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5D91E2" w14:textId="77777777" w:rsidR="008C6631" w:rsidRPr="007F3891" w:rsidRDefault="00496613" w:rsidP="008C6631">
      <w:pPr>
        <w:rPr>
          <w:rFonts w:cstheme="minorHAnsi"/>
        </w:rPr>
      </w:pPr>
      <w:bookmarkStart w:id="0" w:name="_Hlk142464539"/>
      <w:bookmarkEnd w:id="0"/>
      <w:r w:rsidRPr="00ED5C7F">
        <w:rPr>
          <w:rFonts w:ascii="Arial" w:hAnsi="Arial" w:cs="Arial"/>
          <w:noProof/>
          <w:lang w:eastAsia="en-GB"/>
        </w:rPr>
        <w:drawing>
          <wp:anchor distT="0" distB="0" distL="114300" distR="114300" simplePos="0" relativeHeight="251660288" behindDoc="1" locked="0" layoutInCell="1" allowOverlap="1" wp14:anchorId="3648A0EF" wp14:editId="1B52BFA7">
            <wp:simplePos x="0" y="0"/>
            <wp:positionH relativeFrom="page">
              <wp:posOffset>8255</wp:posOffset>
            </wp:positionH>
            <wp:positionV relativeFrom="paragraph">
              <wp:posOffset>-781685</wp:posOffset>
            </wp:positionV>
            <wp:extent cx="7564755" cy="10634980"/>
            <wp:effectExtent l="0" t="0" r="0" b="0"/>
            <wp:wrapNone/>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Ico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7564755" cy="10634980"/>
                    </a:xfrm>
                    <a:prstGeom prst="rect">
                      <a:avLst/>
                    </a:prstGeom>
                  </pic:spPr>
                </pic:pic>
              </a:graphicData>
            </a:graphic>
            <wp14:sizeRelH relativeFrom="page">
              <wp14:pctWidth>0</wp14:pctWidth>
            </wp14:sizeRelH>
            <wp14:sizeRelV relativeFrom="page">
              <wp14:pctHeight>0</wp14:pctHeight>
            </wp14:sizeRelV>
          </wp:anchor>
        </w:drawing>
      </w:r>
      <w:r w:rsidR="00522C4B">
        <w:rPr>
          <w:noProof/>
          <w:lang w:eastAsia="en-GB"/>
        </w:rPr>
        <mc:AlternateContent>
          <mc:Choice Requires="wps">
            <w:drawing>
              <wp:anchor distT="0" distB="0" distL="114300" distR="114300" simplePos="0" relativeHeight="251659264" behindDoc="1" locked="0" layoutInCell="1" allowOverlap="1" wp14:anchorId="508F2071" wp14:editId="1DDC606D">
                <wp:simplePos x="0" y="0"/>
                <wp:positionH relativeFrom="page">
                  <wp:posOffset>8255</wp:posOffset>
                </wp:positionH>
                <wp:positionV relativeFrom="page">
                  <wp:posOffset>-217170</wp:posOffset>
                </wp:positionV>
                <wp:extent cx="7560310" cy="10692130"/>
                <wp:effectExtent l="0" t="0" r="2540" b="0"/>
                <wp:wrapNone/>
                <wp:docPr id="1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009975"/>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0B6AEC" w14:textId="77777777" w:rsidR="00635754" w:rsidRDefault="00635754" w:rsidP="00B62367">
                            <w:pPr>
                              <w:jc w:val="center"/>
                            </w:pPr>
                          </w:p>
                          <w:p w14:paraId="68118CEA" w14:textId="77777777" w:rsidR="00635754" w:rsidRDefault="00635754" w:rsidP="00BD4D38">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8F2071" id="docshape1" o:spid="_x0000_s1026" style="position:absolute;margin-left:.65pt;margin-top:-17.1pt;width:595.3pt;height:841.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" fillcolor="#009975" stroked="f">
                <v:textbox>
                  <w:txbxContent>
                    <w:p w14:paraId="030B6AEC" w14:textId="77777777" w:rsidR="00635754" w:rsidRDefault="00635754" w:rsidP="00B62367">
                      <w:pPr>
                        <w:jc w:val="center"/>
                      </w:pPr>
                    </w:p>
                    <w:p w14:paraId="68118CEA" w14:textId="77777777" w:rsidR="00635754" w:rsidRDefault="00635754" w:rsidP="00BD4D38">
                      <w:pPr>
                        <w:jc w:val="center"/>
                      </w:pPr>
                    </w:p>
                  </w:txbxContent>
                </v:textbox>
                <w10:wrap anchorx="page" anchory="page"/>
              </v:rect>
            </w:pict>
          </mc:Fallback>
        </mc:AlternateContent>
      </w:r>
    </w:p>
    <w:p w14:paraId="41B24E50" w14:textId="77777777" w:rsidR="00FA7269" w:rsidRDefault="00FA7269" w:rsidP="00004CCD">
      <w:pPr>
        <w:rPr>
          <w:rFonts w:ascii="Arial" w:hAnsi="Arial" w:cs="Arial"/>
          <w:noProof/>
        </w:rPr>
      </w:pPr>
    </w:p>
    <w:p w14:paraId="70732A47" w14:textId="77777777" w:rsidR="00FA7269" w:rsidRDefault="00FA7269" w:rsidP="00004CCD">
      <w:pPr>
        <w:rPr>
          <w:rFonts w:ascii="Arial" w:hAnsi="Arial" w:cs="Arial"/>
          <w:noProof/>
        </w:rPr>
      </w:pPr>
    </w:p>
    <w:p w14:paraId="0D29D01F" w14:textId="77777777" w:rsidR="00DF3FB0" w:rsidRPr="007F3891" w:rsidRDefault="002045A0" w:rsidP="00004CCD">
      <w:pPr>
        <w:rPr>
          <w:rFonts w:cstheme="minorHAnsi"/>
          <w:sz w:val="40"/>
          <w:szCs w:val="40"/>
        </w:rPr>
      </w:pPr>
      <w:bookmarkStart w:id="1" w:name="_Hlk141697109"/>
      <w:bookmarkEnd w:id="1"/>
      <w:r w:rsidRPr="007F3891">
        <w:rPr>
          <w:rFonts w:cstheme="minorHAnsi"/>
          <w:sz w:val="40"/>
          <w:szCs w:val="40"/>
        </w:rPr>
        <w:tab/>
      </w:r>
    </w:p>
    <w:p w14:paraId="1821DF26" w14:textId="77777777" w:rsidR="00DF3FB0" w:rsidRPr="007F3891" w:rsidRDefault="00DF3FB0" w:rsidP="008C6631">
      <w:pPr>
        <w:rPr>
          <w:rFonts w:cstheme="minorHAnsi"/>
          <w:sz w:val="40"/>
          <w:szCs w:val="40"/>
        </w:rPr>
      </w:pPr>
    </w:p>
    <w:p w14:paraId="667A7CE2" w14:textId="77777777" w:rsidR="00DF3FB0" w:rsidRPr="007F3891" w:rsidRDefault="00DF3FB0" w:rsidP="008C6631">
      <w:pPr>
        <w:rPr>
          <w:rFonts w:cstheme="minorHAnsi"/>
          <w:b/>
          <w:bCs/>
          <w:sz w:val="40"/>
          <w:szCs w:val="40"/>
        </w:rPr>
      </w:pPr>
    </w:p>
    <w:p w14:paraId="0415E044" w14:textId="77777777" w:rsidR="00DF3FB0" w:rsidRPr="007F3891" w:rsidRDefault="00DF3FB0" w:rsidP="008C6631">
      <w:pPr>
        <w:rPr>
          <w:rFonts w:cstheme="minorHAnsi"/>
          <w:b/>
          <w:bCs/>
          <w:sz w:val="40"/>
          <w:szCs w:val="40"/>
        </w:rPr>
      </w:pPr>
    </w:p>
    <w:p w14:paraId="56495556" w14:textId="77777777" w:rsidR="008C6631" w:rsidRPr="007F3891" w:rsidRDefault="008C6631" w:rsidP="008C6631">
      <w:pPr>
        <w:rPr>
          <w:rFonts w:cstheme="minorHAnsi"/>
          <w:sz w:val="40"/>
          <w:szCs w:val="40"/>
        </w:rPr>
      </w:pPr>
    </w:p>
    <w:p w14:paraId="565BACC4" w14:textId="77777777" w:rsidR="00DF3FB0" w:rsidRPr="007F3891" w:rsidRDefault="00DF3FB0" w:rsidP="008C6631">
      <w:pPr>
        <w:rPr>
          <w:rFonts w:cstheme="minorHAnsi"/>
          <w:b/>
          <w:bCs/>
          <w:sz w:val="40"/>
          <w:szCs w:val="40"/>
        </w:rPr>
      </w:pPr>
    </w:p>
    <w:p w14:paraId="100D3EEF" w14:textId="6F75437E" w:rsidR="00FA7269" w:rsidRPr="005A3B03" w:rsidRDefault="00FA7269" w:rsidP="00E27C5E">
      <w:pPr>
        <w:tabs>
          <w:tab w:val="left" w:pos="2720"/>
        </w:tabs>
        <w:rPr>
          <w:rFonts w:cstheme="minorHAnsi"/>
          <w:b/>
          <w:bCs/>
          <w:sz w:val="8"/>
          <w:szCs w:val="8"/>
        </w:rPr>
      </w:pPr>
      <w:r>
        <w:rPr>
          <w:rFonts w:cstheme="minorHAnsi"/>
          <w:b/>
          <w:bCs/>
          <w:sz w:val="40"/>
          <w:szCs w:val="40"/>
        </w:rPr>
        <w:tab/>
      </w:r>
      <w:r w:rsidR="00E27C5E">
        <w:rPr>
          <w:rFonts w:cstheme="minorHAnsi"/>
          <w:b/>
          <w:bCs/>
          <w:sz w:val="20"/>
          <w:szCs w:val="20"/>
        </w:rPr>
        <w:tab/>
      </w:r>
    </w:p>
    <w:p w14:paraId="673421C0" w14:textId="77777777" w:rsidR="00004CCD" w:rsidRDefault="00FA7269" w:rsidP="00004CCD">
      <w:pPr>
        <w:rPr>
          <w:rFonts w:cstheme="minorHAnsi"/>
          <w:b/>
          <w:bCs/>
          <w:sz w:val="40"/>
          <w:szCs w:val="40"/>
        </w:rPr>
      </w:pPr>
      <w:r>
        <w:rPr>
          <w:rFonts w:ascii="Arial" w:hAnsi="Arial" w:cs="Arial"/>
          <w:noProof/>
          <w:sz w:val="20"/>
          <w:lang w:eastAsia="en-GB"/>
        </w:rPr>
        <w:drawing>
          <wp:anchor distT="0" distB="0" distL="114300" distR="114300" simplePos="0" relativeHeight="251662336" behindDoc="0" locked="0" layoutInCell="1" allowOverlap="1" wp14:anchorId="2A6BF31E" wp14:editId="09C7E1FA">
            <wp:simplePos x="0" y="0"/>
            <wp:positionH relativeFrom="margin">
              <wp:posOffset>-31115</wp:posOffset>
            </wp:positionH>
            <wp:positionV relativeFrom="paragraph">
              <wp:posOffset>344805</wp:posOffset>
            </wp:positionV>
            <wp:extent cx="1676400" cy="534035"/>
            <wp:effectExtent l="0" t="0" r="0" b="0"/>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676400" cy="534035"/>
                    </a:xfrm>
                    <a:prstGeom prst="rect">
                      <a:avLst/>
                    </a:prstGeom>
                    <a:solidFill>
                      <a:schemeClr val="bg1"/>
                    </a:solidFill>
                  </pic:spPr>
                </pic:pic>
              </a:graphicData>
            </a:graphic>
            <wp14:sizeRelH relativeFrom="margin">
              <wp14:pctWidth>0</wp14:pctWidth>
            </wp14:sizeRelH>
            <wp14:sizeRelV relativeFrom="margin">
              <wp14:pctHeight>0</wp14:pctHeight>
            </wp14:sizeRelV>
          </wp:anchor>
        </w:drawing>
      </w:r>
      <w:r w:rsidR="00004CCD">
        <w:rPr>
          <w:rFonts w:cstheme="minorHAnsi"/>
          <w:b/>
          <w:bCs/>
          <w:sz w:val="40"/>
          <w:szCs w:val="40"/>
        </w:rPr>
        <w:t xml:space="preserve">          </w:t>
      </w:r>
      <w:r w:rsidR="00004CCD">
        <w:rPr>
          <w:rFonts w:ascii="Arial" w:hAnsi="Arial" w:cs="Arial"/>
          <w:noProof/>
          <w:lang w:eastAsia="en-GB"/>
        </w:rPr>
        <w:drawing>
          <wp:inline distT="0" distB="0" distL="0" distR="0" wp14:anchorId="4CAA0124" wp14:editId="30FA9C25">
            <wp:extent cx="1853256" cy="847725"/>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77265" cy="858707"/>
                    </a:xfrm>
                    <a:prstGeom prst="rect">
                      <a:avLst/>
                    </a:prstGeom>
                  </pic:spPr>
                </pic:pic>
              </a:graphicData>
            </a:graphic>
          </wp:inline>
        </w:drawing>
      </w:r>
    </w:p>
    <w:p w14:paraId="55FFB52A" w14:textId="77777777" w:rsidR="00004CCD" w:rsidRPr="005C6284" w:rsidRDefault="00C203F3" w:rsidP="00C203F3">
      <w:pPr>
        <w:tabs>
          <w:tab w:val="left" w:pos="1020"/>
        </w:tabs>
        <w:rPr>
          <w:rFonts w:cstheme="minorHAnsi"/>
          <w:b/>
          <w:bCs/>
          <w:sz w:val="36"/>
          <w:szCs w:val="36"/>
        </w:rPr>
      </w:pPr>
      <w:r>
        <w:rPr>
          <w:rFonts w:cstheme="minorHAnsi"/>
          <w:b/>
          <w:bCs/>
          <w:sz w:val="40"/>
          <w:szCs w:val="40"/>
        </w:rPr>
        <w:tab/>
      </w:r>
    </w:p>
    <w:p w14:paraId="4DD5F41C" w14:textId="77777777" w:rsidR="00E76CB6" w:rsidRPr="005A3B03" w:rsidRDefault="00E76CB6" w:rsidP="00FA7269">
      <w:pPr>
        <w:ind w:left="-284"/>
        <w:rPr>
          <w:rFonts w:cstheme="minorHAnsi"/>
          <w:b/>
          <w:bCs/>
          <w:sz w:val="52"/>
          <w:szCs w:val="52"/>
        </w:rPr>
      </w:pPr>
      <w:r>
        <w:rPr>
          <w:rFonts w:cstheme="minorHAnsi"/>
          <w:b/>
          <w:bCs/>
          <w:color w:val="00B050"/>
          <w:sz w:val="56"/>
          <w:szCs w:val="56"/>
        </w:rPr>
        <w:t xml:space="preserve"> </w:t>
      </w:r>
      <w:r w:rsidR="00294413" w:rsidRPr="005A3B03">
        <w:rPr>
          <w:rFonts w:cstheme="minorHAnsi"/>
          <w:b/>
          <w:bCs/>
          <w:color w:val="00B050"/>
          <w:sz w:val="52"/>
          <w:szCs w:val="52"/>
        </w:rPr>
        <w:t>CHILD</w:t>
      </w:r>
      <w:r w:rsidR="00004CCD" w:rsidRPr="005A3B03">
        <w:rPr>
          <w:rFonts w:cstheme="minorHAnsi"/>
          <w:b/>
          <w:bCs/>
          <w:color w:val="00B050"/>
          <w:sz w:val="52"/>
          <w:szCs w:val="52"/>
        </w:rPr>
        <w:t>-ON-</w:t>
      </w:r>
      <w:r w:rsidR="00294413" w:rsidRPr="005A3B03">
        <w:rPr>
          <w:rFonts w:cstheme="minorHAnsi"/>
          <w:b/>
          <w:bCs/>
          <w:color w:val="00B050"/>
          <w:sz w:val="52"/>
          <w:szCs w:val="52"/>
        </w:rPr>
        <w:t>CHILD</w:t>
      </w:r>
      <w:r w:rsidR="00004CCD" w:rsidRPr="005A3B03">
        <w:rPr>
          <w:rFonts w:cstheme="minorHAnsi"/>
          <w:b/>
          <w:bCs/>
          <w:color w:val="00B050"/>
          <w:sz w:val="52"/>
          <w:szCs w:val="52"/>
        </w:rPr>
        <w:t xml:space="preserve"> ABUSE </w:t>
      </w:r>
    </w:p>
    <w:p w14:paraId="2402A692" w14:textId="77777777" w:rsidR="00E76CB6" w:rsidRDefault="00E76CB6" w:rsidP="00FA7269">
      <w:pPr>
        <w:ind w:left="-284"/>
        <w:rPr>
          <w:rFonts w:cstheme="minorHAnsi"/>
          <w:b/>
          <w:bCs/>
          <w:color w:val="00B050"/>
          <w:sz w:val="56"/>
          <w:szCs w:val="56"/>
        </w:rPr>
      </w:pPr>
      <w:r w:rsidRPr="005A3B03">
        <w:rPr>
          <w:rFonts w:cstheme="minorHAnsi"/>
          <w:b/>
          <w:bCs/>
          <w:color w:val="00B050"/>
          <w:sz w:val="52"/>
          <w:szCs w:val="52"/>
        </w:rPr>
        <w:t xml:space="preserve"> </w:t>
      </w:r>
      <w:r w:rsidR="00004CCD" w:rsidRPr="005A3B03">
        <w:rPr>
          <w:rFonts w:cstheme="minorHAnsi"/>
          <w:b/>
          <w:bCs/>
          <w:color w:val="00B050"/>
          <w:sz w:val="52"/>
          <w:szCs w:val="52"/>
        </w:rPr>
        <w:t>POLICY AND GUIDANCE</w:t>
      </w:r>
      <w:r w:rsidR="00004CCD" w:rsidRPr="00004CCD">
        <w:rPr>
          <w:rFonts w:cstheme="minorHAnsi"/>
          <w:b/>
          <w:bCs/>
          <w:color w:val="00B050"/>
          <w:sz w:val="56"/>
          <w:szCs w:val="56"/>
        </w:rPr>
        <w:t xml:space="preserve"> </w:t>
      </w:r>
    </w:p>
    <w:p w14:paraId="14BD050F" w14:textId="77777777" w:rsidR="0017152D" w:rsidRPr="00D92C25" w:rsidRDefault="00B8295B" w:rsidP="005A3B03">
      <w:pPr>
        <w:ind w:left="-142"/>
        <w:rPr>
          <w:rFonts w:cstheme="minorHAnsi"/>
          <w:b/>
          <w:bCs/>
          <w:color w:val="00B050"/>
          <w:sz w:val="36"/>
          <w:szCs w:val="36"/>
        </w:rPr>
      </w:pPr>
      <w:r w:rsidRPr="00D92C25">
        <w:rPr>
          <w:rFonts w:cstheme="minorHAnsi"/>
          <w:b/>
          <w:bCs/>
          <w:color w:val="00B050"/>
          <w:sz w:val="36"/>
          <w:szCs w:val="36"/>
        </w:rPr>
        <w:t xml:space="preserve">Children’s Education and </w:t>
      </w:r>
      <w:proofErr w:type="gramStart"/>
      <w:r w:rsidRPr="00D92C25">
        <w:rPr>
          <w:rFonts w:cstheme="minorHAnsi"/>
          <w:b/>
          <w:bCs/>
          <w:color w:val="00B050"/>
          <w:sz w:val="36"/>
          <w:szCs w:val="36"/>
        </w:rPr>
        <w:t>Care</w:t>
      </w:r>
      <w:r w:rsidR="005C6284">
        <w:rPr>
          <w:rFonts w:cstheme="minorHAnsi"/>
          <w:b/>
          <w:bCs/>
          <w:color w:val="00B050"/>
          <w:sz w:val="36"/>
          <w:szCs w:val="36"/>
        </w:rPr>
        <w:t xml:space="preserve">  </w:t>
      </w:r>
      <w:r w:rsidR="00E27C5E">
        <w:rPr>
          <w:rFonts w:cstheme="minorHAnsi"/>
          <w:b/>
          <w:bCs/>
          <w:color w:val="00B050"/>
          <w:sz w:val="36"/>
          <w:szCs w:val="36"/>
        </w:rPr>
        <w:t>(</w:t>
      </w:r>
      <w:proofErr w:type="gramEnd"/>
      <w:r w:rsidR="00D92C25" w:rsidRPr="00D92C25">
        <w:rPr>
          <w:rFonts w:cstheme="minorHAnsi"/>
          <w:b/>
          <w:bCs/>
          <w:color w:val="00B050"/>
          <w:sz w:val="36"/>
          <w:szCs w:val="36"/>
        </w:rPr>
        <w:t>England and Scotland</w:t>
      </w:r>
      <w:r w:rsidR="00E27C5E">
        <w:rPr>
          <w:rFonts w:cstheme="minorHAnsi"/>
          <w:b/>
          <w:bCs/>
          <w:color w:val="00B050"/>
          <w:sz w:val="36"/>
          <w:szCs w:val="36"/>
        </w:rPr>
        <w:t>)</w:t>
      </w:r>
    </w:p>
    <w:p w14:paraId="3277D802" w14:textId="77777777" w:rsidR="00B545AD" w:rsidRDefault="00B545AD" w:rsidP="00B545AD">
      <w:pPr>
        <w:ind w:left="-142"/>
        <w:jc w:val="center"/>
        <w:rPr>
          <w:rFonts w:cstheme="minorHAnsi"/>
          <w:b/>
          <w:bCs/>
          <w:sz w:val="36"/>
          <w:szCs w:val="36"/>
          <w:highlight w:val="yellow"/>
        </w:rPr>
      </w:pPr>
    </w:p>
    <w:p w14:paraId="3AA68A1C" w14:textId="09B43802" w:rsidR="00E76CB6" w:rsidRDefault="00126AE3" w:rsidP="00B545AD">
      <w:pPr>
        <w:ind w:left="-142"/>
        <w:rPr>
          <w:rFonts w:cstheme="minorHAnsi"/>
          <w:b/>
          <w:bCs/>
          <w:sz w:val="36"/>
          <w:szCs w:val="36"/>
        </w:rPr>
      </w:pPr>
      <w:r>
        <w:rPr>
          <w:rFonts w:cstheme="minorHAnsi"/>
          <w:b/>
          <w:bCs/>
          <w:sz w:val="36"/>
          <w:szCs w:val="36"/>
        </w:rPr>
        <w:t>Glebedale School</w:t>
      </w:r>
    </w:p>
    <w:p w14:paraId="35482E89" w14:textId="77777777" w:rsidR="008161F7" w:rsidRDefault="008161F7" w:rsidP="00B545AD">
      <w:pPr>
        <w:ind w:left="-142"/>
        <w:rPr>
          <w:rFonts w:cstheme="minorHAnsi"/>
          <w:b/>
          <w:bCs/>
          <w:sz w:val="36"/>
          <w:szCs w:val="36"/>
        </w:rPr>
      </w:pPr>
    </w:p>
    <w:p w14:paraId="580DFE3A" w14:textId="1428F308" w:rsidR="008161F7" w:rsidRDefault="008161F7" w:rsidP="00B545AD">
      <w:pPr>
        <w:ind w:left="-142"/>
        <w:rPr>
          <w:rFonts w:cstheme="minorHAnsi"/>
          <w:b/>
          <w:bCs/>
          <w:sz w:val="36"/>
          <w:szCs w:val="36"/>
        </w:rPr>
      </w:pPr>
      <w:r>
        <w:rPr>
          <w:rFonts w:cstheme="minorHAnsi"/>
          <w:b/>
          <w:bCs/>
          <w:sz w:val="36"/>
          <w:szCs w:val="36"/>
        </w:rPr>
        <w:t>Updated 1 September 2023</w:t>
      </w:r>
    </w:p>
    <w:p w14:paraId="220D35A8" w14:textId="77777777" w:rsidR="006022CB" w:rsidRDefault="006022CB">
      <w:pPr>
        <w:rPr>
          <w:rFonts w:cstheme="minorHAnsi"/>
          <w:b/>
          <w:bCs/>
          <w:sz w:val="36"/>
          <w:szCs w:val="36"/>
          <w:highlight w:val="yellow"/>
        </w:rPr>
      </w:pPr>
      <w:r>
        <w:rPr>
          <w:rFonts w:cstheme="minorHAnsi"/>
          <w:b/>
          <w:bCs/>
          <w:sz w:val="36"/>
          <w:szCs w:val="36"/>
          <w:highlight w:val="yellow"/>
        </w:rPr>
        <w:br w:type="page"/>
      </w:r>
    </w:p>
    <w:p w14:paraId="6FD02D91" w14:textId="77777777" w:rsidR="006022CB" w:rsidRPr="006022CB" w:rsidRDefault="006022CB" w:rsidP="006022CB">
      <w:pPr>
        <w:spacing w:after="0" w:line="240" w:lineRule="auto"/>
        <w:rPr>
          <w:rFonts w:cs="Tahoma"/>
          <w:sz w:val="12"/>
          <w:szCs w:val="12"/>
        </w:rPr>
      </w:pPr>
    </w:p>
    <w:sdt>
      <w:sdtPr>
        <w:rPr>
          <w:rFonts w:cs="Tahoma"/>
        </w:rPr>
        <w:id w:val="-43752852"/>
        <w:docPartObj>
          <w:docPartGallery w:val="Table of Contents"/>
          <w:docPartUnique/>
        </w:docPartObj>
      </w:sdtPr>
      <w:sdtEndPr>
        <w:rPr>
          <w:rFonts w:cstheme="minorBidi"/>
          <w:b/>
          <w:bCs/>
          <w:noProof/>
        </w:rPr>
      </w:sdtEndPr>
      <w:sdtContent>
        <w:p w14:paraId="20711514" w14:textId="77777777" w:rsidR="00955DA5" w:rsidRDefault="00955DA5" w:rsidP="006022CB">
          <w:pPr>
            <w:spacing w:after="0" w:line="240" w:lineRule="auto"/>
            <w:rPr>
              <w:rFonts w:cs="Tahoma"/>
              <w:b/>
              <w:bCs/>
            </w:rPr>
          </w:pPr>
          <w:r w:rsidRPr="00CD1F3F">
            <w:rPr>
              <w:rFonts w:cs="Tahoma"/>
              <w:b/>
              <w:bCs/>
            </w:rPr>
            <w:t>Co</w:t>
          </w:r>
          <w:r w:rsidRPr="00191814">
            <w:rPr>
              <w:rFonts w:cs="Tahoma"/>
              <w:b/>
              <w:bCs/>
            </w:rPr>
            <w:t>ntents</w:t>
          </w:r>
        </w:p>
        <w:p w14:paraId="2D426E6B" w14:textId="77777777" w:rsidR="000D2B26" w:rsidRPr="000D2B26" w:rsidRDefault="000D2B26" w:rsidP="006022CB">
          <w:pPr>
            <w:spacing w:after="0" w:line="240" w:lineRule="auto"/>
            <w:rPr>
              <w:rFonts w:cs="Tahoma"/>
              <w:b/>
              <w:bCs/>
              <w:sz w:val="4"/>
              <w:szCs w:val="4"/>
            </w:rPr>
          </w:pPr>
        </w:p>
        <w:p w14:paraId="6794AC10" w14:textId="5F300662" w:rsidR="003B4198" w:rsidRPr="003B4198" w:rsidRDefault="00955DA5">
          <w:pPr>
            <w:pStyle w:val="TOC1"/>
            <w:tabs>
              <w:tab w:val="left" w:pos="660"/>
            </w:tabs>
            <w:rPr>
              <w:rFonts w:asciiTheme="minorHAnsi" w:eastAsiaTheme="minorEastAsia" w:hAnsiTheme="minorHAnsi"/>
              <w:b/>
              <w:bCs/>
              <w:noProof/>
              <w:kern w:val="2"/>
              <w:lang w:eastAsia="en-GB"/>
              <w14:ligatures w14:val="standardContextual"/>
            </w:rPr>
          </w:pPr>
          <w:r w:rsidRPr="00191814">
            <w:rPr>
              <w:rFonts w:cs="Tahoma"/>
              <w:b/>
              <w:bCs/>
            </w:rPr>
            <w:fldChar w:fldCharType="begin"/>
          </w:r>
          <w:r w:rsidRPr="00191814">
            <w:rPr>
              <w:rFonts w:cs="Tahoma"/>
              <w:b/>
              <w:bCs/>
            </w:rPr>
            <w:instrText xml:space="preserve"> TOC \o "1-3" \h \z \u </w:instrText>
          </w:r>
          <w:r w:rsidRPr="00191814">
            <w:rPr>
              <w:rFonts w:cs="Tahoma"/>
              <w:b/>
              <w:bCs/>
            </w:rPr>
            <w:fldChar w:fldCharType="separate"/>
          </w:r>
          <w:hyperlink w:anchor="_Toc142469567" w:history="1">
            <w:r w:rsidR="003B4198" w:rsidRPr="003B4198">
              <w:rPr>
                <w:rStyle w:val="Hyperlink"/>
                <w:rFonts w:cs="Tahoma"/>
                <w:b/>
                <w:bCs/>
                <w:noProof/>
              </w:rPr>
              <w:t>1.0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Policy Statement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_Toc142469567 \h </w:instrText>
            </w:r>
            <w:r w:rsidR="003B4198" w:rsidRPr="003B4198">
              <w:rPr>
                <w:b/>
                <w:bCs/>
                <w:noProof/>
                <w:webHidden/>
              </w:rPr>
            </w:r>
            <w:r w:rsidR="003B4198" w:rsidRPr="003B4198">
              <w:rPr>
                <w:b/>
                <w:bCs/>
                <w:noProof/>
                <w:webHidden/>
              </w:rPr>
              <w:fldChar w:fldCharType="separate"/>
            </w:r>
            <w:r w:rsidR="0079223E">
              <w:rPr>
                <w:b/>
                <w:bCs/>
                <w:noProof/>
                <w:webHidden/>
              </w:rPr>
              <w:t>2</w:t>
            </w:r>
            <w:r w:rsidR="003B4198" w:rsidRPr="003B4198">
              <w:rPr>
                <w:b/>
                <w:bCs/>
                <w:noProof/>
                <w:webHidden/>
              </w:rPr>
              <w:fldChar w:fldCharType="end"/>
            </w:r>
          </w:hyperlink>
        </w:p>
        <w:p w14:paraId="4D99DDF8" w14:textId="022503D6" w:rsidR="003B4198" w:rsidRPr="003B4198" w:rsidRDefault="00126AE3">
          <w:pPr>
            <w:pStyle w:val="TOC1"/>
            <w:tabs>
              <w:tab w:val="left" w:pos="660"/>
            </w:tabs>
            <w:rPr>
              <w:rFonts w:asciiTheme="minorHAnsi" w:eastAsiaTheme="minorEastAsia" w:hAnsiTheme="minorHAnsi"/>
              <w:b/>
              <w:bCs/>
              <w:noProof/>
              <w:kern w:val="2"/>
              <w:lang w:eastAsia="en-GB"/>
              <w14:ligatures w14:val="standardContextual"/>
            </w:rPr>
          </w:pPr>
          <w:hyperlink w:anchor="_Toc142469568" w:history="1">
            <w:r w:rsidR="003B4198" w:rsidRPr="003B4198">
              <w:rPr>
                <w:rStyle w:val="Hyperlink"/>
                <w:rFonts w:cs="Tahoma"/>
                <w:b/>
                <w:bCs/>
                <w:noProof/>
              </w:rPr>
              <w:t>2.0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What is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_Toc142469568 \h </w:instrText>
            </w:r>
            <w:r w:rsidR="003B4198" w:rsidRPr="003B4198">
              <w:rPr>
                <w:b/>
                <w:bCs/>
                <w:noProof/>
                <w:webHidden/>
              </w:rPr>
            </w:r>
            <w:r w:rsidR="003B4198" w:rsidRPr="003B4198">
              <w:rPr>
                <w:b/>
                <w:bCs/>
                <w:noProof/>
                <w:webHidden/>
              </w:rPr>
              <w:fldChar w:fldCharType="separate"/>
            </w:r>
            <w:r w:rsidR="0079223E">
              <w:rPr>
                <w:b/>
                <w:bCs/>
                <w:noProof/>
                <w:webHidden/>
              </w:rPr>
              <w:t>3</w:t>
            </w:r>
            <w:r w:rsidR="003B4198" w:rsidRPr="003B4198">
              <w:rPr>
                <w:b/>
                <w:bCs/>
                <w:noProof/>
                <w:webHidden/>
              </w:rPr>
              <w:fldChar w:fldCharType="end"/>
            </w:r>
          </w:hyperlink>
        </w:p>
        <w:p w14:paraId="22E54C1C" w14:textId="5C7A7E85" w:rsidR="003B4198" w:rsidRPr="003B4198" w:rsidRDefault="00126AE3">
          <w:pPr>
            <w:pStyle w:val="TOC1"/>
            <w:tabs>
              <w:tab w:val="left" w:pos="660"/>
            </w:tabs>
            <w:rPr>
              <w:rFonts w:asciiTheme="minorHAnsi" w:eastAsiaTheme="minorEastAsia" w:hAnsiTheme="minorHAnsi"/>
              <w:b/>
              <w:bCs/>
              <w:noProof/>
              <w:kern w:val="2"/>
              <w:lang w:eastAsia="en-GB"/>
              <w14:ligatures w14:val="standardContextual"/>
            </w:rPr>
          </w:pPr>
          <w:hyperlink w:anchor="_Toc142469569" w:history="1">
            <w:r w:rsidR="003B4198" w:rsidRPr="003B4198">
              <w:rPr>
                <w:rStyle w:val="Hyperlink"/>
                <w:rFonts w:cs="Tahoma"/>
                <w:b/>
                <w:bCs/>
                <w:noProof/>
              </w:rPr>
              <w:t>3.0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Recognising child-on-child abuse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_Toc142469569 \h </w:instrText>
            </w:r>
            <w:r w:rsidR="003B4198" w:rsidRPr="003B4198">
              <w:rPr>
                <w:b/>
                <w:bCs/>
                <w:noProof/>
                <w:webHidden/>
              </w:rPr>
            </w:r>
            <w:r w:rsidR="003B4198" w:rsidRPr="003B4198">
              <w:rPr>
                <w:b/>
                <w:bCs/>
                <w:noProof/>
                <w:webHidden/>
              </w:rPr>
              <w:fldChar w:fldCharType="separate"/>
            </w:r>
            <w:r w:rsidR="0079223E">
              <w:rPr>
                <w:b/>
                <w:bCs/>
                <w:noProof/>
                <w:webHidden/>
              </w:rPr>
              <w:t>6</w:t>
            </w:r>
            <w:r w:rsidR="003B4198" w:rsidRPr="003B4198">
              <w:rPr>
                <w:b/>
                <w:bCs/>
                <w:noProof/>
                <w:webHidden/>
              </w:rPr>
              <w:fldChar w:fldCharType="end"/>
            </w:r>
          </w:hyperlink>
        </w:p>
        <w:p w14:paraId="51A59FEB" w14:textId="1280ED5A" w:rsidR="003B4198" w:rsidRPr="003B4198" w:rsidRDefault="00126AE3">
          <w:pPr>
            <w:pStyle w:val="TOC1"/>
            <w:tabs>
              <w:tab w:val="left" w:pos="660"/>
            </w:tabs>
            <w:rPr>
              <w:rFonts w:asciiTheme="minorHAnsi" w:eastAsiaTheme="minorEastAsia" w:hAnsiTheme="minorHAnsi"/>
              <w:b/>
              <w:bCs/>
              <w:noProof/>
              <w:kern w:val="2"/>
              <w:lang w:eastAsia="en-GB"/>
              <w14:ligatures w14:val="standardContextual"/>
            </w:rPr>
          </w:pPr>
          <w:hyperlink w:anchor="_Toc142469570" w:history="1">
            <w:r w:rsidR="003B4198" w:rsidRPr="003B4198">
              <w:rPr>
                <w:rStyle w:val="Hyperlink"/>
                <w:rFonts w:cs="Tahoma"/>
                <w:b/>
                <w:bCs/>
                <w:noProof/>
              </w:rPr>
              <w:t>4.0</w:t>
            </w:r>
            <w:r w:rsidR="003B4198" w:rsidRPr="003B4198">
              <w:rPr>
                <w:rFonts w:asciiTheme="minorHAnsi" w:eastAsiaTheme="minorEastAsia" w:hAnsiTheme="minorHAnsi"/>
                <w:b/>
                <w:bCs/>
                <w:noProof/>
                <w:kern w:val="2"/>
                <w:lang w:eastAsia="en-GB"/>
                <w14:ligatures w14:val="standardContextual"/>
              </w:rPr>
              <w:tab/>
            </w:r>
            <w:r w:rsidR="003B4198" w:rsidRPr="003B4198">
              <w:rPr>
                <w:rStyle w:val="Hyperlink"/>
                <w:rFonts w:cs="Tahoma"/>
                <w:b/>
                <w:bCs/>
                <w:noProof/>
              </w:rPr>
              <w:t>Responding to Alleged Incidents and Concerns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_Toc142469570 \h </w:instrText>
            </w:r>
            <w:r w:rsidR="003B4198" w:rsidRPr="003B4198">
              <w:rPr>
                <w:b/>
                <w:bCs/>
                <w:noProof/>
                <w:webHidden/>
              </w:rPr>
            </w:r>
            <w:r w:rsidR="003B4198" w:rsidRPr="003B4198">
              <w:rPr>
                <w:b/>
                <w:bCs/>
                <w:noProof/>
                <w:webHidden/>
              </w:rPr>
              <w:fldChar w:fldCharType="separate"/>
            </w:r>
            <w:r w:rsidR="0079223E">
              <w:rPr>
                <w:b/>
                <w:bCs/>
                <w:noProof/>
                <w:webHidden/>
              </w:rPr>
              <w:t>7</w:t>
            </w:r>
            <w:r w:rsidR="003B4198" w:rsidRPr="003B4198">
              <w:rPr>
                <w:b/>
                <w:bCs/>
                <w:noProof/>
                <w:webHidden/>
              </w:rPr>
              <w:fldChar w:fldCharType="end"/>
            </w:r>
          </w:hyperlink>
        </w:p>
        <w:p w14:paraId="59F4DABA" w14:textId="7DE5E554" w:rsidR="003B4198" w:rsidRPr="003B4198" w:rsidRDefault="00126AE3">
          <w:pPr>
            <w:pStyle w:val="TOC1"/>
            <w:rPr>
              <w:rFonts w:asciiTheme="minorHAnsi" w:eastAsiaTheme="minorEastAsia" w:hAnsiTheme="minorHAnsi"/>
              <w:b/>
              <w:bCs/>
              <w:noProof/>
              <w:kern w:val="2"/>
              <w:lang w:eastAsia="en-GB"/>
              <w14:ligatures w14:val="standardContextual"/>
            </w:rPr>
          </w:pPr>
          <w:hyperlink w:anchor="_Toc142469571" w:history="1">
            <w:r w:rsidR="003B4198" w:rsidRPr="003B4198">
              <w:rPr>
                <w:rStyle w:val="Hyperlink"/>
                <w:rFonts w:cs="Tahoma"/>
                <w:b/>
                <w:bCs/>
                <w:noProof/>
              </w:rPr>
              <w:t>5.0     After the outcome/conclusion of the incident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_Toc142469571 \h </w:instrText>
            </w:r>
            <w:r w:rsidR="003B4198" w:rsidRPr="003B4198">
              <w:rPr>
                <w:b/>
                <w:bCs/>
                <w:noProof/>
                <w:webHidden/>
              </w:rPr>
            </w:r>
            <w:r w:rsidR="003B4198" w:rsidRPr="003B4198">
              <w:rPr>
                <w:b/>
                <w:bCs/>
                <w:noProof/>
                <w:webHidden/>
              </w:rPr>
              <w:fldChar w:fldCharType="separate"/>
            </w:r>
            <w:r w:rsidR="0079223E">
              <w:rPr>
                <w:b/>
                <w:bCs/>
                <w:noProof/>
                <w:webHidden/>
              </w:rPr>
              <w:t>11</w:t>
            </w:r>
            <w:r w:rsidR="003B4198" w:rsidRPr="003B4198">
              <w:rPr>
                <w:b/>
                <w:bCs/>
                <w:noProof/>
                <w:webHidden/>
              </w:rPr>
              <w:fldChar w:fldCharType="end"/>
            </w:r>
          </w:hyperlink>
        </w:p>
        <w:p w14:paraId="2178020A" w14:textId="70F9E2FE" w:rsidR="003B4198" w:rsidRPr="003B4198" w:rsidRDefault="00126AE3">
          <w:pPr>
            <w:pStyle w:val="TOC1"/>
            <w:rPr>
              <w:rFonts w:asciiTheme="minorHAnsi" w:eastAsiaTheme="minorEastAsia" w:hAnsiTheme="minorHAnsi"/>
              <w:b/>
              <w:bCs/>
              <w:noProof/>
              <w:kern w:val="2"/>
              <w:lang w:eastAsia="en-GB"/>
              <w14:ligatures w14:val="standardContextual"/>
            </w:rPr>
          </w:pPr>
          <w:hyperlink w:anchor="_Toc142469572" w:history="1">
            <w:r w:rsidR="003B4198" w:rsidRPr="003B4198">
              <w:rPr>
                <w:rStyle w:val="Hyperlink"/>
                <w:b/>
                <w:bCs/>
                <w:noProof/>
              </w:rPr>
              <w:t>6.0     Support for Children Affected by Sexual Assault</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_Toc142469572 \h </w:instrText>
            </w:r>
            <w:r w:rsidR="003B4198" w:rsidRPr="003B4198">
              <w:rPr>
                <w:b/>
                <w:bCs/>
                <w:noProof/>
                <w:webHidden/>
              </w:rPr>
            </w:r>
            <w:r w:rsidR="003B4198" w:rsidRPr="003B4198">
              <w:rPr>
                <w:b/>
                <w:bCs/>
                <w:noProof/>
                <w:webHidden/>
              </w:rPr>
              <w:fldChar w:fldCharType="separate"/>
            </w:r>
            <w:r w:rsidR="0079223E">
              <w:rPr>
                <w:b/>
                <w:bCs/>
                <w:noProof/>
                <w:webHidden/>
              </w:rPr>
              <w:t>12</w:t>
            </w:r>
            <w:r w:rsidR="003B4198" w:rsidRPr="003B4198">
              <w:rPr>
                <w:b/>
                <w:bCs/>
                <w:noProof/>
                <w:webHidden/>
              </w:rPr>
              <w:fldChar w:fldCharType="end"/>
            </w:r>
          </w:hyperlink>
        </w:p>
        <w:p w14:paraId="13F305C3" w14:textId="07BC51FD" w:rsidR="003B4198" w:rsidRPr="003B4198" w:rsidRDefault="00126AE3">
          <w:pPr>
            <w:pStyle w:val="TOC1"/>
            <w:rPr>
              <w:rFonts w:asciiTheme="minorHAnsi" w:eastAsiaTheme="minorEastAsia" w:hAnsiTheme="minorHAnsi"/>
              <w:b/>
              <w:bCs/>
              <w:noProof/>
              <w:kern w:val="2"/>
              <w:lang w:eastAsia="en-GB"/>
              <w14:ligatures w14:val="standardContextual"/>
            </w:rPr>
          </w:pPr>
          <w:hyperlink w:anchor="_Toc142469573" w:history="1">
            <w:r w:rsidR="003B4198" w:rsidRPr="003B4198">
              <w:rPr>
                <w:rStyle w:val="Hyperlink"/>
                <w:b/>
                <w:bCs/>
                <w:noProof/>
              </w:rPr>
              <w:t>7.0     Prevention strategies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_Toc142469573 \h </w:instrText>
            </w:r>
            <w:r w:rsidR="003B4198" w:rsidRPr="003B4198">
              <w:rPr>
                <w:b/>
                <w:bCs/>
                <w:noProof/>
                <w:webHidden/>
              </w:rPr>
            </w:r>
            <w:r w:rsidR="003B4198" w:rsidRPr="003B4198">
              <w:rPr>
                <w:b/>
                <w:bCs/>
                <w:noProof/>
                <w:webHidden/>
              </w:rPr>
              <w:fldChar w:fldCharType="separate"/>
            </w:r>
            <w:r w:rsidR="0079223E">
              <w:rPr>
                <w:b/>
                <w:bCs/>
                <w:noProof/>
                <w:webHidden/>
              </w:rPr>
              <w:t>13</w:t>
            </w:r>
            <w:r w:rsidR="003B4198" w:rsidRPr="003B4198">
              <w:rPr>
                <w:b/>
                <w:bCs/>
                <w:noProof/>
                <w:webHidden/>
              </w:rPr>
              <w:fldChar w:fldCharType="end"/>
            </w:r>
          </w:hyperlink>
        </w:p>
        <w:p w14:paraId="6D30D24B" w14:textId="4CE164B2" w:rsidR="003B4198" w:rsidRPr="003B4198" w:rsidRDefault="00126AE3">
          <w:pPr>
            <w:pStyle w:val="TOC1"/>
            <w:rPr>
              <w:rFonts w:asciiTheme="minorHAnsi" w:eastAsiaTheme="minorEastAsia" w:hAnsiTheme="minorHAnsi"/>
              <w:b/>
              <w:bCs/>
              <w:noProof/>
              <w:kern w:val="2"/>
              <w:lang w:eastAsia="en-GB"/>
              <w14:ligatures w14:val="standardContextual"/>
            </w:rPr>
          </w:pPr>
          <w:hyperlink w:anchor="_Toc142469574" w:history="1">
            <w:r w:rsidR="003B4198" w:rsidRPr="003B4198">
              <w:rPr>
                <w:rStyle w:val="Hyperlink"/>
                <w:b/>
                <w:bCs/>
                <w:noProof/>
              </w:rPr>
              <w:t>Annex A: Helplines and support for young people</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_Toc142469574 \h </w:instrText>
            </w:r>
            <w:r w:rsidR="003B4198" w:rsidRPr="003B4198">
              <w:rPr>
                <w:b/>
                <w:bCs/>
                <w:noProof/>
                <w:webHidden/>
              </w:rPr>
            </w:r>
            <w:r w:rsidR="003B4198" w:rsidRPr="003B4198">
              <w:rPr>
                <w:b/>
                <w:bCs/>
                <w:noProof/>
                <w:webHidden/>
              </w:rPr>
              <w:fldChar w:fldCharType="separate"/>
            </w:r>
            <w:r w:rsidR="0079223E">
              <w:rPr>
                <w:b/>
                <w:bCs/>
                <w:noProof/>
                <w:webHidden/>
              </w:rPr>
              <w:t>14</w:t>
            </w:r>
            <w:r w:rsidR="003B4198" w:rsidRPr="003B4198">
              <w:rPr>
                <w:b/>
                <w:bCs/>
                <w:noProof/>
                <w:webHidden/>
              </w:rPr>
              <w:fldChar w:fldCharType="end"/>
            </w:r>
          </w:hyperlink>
        </w:p>
        <w:p w14:paraId="050079E4" w14:textId="16B27FC1" w:rsidR="003B4198" w:rsidRPr="003B4198" w:rsidRDefault="00126AE3">
          <w:pPr>
            <w:pStyle w:val="TOC1"/>
            <w:rPr>
              <w:rFonts w:asciiTheme="minorHAnsi" w:eastAsiaTheme="minorEastAsia" w:hAnsiTheme="minorHAnsi"/>
              <w:b/>
              <w:bCs/>
              <w:noProof/>
              <w:kern w:val="2"/>
              <w:lang w:eastAsia="en-GB"/>
              <w14:ligatures w14:val="standardContextual"/>
            </w:rPr>
          </w:pPr>
          <w:hyperlink w:anchor="_Toc142469575" w:history="1">
            <w:r w:rsidR="003B4198" w:rsidRPr="003B4198">
              <w:rPr>
                <w:rStyle w:val="Hyperlink"/>
                <w:rFonts w:cs="Tahoma"/>
                <w:b/>
                <w:bCs/>
                <w:noProof/>
              </w:rPr>
              <w:t>Annex B: Help and Support for health needs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_Toc142469575 \h </w:instrText>
            </w:r>
            <w:r w:rsidR="003B4198" w:rsidRPr="003B4198">
              <w:rPr>
                <w:b/>
                <w:bCs/>
                <w:noProof/>
                <w:webHidden/>
              </w:rPr>
            </w:r>
            <w:r w:rsidR="003B4198" w:rsidRPr="003B4198">
              <w:rPr>
                <w:b/>
                <w:bCs/>
                <w:noProof/>
                <w:webHidden/>
              </w:rPr>
              <w:fldChar w:fldCharType="separate"/>
            </w:r>
            <w:r w:rsidR="0079223E">
              <w:rPr>
                <w:b/>
                <w:bCs/>
                <w:noProof/>
                <w:webHidden/>
              </w:rPr>
              <w:t>14</w:t>
            </w:r>
            <w:r w:rsidR="003B4198" w:rsidRPr="003B4198">
              <w:rPr>
                <w:b/>
                <w:bCs/>
                <w:noProof/>
                <w:webHidden/>
              </w:rPr>
              <w:fldChar w:fldCharType="end"/>
            </w:r>
          </w:hyperlink>
        </w:p>
        <w:p w14:paraId="7E50D001" w14:textId="57420A49" w:rsidR="003B4198" w:rsidRPr="003B4198" w:rsidRDefault="00126AE3">
          <w:pPr>
            <w:pStyle w:val="TOC1"/>
            <w:rPr>
              <w:rFonts w:asciiTheme="minorHAnsi" w:eastAsiaTheme="minorEastAsia" w:hAnsiTheme="minorHAnsi"/>
              <w:b/>
              <w:bCs/>
              <w:noProof/>
              <w:kern w:val="2"/>
              <w:lang w:eastAsia="en-GB"/>
              <w14:ligatures w14:val="standardContextual"/>
            </w:rPr>
          </w:pPr>
          <w:hyperlink w:anchor="_Toc142469576" w:history="1">
            <w:r w:rsidR="003B4198" w:rsidRPr="003B4198">
              <w:rPr>
                <w:rStyle w:val="Hyperlink"/>
                <w:rFonts w:cs="Tahoma"/>
                <w:b/>
                <w:bCs/>
                <w:noProof/>
              </w:rPr>
              <w:t>Annex C: Useful publications and websites</w:t>
            </w:r>
            <w:r w:rsidR="003B4198" w:rsidRPr="003B4198">
              <w:rPr>
                <w:b/>
                <w:bCs/>
                <w:noProof/>
                <w:webHidden/>
              </w:rPr>
              <w:tab/>
            </w:r>
            <w:r w:rsidR="003B4198" w:rsidRPr="003B4198">
              <w:rPr>
                <w:b/>
                <w:bCs/>
                <w:noProof/>
                <w:webHidden/>
              </w:rPr>
              <w:fldChar w:fldCharType="begin"/>
            </w:r>
            <w:r w:rsidR="003B4198" w:rsidRPr="003B4198">
              <w:rPr>
                <w:b/>
                <w:bCs/>
                <w:noProof/>
                <w:webHidden/>
              </w:rPr>
              <w:instrText xml:space="preserve"> PAGEREF _Toc142469576 \h </w:instrText>
            </w:r>
            <w:r w:rsidR="003B4198" w:rsidRPr="003B4198">
              <w:rPr>
                <w:b/>
                <w:bCs/>
                <w:noProof/>
                <w:webHidden/>
              </w:rPr>
            </w:r>
            <w:r w:rsidR="003B4198" w:rsidRPr="003B4198">
              <w:rPr>
                <w:b/>
                <w:bCs/>
                <w:noProof/>
                <w:webHidden/>
              </w:rPr>
              <w:fldChar w:fldCharType="separate"/>
            </w:r>
            <w:r w:rsidR="0079223E">
              <w:rPr>
                <w:b/>
                <w:bCs/>
                <w:noProof/>
                <w:webHidden/>
              </w:rPr>
              <w:t>15</w:t>
            </w:r>
            <w:r w:rsidR="003B4198" w:rsidRPr="003B4198">
              <w:rPr>
                <w:b/>
                <w:bCs/>
                <w:noProof/>
                <w:webHidden/>
              </w:rPr>
              <w:fldChar w:fldCharType="end"/>
            </w:r>
          </w:hyperlink>
        </w:p>
        <w:p w14:paraId="1895C581" w14:textId="7D48AEB2" w:rsidR="00955DA5" w:rsidRDefault="00955DA5" w:rsidP="00955DA5">
          <w:pPr>
            <w:rPr>
              <w:b/>
              <w:bCs/>
              <w:noProof/>
            </w:rPr>
          </w:pPr>
          <w:r w:rsidRPr="00191814">
            <w:rPr>
              <w:rFonts w:cs="Tahoma"/>
              <w:b/>
              <w:bCs/>
              <w:noProof/>
            </w:rPr>
            <w:fldChar w:fldCharType="end"/>
          </w:r>
        </w:p>
      </w:sdtContent>
    </w:sdt>
    <w:p w14:paraId="44C6B656" w14:textId="77777777" w:rsidR="003871F1" w:rsidRPr="00BA3E12" w:rsidRDefault="00B87FD6" w:rsidP="001714A2">
      <w:pPr>
        <w:jc w:val="center"/>
        <w:rPr>
          <w:rFonts w:cs="Tahoma"/>
          <w:b/>
          <w:bCs/>
          <w:sz w:val="24"/>
          <w:szCs w:val="24"/>
          <w:lang w:val="en-US"/>
        </w:rPr>
      </w:pPr>
      <w:r w:rsidRPr="00BA3E12">
        <w:rPr>
          <w:rFonts w:cs="Tahoma"/>
          <w:b/>
          <w:bCs/>
          <w:sz w:val="24"/>
          <w:szCs w:val="24"/>
          <w:lang w:val="en-US"/>
        </w:rPr>
        <w:t xml:space="preserve">Safeguarding is everyone’s </w:t>
      </w:r>
      <w:proofErr w:type="gramStart"/>
      <w:r w:rsidRPr="00BA3E12">
        <w:rPr>
          <w:rFonts w:cs="Tahoma"/>
          <w:b/>
          <w:bCs/>
          <w:sz w:val="24"/>
          <w:szCs w:val="24"/>
          <w:lang w:val="en-US"/>
        </w:rPr>
        <w:t>responsibility</w:t>
      </w:r>
      <w:proofErr w:type="gramEnd"/>
      <w:r w:rsidR="00C522D5" w:rsidRPr="00BA3E12">
        <w:rPr>
          <w:rFonts w:cs="Tahoma"/>
          <w:b/>
          <w:bCs/>
          <w:sz w:val="24"/>
          <w:szCs w:val="24"/>
          <w:lang w:val="en-US"/>
        </w:rPr>
        <w:t xml:space="preserve"> </w:t>
      </w:r>
    </w:p>
    <w:p w14:paraId="164DDE3B" w14:textId="4214396B" w:rsidR="000B07DE" w:rsidRDefault="000B07DE" w:rsidP="000D2B26">
      <w:pPr>
        <w:spacing w:after="0" w:line="240" w:lineRule="auto"/>
        <w:jc w:val="both"/>
        <w:rPr>
          <w:rFonts w:cs="Tahoma"/>
          <w:color w:val="202124"/>
          <w:shd w:val="clear" w:color="auto" w:fill="FFFFFF"/>
        </w:rPr>
      </w:pPr>
      <w:r w:rsidRPr="00AB2B67">
        <w:rPr>
          <w:rFonts w:cs="Tahoma"/>
          <w:lang w:val="en-US"/>
        </w:rPr>
        <w:t xml:space="preserve">All staff working directly or indirectly with children and young people have a duty </w:t>
      </w:r>
      <w:r w:rsidRPr="00AB2B67">
        <w:rPr>
          <w:rFonts w:cs="Tahoma"/>
          <w:color w:val="202124"/>
          <w:shd w:val="clear" w:color="auto" w:fill="FFFFFF"/>
        </w:rPr>
        <w:t xml:space="preserve">to safeguard and promote their welfare. The following people have specific additional responsibilities </w:t>
      </w:r>
      <w:proofErr w:type="gramStart"/>
      <w:r w:rsidRPr="00AB2B67">
        <w:rPr>
          <w:rFonts w:cs="Tahoma"/>
          <w:color w:val="202124"/>
          <w:shd w:val="clear" w:color="auto" w:fill="FFFFFF"/>
        </w:rPr>
        <w:t>with regard to</w:t>
      </w:r>
      <w:proofErr w:type="gramEnd"/>
      <w:r w:rsidRPr="00AB2B67">
        <w:rPr>
          <w:rFonts w:cs="Tahoma"/>
          <w:color w:val="202124"/>
          <w:shd w:val="clear" w:color="auto" w:fill="FFFFFF"/>
        </w:rPr>
        <w:t xml:space="preserve"> safeguarding children and young people at </w:t>
      </w:r>
      <w:r w:rsidR="00126AE3">
        <w:rPr>
          <w:rFonts w:cs="Tahoma"/>
          <w:color w:val="202124"/>
          <w:shd w:val="clear" w:color="auto" w:fill="FFFFFF"/>
        </w:rPr>
        <w:t>Glebedale School</w:t>
      </w:r>
      <w:r w:rsidRPr="00AB2B67">
        <w:rPr>
          <w:rFonts w:cs="Tahoma"/>
          <w:color w:val="202124"/>
          <w:shd w:val="clear" w:color="auto" w:fill="FFFFFF"/>
        </w:rPr>
        <w:t xml:space="preserve"> and </w:t>
      </w:r>
      <w:r w:rsidR="00D6645C" w:rsidRPr="00AB2B67">
        <w:rPr>
          <w:rFonts w:cs="Tahoma"/>
          <w:color w:val="202124"/>
          <w:shd w:val="clear" w:color="auto" w:fill="FFFFFF"/>
        </w:rPr>
        <w:t xml:space="preserve">will </w:t>
      </w:r>
      <w:r w:rsidRPr="00AB2B67">
        <w:rPr>
          <w:rFonts w:cs="Tahoma"/>
          <w:color w:val="202124"/>
          <w:shd w:val="clear" w:color="auto" w:fill="FFFFFF"/>
        </w:rPr>
        <w:t>work together to ensure a consistent approach across the setting:</w:t>
      </w:r>
    </w:p>
    <w:p w14:paraId="48EC70C5" w14:textId="402EE439" w:rsidR="000B07DE" w:rsidRPr="00195A1E" w:rsidRDefault="000B07DE" w:rsidP="00126AE3">
      <w:pPr>
        <w:spacing w:after="0" w:line="240" w:lineRule="auto"/>
        <w:rPr>
          <w:rFonts w:cstheme="minorHAnsi"/>
        </w:rPr>
      </w:pPr>
    </w:p>
    <w:p w14:paraId="31AF1387" w14:textId="77777777" w:rsidR="00221373" w:rsidRPr="000D2B26" w:rsidRDefault="00221373" w:rsidP="00221373">
      <w:pPr>
        <w:spacing w:after="0" w:line="240" w:lineRule="auto"/>
        <w:rPr>
          <w:rFonts w:cs="Tahoma"/>
          <w:sz w:val="12"/>
          <w:szCs w:val="12"/>
          <w:lang w:val="en-US"/>
        </w:rPr>
      </w:pPr>
    </w:p>
    <w:p w14:paraId="248CF358" w14:textId="31383EC7" w:rsidR="00B07109" w:rsidRPr="00BB448E" w:rsidRDefault="00B07109" w:rsidP="00344F82">
      <w:pPr>
        <w:spacing w:after="0" w:line="312" w:lineRule="auto"/>
        <w:rPr>
          <w:rFonts w:cs="Tahoma"/>
          <w:lang w:val="en-US"/>
        </w:rPr>
      </w:pPr>
      <w:r w:rsidRPr="00BB448E">
        <w:rPr>
          <w:rFonts w:cs="Tahoma"/>
          <w:lang w:val="en-US"/>
        </w:rPr>
        <w:t>Designated Safeguarding Lead</w:t>
      </w:r>
      <w:r w:rsidR="00221373" w:rsidRPr="00BB448E">
        <w:rPr>
          <w:rFonts w:cs="Tahoma"/>
          <w:lang w:val="en-US"/>
        </w:rPr>
        <w:t xml:space="preserve"> </w:t>
      </w:r>
      <w:r w:rsidR="005718A5">
        <w:rPr>
          <w:rFonts w:cs="Tahoma"/>
          <w:lang w:val="en-US"/>
        </w:rPr>
        <w:t xml:space="preserve">(DSL) </w:t>
      </w:r>
      <w:r w:rsidR="00221373" w:rsidRPr="00BB448E">
        <w:rPr>
          <w:rFonts w:cs="Tahoma"/>
          <w:lang w:val="en-US"/>
        </w:rPr>
        <w:t>(School</w:t>
      </w:r>
      <w:r w:rsidR="003F1AC4" w:rsidRPr="00BB448E">
        <w:rPr>
          <w:rFonts w:cs="Tahoma"/>
          <w:lang w:val="en-US"/>
        </w:rPr>
        <w:t>/</w:t>
      </w:r>
      <w:r w:rsidR="00961FEE" w:rsidRPr="00BB448E">
        <w:rPr>
          <w:rFonts w:cs="Tahoma"/>
          <w:lang w:val="en-US"/>
        </w:rPr>
        <w:t>College</w:t>
      </w:r>
      <w:r w:rsidR="00221373" w:rsidRPr="00BB448E">
        <w:rPr>
          <w:rFonts w:cs="Tahoma"/>
          <w:lang w:val="en-US"/>
        </w:rPr>
        <w:t>)</w:t>
      </w:r>
      <w:r w:rsidR="00B87FD6" w:rsidRPr="00BB448E">
        <w:rPr>
          <w:rFonts w:cs="Tahoma"/>
          <w:lang w:val="en-US"/>
        </w:rPr>
        <w:t>:</w:t>
      </w:r>
      <w:r w:rsidR="00BA1E66" w:rsidRPr="00BB448E">
        <w:rPr>
          <w:rFonts w:cs="Tahoma"/>
          <w:lang w:val="en-US"/>
        </w:rPr>
        <w:t xml:space="preserve"> </w:t>
      </w:r>
      <w:r w:rsidR="0050212A">
        <w:rPr>
          <w:rFonts w:cs="Tahoma"/>
          <w:lang w:val="en-US"/>
        </w:rPr>
        <w:t xml:space="preserve"> </w:t>
      </w:r>
      <w:r w:rsidR="00126AE3">
        <w:rPr>
          <w:rFonts w:cs="Tahoma"/>
          <w:lang w:val="en-US"/>
        </w:rPr>
        <w:t>Karen Caswell</w:t>
      </w:r>
    </w:p>
    <w:p w14:paraId="4E602D84" w14:textId="1B7EEFB4" w:rsidR="00E63BF7" w:rsidRDefault="00BD2F46" w:rsidP="00344F82">
      <w:pPr>
        <w:spacing w:after="0" w:line="312" w:lineRule="auto"/>
        <w:rPr>
          <w:rFonts w:cs="Tahoma"/>
          <w:lang w:val="en-US"/>
        </w:rPr>
      </w:pPr>
      <w:r w:rsidRPr="00BB448E">
        <w:rPr>
          <w:rFonts w:cs="Tahoma"/>
          <w:lang w:val="en-US"/>
        </w:rPr>
        <w:t>Deputy Designated Safeguarding Lead</w:t>
      </w:r>
      <w:r w:rsidR="0050212A">
        <w:rPr>
          <w:rFonts w:cs="Tahoma"/>
          <w:lang w:val="en-US"/>
        </w:rPr>
        <w:t xml:space="preserve"> (School/College) </w:t>
      </w:r>
      <w:r w:rsidR="00126AE3">
        <w:rPr>
          <w:rFonts w:cs="Tahoma"/>
          <w:lang w:val="en-US"/>
        </w:rPr>
        <w:t>Emily Edwards</w:t>
      </w:r>
    </w:p>
    <w:p w14:paraId="7B13CF9E" w14:textId="5FC7A9BF" w:rsidR="00126AE3" w:rsidRPr="00BB448E" w:rsidRDefault="00126AE3" w:rsidP="00344F82">
      <w:pPr>
        <w:spacing w:after="0" w:line="312" w:lineRule="auto"/>
        <w:rPr>
          <w:rFonts w:cs="Tahoma"/>
          <w:lang w:val="en-US"/>
        </w:rPr>
      </w:pPr>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r>
      <w:r>
        <w:rPr>
          <w:rFonts w:cs="Tahoma"/>
          <w:lang w:val="en-US"/>
        </w:rPr>
        <w:tab/>
        <w:t xml:space="preserve">      Paul Wheatley</w:t>
      </w:r>
    </w:p>
    <w:p w14:paraId="5ABF03C8" w14:textId="24CAC57A" w:rsidR="0095290C" w:rsidRPr="00195A1E" w:rsidRDefault="0095290C" w:rsidP="00344F82">
      <w:pPr>
        <w:spacing w:after="0" w:line="312" w:lineRule="auto"/>
        <w:rPr>
          <w:rFonts w:cs="Tahoma"/>
          <w:lang w:val="en-US"/>
        </w:rPr>
      </w:pPr>
    </w:p>
    <w:p w14:paraId="66A41CE2" w14:textId="77777777" w:rsidR="001D2E21" w:rsidRPr="00B33586" w:rsidRDefault="001D2E21" w:rsidP="00221373">
      <w:pPr>
        <w:rPr>
          <w:rFonts w:cs="Tahoma"/>
          <w:sz w:val="4"/>
          <w:szCs w:val="4"/>
          <w:lang w:val="en-US"/>
        </w:rPr>
      </w:pPr>
    </w:p>
    <w:p w14:paraId="0B900A94" w14:textId="77777777" w:rsidR="00790F0E" w:rsidRPr="003D25D8" w:rsidRDefault="00D975F1" w:rsidP="00B33586">
      <w:pPr>
        <w:pStyle w:val="Heading1"/>
        <w:numPr>
          <w:ilvl w:val="0"/>
          <w:numId w:val="33"/>
        </w:numPr>
        <w:rPr>
          <w:rFonts w:cs="Tahoma"/>
          <w:szCs w:val="22"/>
        </w:rPr>
      </w:pPr>
      <w:bookmarkStart w:id="2" w:name="_Toc108184620"/>
      <w:r>
        <w:rPr>
          <w:rFonts w:cs="Tahoma"/>
          <w:szCs w:val="22"/>
        </w:rPr>
        <w:t xml:space="preserve">  </w:t>
      </w:r>
      <w:bookmarkStart w:id="3" w:name="_Toc142469567"/>
      <w:r w:rsidR="008C6631" w:rsidRPr="003D25D8">
        <w:rPr>
          <w:rFonts w:cs="Tahoma"/>
          <w:szCs w:val="22"/>
        </w:rPr>
        <w:t>Policy Statement</w:t>
      </w:r>
      <w:bookmarkEnd w:id="2"/>
      <w:bookmarkEnd w:id="3"/>
    </w:p>
    <w:p w14:paraId="2FF284F7" w14:textId="77777777" w:rsidR="008C6631" w:rsidRPr="00B33586" w:rsidRDefault="008C6631" w:rsidP="00B33586">
      <w:pPr>
        <w:pStyle w:val="Heading1"/>
        <w:ind w:left="142"/>
        <w:rPr>
          <w:rFonts w:cs="Tahoma"/>
          <w:sz w:val="12"/>
          <w:szCs w:val="12"/>
        </w:rPr>
      </w:pPr>
      <w:r w:rsidRPr="00ED5C5C">
        <w:rPr>
          <w:rFonts w:cs="Tahoma"/>
          <w:sz w:val="16"/>
          <w:szCs w:val="16"/>
        </w:rPr>
        <w:t xml:space="preserve"> </w:t>
      </w:r>
    </w:p>
    <w:p w14:paraId="05E3D03A" w14:textId="77777777" w:rsidR="008C6631" w:rsidRPr="003D25D8" w:rsidRDefault="008C6631" w:rsidP="00EC5405">
      <w:pPr>
        <w:spacing w:after="0" w:line="240" w:lineRule="auto"/>
        <w:jc w:val="both"/>
        <w:rPr>
          <w:rFonts w:cs="Tahoma"/>
        </w:rPr>
      </w:pPr>
      <w:r w:rsidRPr="003D25D8">
        <w:rPr>
          <w:rFonts w:cs="Tahoma"/>
        </w:rPr>
        <w:t xml:space="preserve">Outcomes First Group puts the safety of the people we support as the highest priority and is committed to ensuring that children and young people are effectively </w:t>
      </w:r>
      <w:proofErr w:type="gramStart"/>
      <w:r w:rsidRPr="003D25D8">
        <w:rPr>
          <w:rFonts w:cs="Tahoma"/>
        </w:rPr>
        <w:t xml:space="preserve">safeguarded in all </w:t>
      </w:r>
      <w:r w:rsidR="00171E05">
        <w:rPr>
          <w:rFonts w:cs="Tahoma"/>
        </w:rPr>
        <w:t xml:space="preserve">our </w:t>
      </w:r>
      <w:r w:rsidRPr="003D25D8">
        <w:rPr>
          <w:rFonts w:cs="Tahoma"/>
        </w:rPr>
        <w:t>services at all times</w:t>
      </w:r>
      <w:proofErr w:type="gramEnd"/>
      <w:r w:rsidRPr="003D25D8">
        <w:rPr>
          <w:rFonts w:cs="Tahoma"/>
        </w:rPr>
        <w:t xml:space="preserve">. </w:t>
      </w:r>
    </w:p>
    <w:p w14:paraId="0FB7E20B" w14:textId="77777777" w:rsidR="00487B25" w:rsidRPr="00487B25" w:rsidRDefault="00487B25" w:rsidP="00EC5405">
      <w:pPr>
        <w:spacing w:after="0" w:line="240" w:lineRule="auto"/>
        <w:jc w:val="both"/>
        <w:rPr>
          <w:rFonts w:cs="Tahoma"/>
          <w:sz w:val="16"/>
          <w:szCs w:val="16"/>
        </w:rPr>
      </w:pPr>
    </w:p>
    <w:p w14:paraId="1C67707A" w14:textId="77777777" w:rsidR="00985875" w:rsidRPr="00AB2B67" w:rsidRDefault="008C6631" w:rsidP="00EC5405">
      <w:pPr>
        <w:spacing w:after="0" w:line="240" w:lineRule="auto"/>
        <w:jc w:val="both"/>
        <w:rPr>
          <w:rFonts w:cs="Tahoma"/>
        </w:rPr>
      </w:pPr>
      <w:r w:rsidRPr="00AB2B67">
        <w:rPr>
          <w:rFonts w:cs="Tahoma"/>
        </w:rPr>
        <w:t xml:space="preserve">The Group recognises that children can be capable of abusing </w:t>
      </w:r>
      <w:r w:rsidR="00850E7F" w:rsidRPr="00AB2B67">
        <w:rPr>
          <w:rFonts w:cs="Tahoma"/>
        </w:rPr>
        <w:t>other children of similar and different ages</w:t>
      </w:r>
      <w:r w:rsidR="004B2BBA" w:rsidRPr="00AB2B67">
        <w:rPr>
          <w:rFonts w:cs="Tahoma"/>
        </w:rPr>
        <w:t xml:space="preserve"> or sta</w:t>
      </w:r>
      <w:r w:rsidR="000430FF" w:rsidRPr="00AB2B67">
        <w:rPr>
          <w:rFonts w:cs="Tahoma"/>
        </w:rPr>
        <w:t>ges of development</w:t>
      </w:r>
      <w:r w:rsidRPr="00AB2B67">
        <w:rPr>
          <w:rFonts w:cs="Tahoma"/>
        </w:rPr>
        <w:t xml:space="preserve">, and vulnerable to abuse by </w:t>
      </w:r>
      <w:r w:rsidR="00452416" w:rsidRPr="00AB2B67">
        <w:rPr>
          <w:rFonts w:cs="Tahoma"/>
        </w:rPr>
        <w:t>other children</w:t>
      </w:r>
      <w:r w:rsidRPr="00AB2B67">
        <w:rPr>
          <w:rFonts w:cs="Tahoma"/>
        </w:rPr>
        <w:t>. Such abuse is taken as seriously as abuse perpetrated by an adult and will not be tolerated</w:t>
      </w:r>
      <w:r w:rsidR="000D22E4" w:rsidRPr="00AB2B67">
        <w:rPr>
          <w:rFonts w:cs="Tahoma"/>
        </w:rPr>
        <w:t xml:space="preserve">. </w:t>
      </w:r>
      <w:r w:rsidR="00985875" w:rsidRPr="00AB2B67">
        <w:rPr>
          <w:rFonts w:cs="Tahoma"/>
        </w:rPr>
        <w:t>The Group has a zero-tolerance approach to abuse</w:t>
      </w:r>
      <w:r w:rsidR="00ED5C5C" w:rsidRPr="00AB2B67">
        <w:rPr>
          <w:rFonts w:cs="Tahoma"/>
        </w:rPr>
        <w:t xml:space="preserve"> and will take all concerns and reports seriously.</w:t>
      </w:r>
    </w:p>
    <w:p w14:paraId="4752BFCD" w14:textId="77777777" w:rsidR="0095242C" w:rsidRPr="00AB2B67" w:rsidRDefault="0095242C" w:rsidP="00EC5405">
      <w:pPr>
        <w:spacing w:after="0" w:line="240" w:lineRule="auto"/>
        <w:jc w:val="both"/>
        <w:rPr>
          <w:rFonts w:cs="Tahoma"/>
          <w:sz w:val="16"/>
          <w:szCs w:val="16"/>
        </w:rPr>
      </w:pPr>
    </w:p>
    <w:p w14:paraId="4C950040" w14:textId="77777777" w:rsidR="008C6631" w:rsidRPr="00AB2B67" w:rsidRDefault="008C6631" w:rsidP="00EC5405">
      <w:pPr>
        <w:spacing w:after="0" w:line="240" w:lineRule="auto"/>
        <w:jc w:val="both"/>
        <w:rPr>
          <w:rFonts w:cs="Tahoma"/>
        </w:rPr>
      </w:pPr>
      <w:r w:rsidRPr="00AB2B67">
        <w:rPr>
          <w:rFonts w:cs="Tahoma"/>
        </w:rPr>
        <w:t>A contextual safeguarding approach will be taken to understand, and respond to, any occurrences of</w:t>
      </w:r>
      <w:r w:rsidR="0022153B" w:rsidRPr="00AB2B67">
        <w:rPr>
          <w:rFonts w:cs="Tahoma"/>
        </w:rPr>
        <w:t xml:space="preserve"> chil</w:t>
      </w:r>
      <w:r w:rsidR="00ED2B32" w:rsidRPr="00AB2B67">
        <w:rPr>
          <w:rFonts w:cs="Tahoma"/>
        </w:rPr>
        <w:t xml:space="preserve">d-on-child </w:t>
      </w:r>
      <w:r w:rsidRPr="00AB2B67">
        <w:rPr>
          <w:rFonts w:cs="Tahoma"/>
        </w:rPr>
        <w:t xml:space="preserve">abuse, recognising that children and young people who display harmful behaviours must be seen as vulnerable themselves. </w:t>
      </w:r>
    </w:p>
    <w:p w14:paraId="0B377CDB" w14:textId="77777777" w:rsidR="0095242C" w:rsidRPr="00AB2B67" w:rsidRDefault="0095242C" w:rsidP="00EC5405">
      <w:pPr>
        <w:spacing w:after="0" w:line="240" w:lineRule="auto"/>
        <w:jc w:val="both"/>
        <w:rPr>
          <w:rFonts w:cs="Tahoma"/>
          <w:sz w:val="16"/>
          <w:szCs w:val="16"/>
        </w:rPr>
      </w:pPr>
    </w:p>
    <w:p w14:paraId="6ABD9CB9" w14:textId="77777777" w:rsidR="008C6631" w:rsidRPr="00AB2B67" w:rsidRDefault="008C6631" w:rsidP="00EC5405">
      <w:pPr>
        <w:spacing w:after="0" w:line="240" w:lineRule="auto"/>
        <w:jc w:val="both"/>
        <w:rPr>
          <w:rFonts w:cs="Tahoma"/>
        </w:rPr>
      </w:pPr>
      <w:r w:rsidRPr="00AB2B67">
        <w:rPr>
          <w:rFonts w:cs="Tahoma"/>
        </w:rPr>
        <w:t xml:space="preserve">The Group is committed to ensuring the prevention, early </w:t>
      </w:r>
      <w:proofErr w:type="gramStart"/>
      <w:r w:rsidRPr="00AB2B67">
        <w:rPr>
          <w:rFonts w:cs="Tahoma"/>
        </w:rPr>
        <w:t>identification</w:t>
      </w:r>
      <w:proofErr w:type="gramEnd"/>
      <w:r w:rsidRPr="00AB2B67">
        <w:rPr>
          <w:rFonts w:cs="Tahoma"/>
        </w:rPr>
        <w:t xml:space="preserve"> and appropriate management of </w:t>
      </w:r>
      <w:r w:rsidR="00E83984" w:rsidRPr="00AB2B67">
        <w:rPr>
          <w:rFonts w:cs="Tahoma"/>
        </w:rPr>
        <w:t xml:space="preserve">child-on-child </w:t>
      </w:r>
      <w:r w:rsidRPr="00AB2B67">
        <w:rPr>
          <w:rFonts w:cs="Tahoma"/>
        </w:rPr>
        <w:t xml:space="preserve">abuse. Where such abuse is identified, child protection procedures must be followed. All children </w:t>
      </w:r>
      <w:r w:rsidR="00B33586" w:rsidRPr="00AB2B67">
        <w:rPr>
          <w:rFonts w:cs="Tahoma"/>
        </w:rPr>
        <w:t>a</w:t>
      </w:r>
      <w:r w:rsidRPr="00AB2B67">
        <w:rPr>
          <w:rFonts w:cs="Tahoma"/>
        </w:rPr>
        <w:t xml:space="preserve">nd young people who have been affected by the situation will be supported, with wider risks being considered and addressed. </w:t>
      </w:r>
    </w:p>
    <w:p w14:paraId="073243C5" w14:textId="77777777" w:rsidR="00191814" w:rsidRPr="00AB2B67" w:rsidRDefault="00191814" w:rsidP="00886774">
      <w:pPr>
        <w:spacing w:after="0" w:line="240" w:lineRule="auto"/>
        <w:jc w:val="both"/>
        <w:rPr>
          <w:rFonts w:cs="Tahoma"/>
          <w:sz w:val="8"/>
          <w:szCs w:val="8"/>
        </w:rPr>
      </w:pPr>
    </w:p>
    <w:p w14:paraId="2E5E98E3" w14:textId="77777777" w:rsidR="00A57CC7" w:rsidRPr="00AB2B67" w:rsidRDefault="00E83984" w:rsidP="00886774">
      <w:pPr>
        <w:spacing w:after="0" w:line="240" w:lineRule="auto"/>
        <w:jc w:val="both"/>
        <w:rPr>
          <w:rFonts w:cs="Tahoma"/>
        </w:rPr>
      </w:pPr>
      <w:r w:rsidRPr="00AB2B67">
        <w:rPr>
          <w:rFonts w:cs="Tahoma"/>
        </w:rPr>
        <w:t xml:space="preserve">Child-on-child </w:t>
      </w:r>
      <w:r w:rsidR="008C6631" w:rsidRPr="00AB2B67">
        <w:rPr>
          <w:rFonts w:cs="Tahoma"/>
        </w:rPr>
        <w:t xml:space="preserve">abuse is referenced in the </w:t>
      </w:r>
      <w:r w:rsidR="004F5575" w:rsidRPr="00AB2B67">
        <w:rPr>
          <w:rFonts w:cs="Tahoma"/>
        </w:rPr>
        <w:t>setting’s</w:t>
      </w:r>
      <w:r w:rsidR="008C6631" w:rsidRPr="00AB2B67">
        <w:rPr>
          <w:rFonts w:cs="Tahoma"/>
        </w:rPr>
        <w:t xml:space="preserve"> Safeguarding Policy. However, the specific issues and sensitive nature of </w:t>
      </w:r>
      <w:r w:rsidR="00726ED7" w:rsidRPr="00AB2B67">
        <w:rPr>
          <w:rFonts w:cs="Tahoma"/>
        </w:rPr>
        <w:t>child-on-child</w:t>
      </w:r>
      <w:r w:rsidR="008C6631" w:rsidRPr="00AB2B67">
        <w:rPr>
          <w:rFonts w:cs="Tahoma"/>
        </w:rPr>
        <w:t xml:space="preserve"> abuse requires this additional guidance, which is written in line with the statutory guidance contained within</w:t>
      </w:r>
      <w:r w:rsidR="00137122" w:rsidRPr="00AB2B67">
        <w:rPr>
          <w:rFonts w:cs="Tahoma"/>
        </w:rPr>
        <w:t>:</w:t>
      </w:r>
    </w:p>
    <w:p w14:paraId="7E1BF867" w14:textId="77777777" w:rsidR="00B16315" w:rsidRPr="00AB2B67" w:rsidRDefault="00B16315" w:rsidP="004456EB">
      <w:pPr>
        <w:spacing w:after="0" w:line="240" w:lineRule="auto"/>
        <w:jc w:val="both"/>
        <w:rPr>
          <w:rFonts w:cs="Tahoma"/>
          <w:sz w:val="4"/>
          <w:szCs w:val="4"/>
        </w:rPr>
      </w:pPr>
    </w:p>
    <w:p w14:paraId="1215939D" w14:textId="77777777" w:rsidR="00A57CC7" w:rsidRPr="00AB2B67" w:rsidRDefault="00126AE3" w:rsidP="00862F25">
      <w:pPr>
        <w:spacing w:after="0" w:line="276" w:lineRule="auto"/>
        <w:jc w:val="both"/>
        <w:rPr>
          <w:rFonts w:cs="Tahoma"/>
        </w:rPr>
      </w:pPr>
      <w:hyperlink r:id="rId11" w:history="1">
        <w:r w:rsidR="00D121D0" w:rsidRPr="00AB2B67">
          <w:rPr>
            <w:rStyle w:val="Hyperlink"/>
            <w:rFonts w:cs="Tahoma"/>
          </w:rPr>
          <w:t>Keeping Children Safe in Education (</w:t>
        </w:r>
        <w:proofErr w:type="spellStart"/>
        <w:r w:rsidR="00D121D0" w:rsidRPr="00AB2B67">
          <w:rPr>
            <w:rStyle w:val="Hyperlink"/>
            <w:rFonts w:cs="Tahoma"/>
          </w:rPr>
          <w:t>KCSiE</w:t>
        </w:r>
        <w:proofErr w:type="spellEnd"/>
        <w:r w:rsidR="00D121D0" w:rsidRPr="00AB2B67">
          <w:rPr>
            <w:rStyle w:val="Hyperlink"/>
            <w:rFonts w:cs="Tahoma"/>
          </w:rPr>
          <w:t>) 2023</w:t>
        </w:r>
      </w:hyperlink>
      <w:r w:rsidR="00F341D7" w:rsidRPr="00AB2B67">
        <w:rPr>
          <w:rFonts w:cs="Tahoma"/>
        </w:rPr>
        <w:t xml:space="preserve"> (England)</w:t>
      </w:r>
    </w:p>
    <w:bookmarkStart w:id="4" w:name="_Hlk78294137"/>
    <w:p w14:paraId="60CC9BD1" w14:textId="77777777" w:rsidR="000B51E9" w:rsidRPr="00AB2B67" w:rsidRDefault="000B51E9" w:rsidP="00862F25">
      <w:pPr>
        <w:spacing w:after="0" w:line="276" w:lineRule="auto"/>
        <w:jc w:val="both"/>
        <w:rPr>
          <w:rFonts w:cs="Tahoma"/>
        </w:rPr>
      </w:pPr>
      <w:r w:rsidRPr="00AB2B67">
        <w:rPr>
          <w:rFonts w:cs="Tahoma"/>
        </w:rPr>
        <w:fldChar w:fldCharType="begin"/>
      </w:r>
      <w:r w:rsidR="00565BCE" w:rsidRPr="00AB2B67">
        <w:rPr>
          <w:rFonts w:cs="Tahoma"/>
        </w:rPr>
        <w:instrText>HYPERLINK "https://www.gov.uk/government/publications/working-together-to-safeguard-children--2"</w:instrText>
      </w:r>
      <w:r w:rsidRPr="00AB2B67">
        <w:rPr>
          <w:rFonts w:cs="Tahoma"/>
        </w:rPr>
      </w:r>
      <w:r w:rsidRPr="00AB2B67">
        <w:rPr>
          <w:rFonts w:cs="Tahoma"/>
        </w:rPr>
        <w:fldChar w:fldCharType="separate"/>
      </w:r>
      <w:r w:rsidR="00565BCE" w:rsidRPr="00AB2B67">
        <w:rPr>
          <w:rStyle w:val="Hyperlink"/>
          <w:rFonts w:cs="Tahoma"/>
        </w:rPr>
        <w:t xml:space="preserve">Working Together to Safeguard </w:t>
      </w:r>
      <w:proofErr w:type="gramStart"/>
      <w:r w:rsidR="00565BCE" w:rsidRPr="00AB2B67">
        <w:rPr>
          <w:rStyle w:val="Hyperlink"/>
          <w:rFonts w:cs="Tahoma"/>
        </w:rPr>
        <w:t>Children  (</w:t>
      </w:r>
      <w:proofErr w:type="gramEnd"/>
      <w:r w:rsidR="00565BCE" w:rsidRPr="00AB2B67">
        <w:rPr>
          <w:rStyle w:val="Hyperlink"/>
          <w:rFonts w:cs="Tahoma"/>
        </w:rPr>
        <w:t>2018, updated July 2022)</w:t>
      </w:r>
      <w:r w:rsidRPr="00AB2B67">
        <w:rPr>
          <w:rFonts w:cs="Tahoma"/>
        </w:rPr>
        <w:fldChar w:fldCharType="end"/>
      </w:r>
      <w:r w:rsidR="00F341D7" w:rsidRPr="00AB2B67">
        <w:rPr>
          <w:rFonts w:cs="Tahoma"/>
        </w:rPr>
        <w:t xml:space="preserve"> </w:t>
      </w:r>
      <w:r w:rsidR="00820F4D" w:rsidRPr="00AB2B67">
        <w:rPr>
          <w:rFonts w:cs="Tahoma"/>
        </w:rPr>
        <w:t>(England)</w:t>
      </w:r>
    </w:p>
    <w:p w14:paraId="24827A18" w14:textId="77777777" w:rsidR="008D7DA3" w:rsidRPr="00AB2B67" w:rsidRDefault="00126AE3" w:rsidP="00862F25">
      <w:pPr>
        <w:spacing w:after="0" w:line="276" w:lineRule="auto"/>
        <w:jc w:val="both"/>
        <w:rPr>
          <w:rStyle w:val="Hyperlink"/>
          <w:rFonts w:cs="Tahoma"/>
        </w:rPr>
      </w:pPr>
      <w:hyperlink r:id="rId12" w:history="1">
        <w:r w:rsidR="008D7DA3" w:rsidRPr="00AB2B67">
          <w:rPr>
            <w:rStyle w:val="Hyperlink"/>
            <w:rFonts w:cs="Tahoma"/>
          </w:rPr>
          <w:t>National Guidance Child Protection Scotland 2021</w:t>
        </w:r>
      </w:hyperlink>
    </w:p>
    <w:p w14:paraId="3C92A40A" w14:textId="77777777" w:rsidR="00D975F1" w:rsidRPr="00AB2B67" w:rsidRDefault="00D975F1" w:rsidP="00D975F1">
      <w:pPr>
        <w:spacing w:after="0" w:line="240" w:lineRule="auto"/>
        <w:jc w:val="both"/>
        <w:rPr>
          <w:rFonts w:cs="Tahoma"/>
          <w:sz w:val="16"/>
          <w:szCs w:val="16"/>
        </w:rPr>
      </w:pPr>
    </w:p>
    <w:bookmarkEnd w:id="4"/>
    <w:p w14:paraId="1DE02BBD" w14:textId="78855D34" w:rsidR="008A1E8E" w:rsidRDefault="008A1E8E" w:rsidP="00D975F1">
      <w:pPr>
        <w:spacing w:after="0" w:line="240" w:lineRule="auto"/>
        <w:jc w:val="both"/>
        <w:rPr>
          <w:rFonts w:cs="Tahoma"/>
        </w:rPr>
      </w:pPr>
      <w:r w:rsidRPr="00AB2B67">
        <w:rPr>
          <w:rFonts w:cs="Tahoma"/>
        </w:rPr>
        <w:t>The Group</w:t>
      </w:r>
      <w:r w:rsidR="000F5D43" w:rsidRPr="00AB2B67">
        <w:rPr>
          <w:rFonts w:cs="Tahoma"/>
        </w:rPr>
        <w:t xml:space="preserve"> also provides </w:t>
      </w:r>
      <w:r w:rsidR="000F5D43" w:rsidRPr="00AB2B67">
        <w:rPr>
          <w:rFonts w:cs="Tahoma"/>
          <w:b/>
          <w:bCs/>
          <w:i/>
          <w:iCs/>
        </w:rPr>
        <w:t>Harmful Sexual Behaviour Guidance</w:t>
      </w:r>
      <w:r w:rsidR="000F5D43" w:rsidRPr="00AB2B67">
        <w:rPr>
          <w:rFonts w:cs="Tahoma"/>
          <w:b/>
          <w:bCs/>
        </w:rPr>
        <w:t xml:space="preserve"> </w:t>
      </w:r>
      <w:r w:rsidR="000F5D43" w:rsidRPr="00AB2B67">
        <w:rPr>
          <w:rFonts w:cs="Tahoma"/>
        </w:rPr>
        <w:t>which staff working with c</w:t>
      </w:r>
      <w:r w:rsidR="00EE108C" w:rsidRPr="00AB2B67">
        <w:rPr>
          <w:rFonts w:cs="Tahoma"/>
        </w:rPr>
        <w:t>hildren and young people must read and understand</w:t>
      </w:r>
      <w:r w:rsidR="00343C01" w:rsidRPr="00AB2B67">
        <w:rPr>
          <w:rFonts w:cs="Tahoma"/>
        </w:rPr>
        <w:t xml:space="preserve"> alongside this policy.</w:t>
      </w:r>
    </w:p>
    <w:p w14:paraId="1CD9DC25" w14:textId="77777777" w:rsidR="008A1E8E" w:rsidRDefault="008A1E8E" w:rsidP="00D975F1">
      <w:pPr>
        <w:spacing w:after="0" w:line="240" w:lineRule="auto"/>
        <w:jc w:val="both"/>
        <w:rPr>
          <w:rFonts w:cs="Tahoma"/>
          <w:sz w:val="16"/>
          <w:szCs w:val="16"/>
        </w:rPr>
      </w:pPr>
    </w:p>
    <w:p w14:paraId="184BA98D" w14:textId="77777777" w:rsidR="00445BFB" w:rsidRDefault="00445BFB" w:rsidP="00D975F1">
      <w:pPr>
        <w:spacing w:after="0" w:line="240" w:lineRule="auto"/>
        <w:jc w:val="both"/>
        <w:rPr>
          <w:rFonts w:cs="Tahoma"/>
          <w:sz w:val="8"/>
          <w:szCs w:val="8"/>
        </w:rPr>
      </w:pPr>
    </w:p>
    <w:p w14:paraId="183CE663" w14:textId="77777777" w:rsidR="00445BFB" w:rsidRPr="00445BFB" w:rsidRDefault="00445BFB" w:rsidP="00D975F1">
      <w:pPr>
        <w:spacing w:after="0" w:line="240" w:lineRule="auto"/>
        <w:jc w:val="both"/>
        <w:rPr>
          <w:rFonts w:cs="Tahoma"/>
          <w:sz w:val="8"/>
          <w:szCs w:val="8"/>
        </w:rPr>
      </w:pPr>
    </w:p>
    <w:p w14:paraId="60ABEBBF" w14:textId="4FD132D4" w:rsidR="00F85F41" w:rsidRPr="00AB2B67" w:rsidRDefault="00AE03A5" w:rsidP="00D975F1">
      <w:pPr>
        <w:spacing w:after="0" w:line="240" w:lineRule="auto"/>
        <w:jc w:val="both"/>
        <w:rPr>
          <w:rFonts w:cs="Tahoma"/>
        </w:rPr>
      </w:pPr>
      <w:r w:rsidRPr="00AB2B67">
        <w:rPr>
          <w:rFonts w:cs="Tahoma"/>
        </w:rPr>
        <w:t>This Policy</w:t>
      </w:r>
      <w:r w:rsidR="008C6631" w:rsidRPr="00AB2B67">
        <w:rPr>
          <w:rFonts w:cs="Tahoma"/>
        </w:rPr>
        <w:t xml:space="preserve"> should </w:t>
      </w:r>
      <w:r w:rsidR="00343C01" w:rsidRPr="00AB2B67">
        <w:rPr>
          <w:rFonts w:cs="Tahoma"/>
        </w:rPr>
        <w:t xml:space="preserve">also </w:t>
      </w:r>
      <w:r w:rsidR="008C6631" w:rsidRPr="00AB2B67">
        <w:rPr>
          <w:rFonts w:cs="Tahoma"/>
        </w:rPr>
        <w:t>be read</w:t>
      </w:r>
      <w:r w:rsidR="00111B16" w:rsidRPr="00AB2B67">
        <w:rPr>
          <w:rFonts w:cs="Tahoma"/>
        </w:rPr>
        <w:t xml:space="preserve"> and applied</w:t>
      </w:r>
      <w:r w:rsidR="008C6631" w:rsidRPr="00AB2B67">
        <w:rPr>
          <w:rFonts w:cs="Tahoma"/>
        </w:rPr>
        <w:t xml:space="preserve"> alongside the following</w:t>
      </w:r>
      <w:r w:rsidR="00C948D3" w:rsidRPr="00AB2B67">
        <w:rPr>
          <w:rFonts w:cs="Tahoma"/>
        </w:rPr>
        <w:t>:</w:t>
      </w:r>
    </w:p>
    <w:p w14:paraId="3E7FEF9B" w14:textId="77777777" w:rsidR="008C6631" w:rsidRPr="00AB2B67" w:rsidRDefault="008C6631" w:rsidP="00EC5405">
      <w:pPr>
        <w:pStyle w:val="ListParagraph"/>
        <w:numPr>
          <w:ilvl w:val="0"/>
          <w:numId w:val="36"/>
        </w:numPr>
        <w:spacing w:after="0" w:line="240" w:lineRule="auto"/>
        <w:jc w:val="both"/>
        <w:rPr>
          <w:rFonts w:cs="Tahoma"/>
        </w:rPr>
      </w:pPr>
      <w:r w:rsidRPr="00AB2B67">
        <w:rPr>
          <w:rFonts w:cs="Tahoma"/>
        </w:rPr>
        <w:t xml:space="preserve">Safeguarding Policy </w:t>
      </w:r>
    </w:p>
    <w:p w14:paraId="4D17D264" w14:textId="77777777" w:rsidR="00075AC7" w:rsidRPr="00AB2B67" w:rsidRDefault="00075AC7" w:rsidP="00EC5405">
      <w:pPr>
        <w:pStyle w:val="ListParagraph"/>
        <w:numPr>
          <w:ilvl w:val="0"/>
          <w:numId w:val="36"/>
        </w:numPr>
        <w:spacing w:after="0" w:line="240" w:lineRule="auto"/>
        <w:jc w:val="both"/>
        <w:rPr>
          <w:rFonts w:cs="Tahoma"/>
        </w:rPr>
      </w:pPr>
      <w:r w:rsidRPr="00AB2B67">
        <w:rPr>
          <w:rFonts w:cs="Tahoma"/>
        </w:rPr>
        <w:t>Group Safeguarding Statement</w:t>
      </w:r>
    </w:p>
    <w:p w14:paraId="25EF324D" w14:textId="77777777" w:rsidR="003B4A5D" w:rsidRPr="00AB2B67" w:rsidRDefault="008C6631" w:rsidP="00EC5405">
      <w:pPr>
        <w:pStyle w:val="ListParagraph"/>
        <w:numPr>
          <w:ilvl w:val="0"/>
          <w:numId w:val="36"/>
        </w:numPr>
        <w:spacing w:line="240" w:lineRule="auto"/>
        <w:jc w:val="both"/>
        <w:rPr>
          <w:rFonts w:cs="Tahoma"/>
        </w:rPr>
      </w:pPr>
      <w:r w:rsidRPr="00AB2B67">
        <w:rPr>
          <w:rFonts w:cs="Tahoma"/>
        </w:rPr>
        <w:t>Anti-bullying policy</w:t>
      </w:r>
    </w:p>
    <w:p w14:paraId="646983FF" w14:textId="77777777" w:rsidR="008C6631" w:rsidRPr="00AB2B67" w:rsidRDefault="003B4A5D" w:rsidP="00EC5405">
      <w:pPr>
        <w:pStyle w:val="ListParagraph"/>
        <w:numPr>
          <w:ilvl w:val="0"/>
          <w:numId w:val="36"/>
        </w:numPr>
        <w:spacing w:line="240" w:lineRule="auto"/>
        <w:jc w:val="both"/>
        <w:rPr>
          <w:rFonts w:cs="Tahoma"/>
        </w:rPr>
      </w:pPr>
      <w:r w:rsidRPr="00AB2B67">
        <w:rPr>
          <w:rFonts w:cs="Tahoma"/>
        </w:rPr>
        <w:t>Behaviour Policy</w:t>
      </w:r>
      <w:r w:rsidR="008C6631" w:rsidRPr="00AB2B67">
        <w:rPr>
          <w:rFonts w:cs="Tahoma"/>
        </w:rPr>
        <w:t xml:space="preserve"> </w:t>
      </w:r>
    </w:p>
    <w:p w14:paraId="3EF9A72D" w14:textId="77777777" w:rsidR="00040D68" w:rsidRPr="00AB2B67" w:rsidRDefault="00F85F41" w:rsidP="00EC5405">
      <w:pPr>
        <w:pStyle w:val="ListParagraph"/>
        <w:numPr>
          <w:ilvl w:val="0"/>
          <w:numId w:val="36"/>
        </w:numPr>
        <w:spacing w:line="240" w:lineRule="auto"/>
        <w:jc w:val="both"/>
        <w:rPr>
          <w:rFonts w:cs="Tahoma"/>
        </w:rPr>
      </w:pPr>
      <w:r w:rsidRPr="00AB2B67">
        <w:rPr>
          <w:rFonts w:cs="Tahoma"/>
        </w:rPr>
        <w:t>Child</w:t>
      </w:r>
      <w:r w:rsidR="008C6631" w:rsidRPr="00AB2B67">
        <w:rPr>
          <w:rFonts w:cs="Tahoma"/>
        </w:rPr>
        <w:t xml:space="preserve"> Exploitation policy </w:t>
      </w:r>
    </w:p>
    <w:p w14:paraId="0A8F4583" w14:textId="77777777" w:rsidR="00F85F41" w:rsidRPr="00AB2B67" w:rsidRDefault="00F85F41" w:rsidP="00EC5405">
      <w:pPr>
        <w:pStyle w:val="ListParagraph"/>
        <w:numPr>
          <w:ilvl w:val="0"/>
          <w:numId w:val="36"/>
        </w:numPr>
        <w:spacing w:line="240" w:lineRule="auto"/>
        <w:jc w:val="both"/>
        <w:rPr>
          <w:rFonts w:cs="Tahoma"/>
        </w:rPr>
      </w:pPr>
      <w:r w:rsidRPr="00AB2B67">
        <w:rPr>
          <w:rFonts w:cs="Tahoma"/>
        </w:rPr>
        <w:t>Mobile and Smart Technology</w:t>
      </w:r>
      <w:r w:rsidR="009E73ED" w:rsidRPr="00AB2B67">
        <w:rPr>
          <w:rFonts w:cs="Tahoma"/>
        </w:rPr>
        <w:t xml:space="preserve"> (schools</w:t>
      </w:r>
      <w:r w:rsidR="00931D93" w:rsidRPr="00AB2B67">
        <w:rPr>
          <w:rFonts w:cs="Tahoma"/>
        </w:rPr>
        <w:t xml:space="preserve"> and colleges</w:t>
      </w:r>
      <w:r w:rsidR="009E73ED" w:rsidRPr="00AB2B67">
        <w:rPr>
          <w:rFonts w:cs="Tahoma"/>
        </w:rPr>
        <w:t>)</w:t>
      </w:r>
    </w:p>
    <w:p w14:paraId="356A761A" w14:textId="77777777" w:rsidR="009E73ED" w:rsidRPr="00AB2B67" w:rsidRDefault="009E73ED" w:rsidP="00EC5405">
      <w:pPr>
        <w:pStyle w:val="ListParagraph"/>
        <w:numPr>
          <w:ilvl w:val="0"/>
          <w:numId w:val="36"/>
        </w:numPr>
        <w:spacing w:line="240" w:lineRule="auto"/>
        <w:jc w:val="both"/>
        <w:rPr>
          <w:rFonts w:cs="Tahoma"/>
        </w:rPr>
      </w:pPr>
      <w:r w:rsidRPr="00AB2B67">
        <w:rPr>
          <w:rFonts w:cs="Tahoma"/>
        </w:rPr>
        <w:t xml:space="preserve">Phone and Internet </w:t>
      </w:r>
      <w:r w:rsidR="000A23BE" w:rsidRPr="00AB2B67">
        <w:rPr>
          <w:rFonts w:cs="Tahoma"/>
        </w:rPr>
        <w:t>Access Policy (Homes)</w:t>
      </w:r>
    </w:p>
    <w:p w14:paraId="5041902C"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Protecting Children from Radicalisation policy </w:t>
      </w:r>
    </w:p>
    <w:p w14:paraId="7E44C1D2"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Safer Recruitment policy </w:t>
      </w:r>
    </w:p>
    <w:p w14:paraId="2ECC8D53"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 xml:space="preserve">Data Protection policy </w:t>
      </w:r>
    </w:p>
    <w:p w14:paraId="785682B0" w14:textId="77777777" w:rsidR="0030237C" w:rsidRPr="00AB2B67" w:rsidRDefault="008C6631" w:rsidP="00EC5405">
      <w:pPr>
        <w:pStyle w:val="ListParagraph"/>
        <w:numPr>
          <w:ilvl w:val="0"/>
          <w:numId w:val="36"/>
        </w:numPr>
        <w:spacing w:line="240" w:lineRule="auto"/>
        <w:jc w:val="both"/>
        <w:rPr>
          <w:rFonts w:cs="Tahoma"/>
        </w:rPr>
      </w:pPr>
      <w:r w:rsidRPr="00AB2B67">
        <w:rPr>
          <w:rFonts w:cs="Tahoma"/>
        </w:rPr>
        <w:t>Staying Safe Online policy</w:t>
      </w:r>
    </w:p>
    <w:p w14:paraId="29E09C77" w14:textId="77777777" w:rsidR="008C6631" w:rsidRPr="00AB2B67" w:rsidRDefault="008C6631" w:rsidP="00EC5405">
      <w:pPr>
        <w:pStyle w:val="ListParagraph"/>
        <w:numPr>
          <w:ilvl w:val="0"/>
          <w:numId w:val="36"/>
        </w:numPr>
        <w:spacing w:line="240" w:lineRule="auto"/>
        <w:jc w:val="both"/>
        <w:rPr>
          <w:rFonts w:cs="Tahoma"/>
        </w:rPr>
      </w:pPr>
      <w:r w:rsidRPr="00AB2B67">
        <w:rPr>
          <w:rFonts w:cs="Tahoma"/>
        </w:rPr>
        <w:t>Web Filtering</w:t>
      </w:r>
      <w:r w:rsidR="005508CE" w:rsidRPr="00AB2B67">
        <w:rPr>
          <w:rFonts w:cs="Tahoma"/>
        </w:rPr>
        <w:t xml:space="preserve"> &amp; Monitoring</w:t>
      </w:r>
      <w:r w:rsidRPr="00AB2B67">
        <w:rPr>
          <w:rFonts w:cs="Tahoma"/>
        </w:rPr>
        <w:t xml:space="preserve"> policy </w:t>
      </w:r>
    </w:p>
    <w:p w14:paraId="28DF44E4" w14:textId="77777777" w:rsidR="002531BC" w:rsidRPr="00AB2B67" w:rsidRDefault="008C6631" w:rsidP="00EC5405">
      <w:pPr>
        <w:pStyle w:val="ListParagraph"/>
        <w:numPr>
          <w:ilvl w:val="0"/>
          <w:numId w:val="36"/>
        </w:numPr>
        <w:spacing w:line="240" w:lineRule="auto"/>
        <w:jc w:val="both"/>
        <w:rPr>
          <w:rFonts w:cs="Tahoma"/>
        </w:rPr>
      </w:pPr>
      <w:r w:rsidRPr="00AB2B67">
        <w:rPr>
          <w:rFonts w:cs="Tahoma"/>
        </w:rPr>
        <w:t xml:space="preserve">Whistleblowing </w:t>
      </w:r>
      <w:r w:rsidR="002531BC" w:rsidRPr="00AB2B67">
        <w:rPr>
          <w:rFonts w:cs="Tahoma"/>
        </w:rPr>
        <w:t>Policy</w:t>
      </w:r>
    </w:p>
    <w:p w14:paraId="1862B97E" w14:textId="77777777" w:rsidR="00A1474E" w:rsidRPr="00AB2B67" w:rsidRDefault="008C6631" w:rsidP="00EC5405">
      <w:pPr>
        <w:pStyle w:val="ListParagraph"/>
        <w:numPr>
          <w:ilvl w:val="0"/>
          <w:numId w:val="36"/>
        </w:numPr>
        <w:spacing w:line="240" w:lineRule="auto"/>
        <w:jc w:val="both"/>
        <w:rPr>
          <w:rFonts w:cs="Tahoma"/>
        </w:rPr>
      </w:pPr>
      <w:r w:rsidRPr="00AB2B67">
        <w:rPr>
          <w:rFonts w:cs="Tahoma"/>
        </w:rPr>
        <w:t>Complaints policy</w:t>
      </w:r>
    </w:p>
    <w:p w14:paraId="1E72E85F" w14:textId="77777777" w:rsidR="00FD047B" w:rsidRPr="00AB2B67" w:rsidRDefault="00FD047B" w:rsidP="00EC5405">
      <w:pPr>
        <w:pStyle w:val="ListParagraph"/>
        <w:numPr>
          <w:ilvl w:val="0"/>
          <w:numId w:val="36"/>
        </w:numPr>
        <w:spacing w:line="240" w:lineRule="auto"/>
        <w:jc w:val="both"/>
        <w:rPr>
          <w:rFonts w:cs="Tahoma"/>
        </w:rPr>
      </w:pPr>
      <w:r w:rsidRPr="00AB2B67">
        <w:rPr>
          <w:rFonts w:cs="Tahoma"/>
        </w:rPr>
        <w:t>Attendance</w:t>
      </w:r>
      <w:r w:rsidR="00810F8C" w:rsidRPr="00AB2B67">
        <w:rPr>
          <w:rFonts w:cs="Tahoma"/>
        </w:rPr>
        <w:t xml:space="preserve"> Policy (schools)</w:t>
      </w:r>
    </w:p>
    <w:p w14:paraId="394956EF" w14:textId="77777777" w:rsidR="00810F8C" w:rsidRPr="00AB2B67" w:rsidRDefault="00810F8C" w:rsidP="00EC5405">
      <w:pPr>
        <w:pStyle w:val="ListParagraph"/>
        <w:numPr>
          <w:ilvl w:val="0"/>
          <w:numId w:val="36"/>
        </w:numPr>
        <w:spacing w:line="240" w:lineRule="auto"/>
        <w:jc w:val="both"/>
        <w:rPr>
          <w:rFonts w:cs="Tahoma"/>
        </w:rPr>
      </w:pPr>
      <w:r w:rsidRPr="00AB2B67">
        <w:rPr>
          <w:rFonts w:cs="Tahoma"/>
        </w:rPr>
        <w:t>Missing Child Policy (Homes)</w:t>
      </w:r>
    </w:p>
    <w:p w14:paraId="4D98E12B" w14:textId="77777777" w:rsidR="008C6631" w:rsidRPr="00AB2B67" w:rsidRDefault="00A1474E" w:rsidP="00C948D3">
      <w:pPr>
        <w:pStyle w:val="ListParagraph"/>
        <w:numPr>
          <w:ilvl w:val="0"/>
          <w:numId w:val="36"/>
        </w:numPr>
        <w:jc w:val="both"/>
        <w:rPr>
          <w:rFonts w:cs="Tahoma"/>
        </w:rPr>
      </w:pPr>
      <w:r w:rsidRPr="00AB2B67">
        <w:rPr>
          <w:rFonts w:cs="Tahoma"/>
        </w:rPr>
        <w:t>Serious Incident Escalation Policy</w:t>
      </w:r>
      <w:r w:rsidR="008C6631" w:rsidRPr="00AB2B67">
        <w:rPr>
          <w:rFonts w:cs="Tahoma"/>
        </w:rPr>
        <w:t xml:space="preserve"> </w:t>
      </w:r>
    </w:p>
    <w:p w14:paraId="7D03205C" w14:textId="77777777" w:rsidR="007D6ADE" w:rsidRPr="00AB2B67" w:rsidRDefault="007D6ADE" w:rsidP="00C948D3">
      <w:pPr>
        <w:pStyle w:val="ListParagraph"/>
        <w:numPr>
          <w:ilvl w:val="0"/>
          <w:numId w:val="36"/>
        </w:numPr>
        <w:jc w:val="both"/>
        <w:rPr>
          <w:rFonts w:cs="Tahoma"/>
        </w:rPr>
      </w:pPr>
      <w:r w:rsidRPr="00AB2B67">
        <w:rPr>
          <w:rFonts w:cs="Tahoma"/>
        </w:rPr>
        <w:t>Suspension and E</w:t>
      </w:r>
      <w:r w:rsidR="00BC2173" w:rsidRPr="00AB2B67">
        <w:rPr>
          <w:rFonts w:cs="Tahoma"/>
        </w:rPr>
        <w:t>xclusion Policy</w:t>
      </w:r>
    </w:p>
    <w:p w14:paraId="7BFD5F48" w14:textId="77777777" w:rsidR="006F35E2" w:rsidRPr="00AB2B67" w:rsidRDefault="001A20AA" w:rsidP="00660422">
      <w:pPr>
        <w:pStyle w:val="ListParagraph"/>
        <w:numPr>
          <w:ilvl w:val="0"/>
          <w:numId w:val="36"/>
        </w:numPr>
        <w:spacing w:after="0" w:line="240" w:lineRule="auto"/>
        <w:jc w:val="both"/>
        <w:rPr>
          <w:rFonts w:cs="Tahoma"/>
        </w:rPr>
      </w:pPr>
      <w:r w:rsidRPr="00AB2B67">
        <w:rPr>
          <w:rFonts w:cs="Tahoma"/>
        </w:rPr>
        <w:t>Job</w:t>
      </w:r>
      <w:r w:rsidR="008C6631" w:rsidRPr="00AB2B67">
        <w:rPr>
          <w:rFonts w:cs="Tahoma"/>
        </w:rPr>
        <w:t xml:space="preserve"> description and guidance of the role of the D</w:t>
      </w:r>
      <w:r w:rsidR="00BB42C9" w:rsidRPr="00AB2B67">
        <w:rPr>
          <w:rFonts w:cs="Tahoma"/>
        </w:rPr>
        <w:t>SL</w:t>
      </w:r>
      <w:r w:rsidRPr="00AB2B67">
        <w:rPr>
          <w:rFonts w:cs="Tahoma"/>
        </w:rPr>
        <w:t>/</w:t>
      </w:r>
      <w:r w:rsidR="008C6631" w:rsidRPr="00AB2B67">
        <w:rPr>
          <w:rFonts w:cs="Tahoma"/>
        </w:rPr>
        <w:t>Safeguarding Lead</w:t>
      </w:r>
      <w:r w:rsidR="001E03D2" w:rsidRPr="00AB2B67">
        <w:rPr>
          <w:rFonts w:cs="Tahoma"/>
        </w:rPr>
        <w:t xml:space="preserve"> and their deputies</w:t>
      </w:r>
    </w:p>
    <w:p w14:paraId="423D42B8" w14:textId="77777777" w:rsidR="00931D93" w:rsidRPr="00AB2B67" w:rsidRDefault="00931D93" w:rsidP="00931D93">
      <w:pPr>
        <w:spacing w:after="0" w:line="240" w:lineRule="auto"/>
        <w:jc w:val="both"/>
        <w:rPr>
          <w:rFonts w:cs="Tahoma"/>
          <w:sz w:val="12"/>
          <w:szCs w:val="12"/>
        </w:rPr>
      </w:pPr>
    </w:p>
    <w:p w14:paraId="32958B7F" w14:textId="7066FAA3" w:rsidR="006E01C0" w:rsidRPr="00AB2B67" w:rsidRDefault="00811056" w:rsidP="007554CE">
      <w:pPr>
        <w:pStyle w:val="Heading1"/>
        <w:numPr>
          <w:ilvl w:val="0"/>
          <w:numId w:val="34"/>
        </w:numPr>
        <w:jc w:val="both"/>
        <w:rPr>
          <w:rFonts w:cs="Tahoma"/>
          <w:szCs w:val="22"/>
        </w:rPr>
      </w:pPr>
      <w:bookmarkStart w:id="5" w:name="_Toc108184621"/>
      <w:r w:rsidRPr="00AB2B67">
        <w:rPr>
          <w:rFonts w:cs="Tahoma"/>
          <w:szCs w:val="22"/>
        </w:rPr>
        <w:t xml:space="preserve"> </w:t>
      </w:r>
      <w:bookmarkStart w:id="6" w:name="_Toc142469568"/>
      <w:r w:rsidR="008C6631" w:rsidRPr="00AB2B67">
        <w:rPr>
          <w:rFonts w:cs="Tahoma"/>
          <w:szCs w:val="22"/>
        </w:rPr>
        <w:t xml:space="preserve">What is </w:t>
      </w:r>
      <w:r w:rsidR="00726ED7" w:rsidRPr="00AB2B67">
        <w:rPr>
          <w:rFonts w:cs="Tahoma"/>
          <w:szCs w:val="22"/>
        </w:rPr>
        <w:t xml:space="preserve">Child-on-Child </w:t>
      </w:r>
      <w:r w:rsidR="008C6631" w:rsidRPr="00AB2B67">
        <w:rPr>
          <w:rFonts w:cs="Tahoma"/>
          <w:szCs w:val="22"/>
        </w:rPr>
        <w:t>Abuse?</w:t>
      </w:r>
      <w:bookmarkEnd w:id="5"/>
      <w:bookmarkEnd w:id="6"/>
    </w:p>
    <w:p w14:paraId="2E1554B0" w14:textId="77777777" w:rsidR="006E01C0" w:rsidRPr="00411A33" w:rsidRDefault="006E01C0" w:rsidP="004456EB">
      <w:pPr>
        <w:spacing w:after="0" w:line="240" w:lineRule="auto"/>
        <w:jc w:val="both"/>
        <w:rPr>
          <w:rFonts w:cs="Tahoma"/>
          <w:sz w:val="16"/>
          <w:szCs w:val="16"/>
        </w:rPr>
      </w:pPr>
    </w:p>
    <w:p w14:paraId="035EBDB5" w14:textId="77777777" w:rsidR="00B06E3E" w:rsidRDefault="008665A3" w:rsidP="00B30435">
      <w:pPr>
        <w:spacing w:line="240" w:lineRule="auto"/>
        <w:jc w:val="both"/>
        <w:rPr>
          <w:rFonts w:cs="Tahoma"/>
        </w:rPr>
      </w:pPr>
      <w:r w:rsidRPr="003D25D8">
        <w:rPr>
          <w:rFonts w:cs="Tahoma"/>
        </w:rPr>
        <w:t xml:space="preserve">Child-on-child </w:t>
      </w:r>
      <w:r w:rsidR="008C6631" w:rsidRPr="003D25D8">
        <w:rPr>
          <w:rFonts w:cs="Tahoma"/>
        </w:rPr>
        <w:t>abuse is any form of physical, sexual, verbal, emotional or financial abuse, or coercive control exercised between children, and within children’s relationships (both intimate and non-intimate), friendships, and wider associations.</w:t>
      </w:r>
    </w:p>
    <w:p w14:paraId="64A06D18" w14:textId="77777777" w:rsidR="00A7580E" w:rsidRPr="00CE1AEE" w:rsidRDefault="00471567" w:rsidP="002B75FA">
      <w:pPr>
        <w:spacing w:after="0" w:line="240" w:lineRule="auto"/>
        <w:jc w:val="both"/>
        <w:rPr>
          <w:rFonts w:cs="Tahoma"/>
        </w:rPr>
      </w:pPr>
      <w:r w:rsidRPr="00CE1AEE">
        <w:rPr>
          <w:rFonts w:cs="Tahoma"/>
        </w:rPr>
        <w:t xml:space="preserve">This policy applies to children and young </w:t>
      </w:r>
      <w:r w:rsidR="004F701E" w:rsidRPr="00CE1AEE">
        <w:rPr>
          <w:rFonts w:cs="Tahoma"/>
        </w:rPr>
        <w:t>people</w:t>
      </w:r>
      <w:r w:rsidRPr="00CE1AEE">
        <w:rPr>
          <w:rFonts w:cs="Tahoma"/>
        </w:rPr>
        <w:t xml:space="preserve"> who demonstrate </w:t>
      </w:r>
      <w:r w:rsidR="008A4ECD" w:rsidRPr="00CE1AEE">
        <w:rPr>
          <w:rFonts w:cs="Tahoma"/>
        </w:rPr>
        <w:t xml:space="preserve">such </w:t>
      </w:r>
      <w:r w:rsidRPr="00CE1AEE">
        <w:rPr>
          <w:rFonts w:cs="Tahoma"/>
        </w:rPr>
        <w:t xml:space="preserve">behaviour </w:t>
      </w:r>
      <w:r w:rsidR="000C4985" w:rsidRPr="00CE1AEE">
        <w:rPr>
          <w:rFonts w:cs="Tahoma"/>
        </w:rPr>
        <w:t xml:space="preserve">and other behaviours that </w:t>
      </w:r>
      <w:r w:rsidR="009132DB" w:rsidRPr="00CE1AEE">
        <w:rPr>
          <w:rFonts w:cs="Tahoma"/>
        </w:rPr>
        <w:t>may</w:t>
      </w:r>
      <w:r w:rsidR="00CA4E95" w:rsidRPr="00CE1AEE">
        <w:rPr>
          <w:rFonts w:cs="Tahoma"/>
        </w:rPr>
        <w:t xml:space="preserve"> give</w:t>
      </w:r>
      <w:r w:rsidR="009132DB" w:rsidRPr="00CE1AEE">
        <w:rPr>
          <w:rFonts w:cs="Tahoma"/>
        </w:rPr>
        <w:t xml:space="preserve"> </w:t>
      </w:r>
      <w:r w:rsidR="002E5C0C" w:rsidRPr="00CE1AEE">
        <w:rPr>
          <w:rFonts w:cs="Tahoma"/>
        </w:rPr>
        <w:t xml:space="preserve">cause </w:t>
      </w:r>
      <w:r w:rsidR="00AF4E21" w:rsidRPr="00CE1AEE">
        <w:rPr>
          <w:rFonts w:cs="Tahoma"/>
        </w:rPr>
        <w:t xml:space="preserve">for </w:t>
      </w:r>
      <w:r w:rsidR="002E5C0C" w:rsidRPr="00CE1AEE">
        <w:rPr>
          <w:rFonts w:cs="Tahoma"/>
        </w:rPr>
        <w:t xml:space="preserve">concern </w:t>
      </w:r>
      <w:r w:rsidR="009132DB" w:rsidRPr="00CE1AEE">
        <w:rPr>
          <w:rFonts w:cs="Tahoma"/>
        </w:rPr>
        <w:t>(</w:t>
      </w:r>
      <w:r w:rsidRPr="00CE1AEE">
        <w:rPr>
          <w:rFonts w:cs="Tahoma"/>
        </w:rPr>
        <w:t xml:space="preserve">this includes but is not exclusive to abusive behaviours). Local Safeguarding </w:t>
      </w:r>
      <w:r w:rsidR="0037784B" w:rsidRPr="00CE1AEE">
        <w:rPr>
          <w:rFonts w:cs="Tahoma"/>
        </w:rPr>
        <w:t>P</w:t>
      </w:r>
      <w:r w:rsidRPr="00CE1AEE">
        <w:rPr>
          <w:rFonts w:cs="Tahoma"/>
        </w:rPr>
        <w:t xml:space="preserve">rocedures must be </w:t>
      </w:r>
      <w:r w:rsidR="00B64A73" w:rsidRPr="00CE1AEE">
        <w:rPr>
          <w:rFonts w:cs="Tahoma"/>
        </w:rPr>
        <w:t>followed,</w:t>
      </w:r>
      <w:r w:rsidRPr="00CE1AEE">
        <w:rPr>
          <w:rFonts w:cs="Tahoma"/>
        </w:rPr>
        <w:t xml:space="preserve"> and any incidents of sexual violence will be reported to the police.</w:t>
      </w:r>
    </w:p>
    <w:p w14:paraId="79860F3A" w14:textId="77777777" w:rsidR="00A7580E" w:rsidRPr="00CE1AEE" w:rsidRDefault="00A7580E" w:rsidP="002B75FA">
      <w:pPr>
        <w:spacing w:after="0" w:line="240" w:lineRule="auto"/>
        <w:jc w:val="both"/>
        <w:rPr>
          <w:rFonts w:cs="Tahoma"/>
          <w:sz w:val="4"/>
          <w:szCs w:val="4"/>
        </w:rPr>
      </w:pPr>
    </w:p>
    <w:p w14:paraId="27031849" w14:textId="0167C53A" w:rsidR="00B30435" w:rsidRPr="00CE1AEE" w:rsidRDefault="00A7580E" w:rsidP="00B21835">
      <w:pPr>
        <w:pStyle w:val="ListParagraph"/>
        <w:numPr>
          <w:ilvl w:val="0"/>
          <w:numId w:val="37"/>
        </w:numPr>
        <w:tabs>
          <w:tab w:val="left" w:pos="709"/>
        </w:tabs>
        <w:spacing w:after="0" w:line="240" w:lineRule="auto"/>
        <w:ind w:left="426" w:hanging="426"/>
        <w:jc w:val="both"/>
        <w:rPr>
          <w:rFonts w:cs="Tahoma"/>
        </w:rPr>
      </w:pPr>
      <w:r w:rsidRPr="00CE1AEE">
        <w:rPr>
          <w:rFonts w:cs="Tahoma"/>
        </w:rPr>
        <w:t>In England, r</w:t>
      </w:r>
      <w:r w:rsidR="00471567" w:rsidRPr="00CE1AEE">
        <w:rPr>
          <w:rFonts w:cs="Tahoma"/>
        </w:rPr>
        <w:t xml:space="preserve">eferrals for children and young people under 18 will be dealt with under the Children’s </w:t>
      </w:r>
      <w:r w:rsidR="0037784B" w:rsidRPr="00CE1AEE">
        <w:rPr>
          <w:rFonts w:cs="Tahoma"/>
        </w:rPr>
        <w:t>S</w:t>
      </w:r>
      <w:r w:rsidR="00471567" w:rsidRPr="00CE1AEE">
        <w:rPr>
          <w:rFonts w:cs="Tahoma"/>
        </w:rPr>
        <w:t xml:space="preserve">afeguarding </w:t>
      </w:r>
      <w:r w:rsidR="0037784B" w:rsidRPr="00CE1AEE">
        <w:rPr>
          <w:rFonts w:cs="Tahoma"/>
        </w:rPr>
        <w:t>A</w:t>
      </w:r>
      <w:r w:rsidR="00471567" w:rsidRPr="00CE1AEE">
        <w:rPr>
          <w:rFonts w:cs="Tahoma"/>
        </w:rPr>
        <w:t>rrangements, whereas those 18 and above will be dealt with under the Adult Safeguarding Arrangements.</w:t>
      </w:r>
    </w:p>
    <w:p w14:paraId="3CC777DE" w14:textId="77777777" w:rsidR="00A7580E" w:rsidRPr="00CE1AEE" w:rsidRDefault="00A7580E" w:rsidP="002B75FA">
      <w:pPr>
        <w:tabs>
          <w:tab w:val="left" w:pos="426"/>
        </w:tabs>
        <w:spacing w:after="0" w:line="240" w:lineRule="auto"/>
        <w:jc w:val="both"/>
        <w:rPr>
          <w:rFonts w:cs="Tahoma"/>
          <w:sz w:val="4"/>
          <w:szCs w:val="4"/>
        </w:rPr>
      </w:pPr>
    </w:p>
    <w:p w14:paraId="4B4E6733" w14:textId="77777777" w:rsidR="00A7580E" w:rsidRPr="00CE1AEE" w:rsidRDefault="00A7580E" w:rsidP="00B21835">
      <w:pPr>
        <w:pStyle w:val="Default"/>
        <w:numPr>
          <w:ilvl w:val="0"/>
          <w:numId w:val="37"/>
        </w:numPr>
        <w:tabs>
          <w:tab w:val="left" w:pos="426"/>
        </w:tabs>
        <w:ind w:left="426" w:hanging="426"/>
        <w:jc w:val="both"/>
        <w:rPr>
          <w:rFonts w:ascii="Tahoma" w:hAnsi="Tahoma" w:cs="Tahoma"/>
          <w:color w:val="auto"/>
          <w:sz w:val="22"/>
          <w:szCs w:val="22"/>
        </w:rPr>
      </w:pPr>
      <w:r w:rsidRPr="00CE1AEE">
        <w:rPr>
          <w:rFonts w:ascii="Tahoma" w:hAnsi="Tahoma" w:cs="Tahoma"/>
          <w:color w:val="auto"/>
          <w:sz w:val="22"/>
          <w:szCs w:val="22"/>
        </w:rPr>
        <w:t xml:space="preserve">In Scotland, </w:t>
      </w:r>
      <w:r w:rsidR="005E1137" w:rsidRPr="00CE1AEE">
        <w:rPr>
          <w:rFonts w:ascii="Tahoma" w:hAnsi="Tahoma" w:cs="Tahoma"/>
          <w:color w:val="auto"/>
          <w:sz w:val="22"/>
          <w:szCs w:val="22"/>
        </w:rPr>
        <w:t>r</w:t>
      </w:r>
      <w:r w:rsidRPr="00CE1AEE">
        <w:rPr>
          <w:rFonts w:ascii="Tahoma" w:hAnsi="Tahoma" w:cs="Tahoma"/>
          <w:color w:val="auto"/>
          <w:sz w:val="22"/>
          <w:szCs w:val="22"/>
        </w:rPr>
        <w:t>eferrals for children and young people under 16 will be dealt with under the Children’s safeguarding arrangements and those over 18 will be dealt with under the Adult’s safeguarding arrangements. For those aged between 16 and 18, a</w:t>
      </w:r>
      <w:r w:rsidRPr="00CE1AEE">
        <w:rPr>
          <w:rFonts w:ascii="Tahoma" w:hAnsi="Tahoma" w:cs="Tahoma"/>
          <w:sz w:val="22"/>
          <w:szCs w:val="22"/>
        </w:rPr>
        <w:t>s per the National Guidance, the Head of Service/Principal, in collaboration with other relevant services, will have to decide which legal framework best fits each person’s needs and circumstances.</w:t>
      </w:r>
    </w:p>
    <w:p w14:paraId="19D9EA6B" w14:textId="77777777" w:rsidR="00441B2F" w:rsidRPr="00CE1AEE" w:rsidRDefault="00441B2F" w:rsidP="002B75FA">
      <w:pPr>
        <w:tabs>
          <w:tab w:val="left" w:pos="426"/>
        </w:tabs>
        <w:spacing w:after="0" w:line="240" w:lineRule="auto"/>
        <w:jc w:val="both"/>
        <w:rPr>
          <w:rFonts w:cs="Tahoma"/>
          <w:sz w:val="12"/>
          <w:szCs w:val="12"/>
        </w:rPr>
      </w:pPr>
    </w:p>
    <w:p w14:paraId="44FB7176" w14:textId="77777777" w:rsidR="00A5787C" w:rsidRPr="00CE1AEE" w:rsidRDefault="00A5787C" w:rsidP="002B75FA">
      <w:pPr>
        <w:spacing w:after="0" w:line="240" w:lineRule="auto"/>
        <w:jc w:val="both"/>
        <w:rPr>
          <w:rFonts w:cs="Tahoma"/>
        </w:rPr>
      </w:pPr>
      <w:r w:rsidRPr="00CE1AEE">
        <w:rPr>
          <w:rFonts w:cs="Tahoma"/>
        </w:rPr>
        <w:t xml:space="preserve">All staff should understand, that even if there are no reports in their </w:t>
      </w:r>
      <w:r w:rsidR="00BC754D" w:rsidRPr="00CE1AEE">
        <w:rPr>
          <w:rFonts w:cs="Tahoma"/>
        </w:rPr>
        <w:t>setting</w:t>
      </w:r>
      <w:r w:rsidRPr="00CE1AEE">
        <w:rPr>
          <w:rFonts w:cs="Tahoma"/>
        </w:rPr>
        <w:t xml:space="preserve"> it does not mean it is not happening, it may be the case that it is just not being reported. As such it is important if staff have any concerns regarding </w:t>
      </w:r>
      <w:r w:rsidR="00CC5215" w:rsidRPr="00CE1AEE">
        <w:rPr>
          <w:rFonts w:cs="Tahoma"/>
        </w:rPr>
        <w:t>child-on-child</w:t>
      </w:r>
      <w:r w:rsidRPr="00CE1AEE">
        <w:rPr>
          <w:rFonts w:cs="Tahoma"/>
        </w:rPr>
        <w:t xml:space="preserve"> </w:t>
      </w:r>
      <w:r w:rsidR="00C70266" w:rsidRPr="00CE1AEE">
        <w:rPr>
          <w:rFonts w:cs="Tahoma"/>
        </w:rPr>
        <w:t>abuse,</w:t>
      </w:r>
      <w:r w:rsidRPr="00CE1AEE">
        <w:rPr>
          <w:rFonts w:cs="Tahoma"/>
        </w:rPr>
        <w:t xml:space="preserve"> they should speak to their </w:t>
      </w:r>
      <w:r w:rsidR="00364824" w:rsidRPr="00CE1AEE">
        <w:rPr>
          <w:rFonts w:cs="Tahoma"/>
        </w:rPr>
        <w:t>DSL</w:t>
      </w:r>
      <w:r w:rsidR="00AE23D0" w:rsidRPr="00CE1AEE">
        <w:rPr>
          <w:rFonts w:cs="Tahoma"/>
        </w:rPr>
        <w:t xml:space="preserve"> </w:t>
      </w:r>
      <w:r w:rsidRPr="00CE1AEE">
        <w:rPr>
          <w:rFonts w:cs="Tahoma"/>
        </w:rPr>
        <w:t>or deputy</w:t>
      </w:r>
      <w:r w:rsidR="00975D9B" w:rsidRPr="00CE1AEE">
        <w:rPr>
          <w:rFonts w:cs="Tahoma"/>
        </w:rPr>
        <w:t>/Safeguarding Lead</w:t>
      </w:r>
      <w:r w:rsidR="00ED5C5C" w:rsidRPr="00CE1AEE">
        <w:rPr>
          <w:rFonts w:cs="Tahoma"/>
        </w:rPr>
        <w:t>.</w:t>
      </w:r>
      <w:r w:rsidR="00226799" w:rsidRPr="00CE1AEE">
        <w:rPr>
          <w:rFonts w:cs="Tahoma"/>
        </w:rPr>
        <w:t xml:space="preserve"> </w:t>
      </w:r>
    </w:p>
    <w:p w14:paraId="7D3C8884" w14:textId="77777777" w:rsidR="00411A33" w:rsidRPr="00CE1AEE" w:rsidRDefault="00411A33" w:rsidP="00226799">
      <w:pPr>
        <w:spacing w:after="0" w:line="240" w:lineRule="auto"/>
        <w:jc w:val="both"/>
        <w:rPr>
          <w:rFonts w:cs="Tahoma"/>
          <w:sz w:val="8"/>
          <w:szCs w:val="8"/>
        </w:rPr>
      </w:pPr>
    </w:p>
    <w:p w14:paraId="774AA8D3" w14:textId="77777777" w:rsidR="00ED6197" w:rsidRPr="00CE1AEE" w:rsidRDefault="00ED6197" w:rsidP="00226799">
      <w:pPr>
        <w:spacing w:after="0" w:line="240" w:lineRule="auto"/>
        <w:jc w:val="both"/>
        <w:rPr>
          <w:rFonts w:cs="Tahoma"/>
          <w:sz w:val="8"/>
          <w:szCs w:val="8"/>
        </w:rPr>
      </w:pPr>
    </w:p>
    <w:p w14:paraId="164E2931" w14:textId="77777777" w:rsidR="00A5787C" w:rsidRPr="00CE1AEE" w:rsidRDefault="00A5787C" w:rsidP="00226799">
      <w:pPr>
        <w:spacing w:after="0" w:line="240" w:lineRule="auto"/>
        <w:jc w:val="both"/>
        <w:rPr>
          <w:rFonts w:cs="Tahoma"/>
        </w:rPr>
      </w:pPr>
      <w:r w:rsidRPr="00CE1AEE">
        <w:rPr>
          <w:rFonts w:cs="Tahoma"/>
        </w:rPr>
        <w:t xml:space="preserve">It is essential that all staff understand the importance of challenging inappropriate behaviours between </w:t>
      </w:r>
      <w:r w:rsidR="006B540E" w:rsidRPr="00CE1AEE">
        <w:rPr>
          <w:rFonts w:cs="Tahoma"/>
        </w:rPr>
        <w:t>children</w:t>
      </w:r>
      <w:r w:rsidRPr="00CE1AEE">
        <w:rPr>
          <w:rFonts w:cs="Tahoma"/>
        </w:rPr>
        <w:t xml:space="preserve">, many of which are listed below, that are </w:t>
      </w:r>
      <w:proofErr w:type="gramStart"/>
      <w:r w:rsidRPr="00CE1AEE">
        <w:rPr>
          <w:rFonts w:cs="Tahoma"/>
        </w:rPr>
        <w:t>actually abusive</w:t>
      </w:r>
      <w:proofErr w:type="gramEnd"/>
      <w:r w:rsidRPr="00CE1AEE">
        <w:rPr>
          <w:rFonts w:cs="Tahoma"/>
        </w:rPr>
        <w:t xml:space="preserve"> in nature. Downplaying certain behaviours, for example dismissing sexual harassment as “just banter”, “just having a laugh”, “part of growing up” or “boys being boys” can lead to a culture of unacceptable behaviours, an unsafe environment for children and in worst case scenarios a culture that normalises abuse leading to children accepting it as normal and not coming forward to report it.</w:t>
      </w:r>
    </w:p>
    <w:p w14:paraId="4F8EEC61" w14:textId="77777777" w:rsidR="00411A33" w:rsidRPr="00CE1AEE" w:rsidRDefault="00411A33" w:rsidP="00226799">
      <w:pPr>
        <w:spacing w:after="0" w:line="240" w:lineRule="auto"/>
        <w:jc w:val="both"/>
        <w:rPr>
          <w:rFonts w:cs="Tahoma"/>
          <w:sz w:val="16"/>
          <w:szCs w:val="16"/>
        </w:rPr>
      </w:pPr>
    </w:p>
    <w:p w14:paraId="0BB9AEEE" w14:textId="77777777" w:rsidR="003C1DC8" w:rsidRDefault="008C6631" w:rsidP="000B7585">
      <w:pPr>
        <w:spacing w:after="80" w:line="240" w:lineRule="auto"/>
        <w:jc w:val="both"/>
        <w:rPr>
          <w:rFonts w:cs="Tahoma"/>
        </w:rPr>
      </w:pPr>
      <w:r w:rsidRPr="00CE1AEE">
        <w:rPr>
          <w:rFonts w:cs="Tahoma"/>
        </w:rPr>
        <w:t>All staff should be aware that children can abuse other children</w:t>
      </w:r>
      <w:r w:rsidR="00D4700A" w:rsidRPr="00CE1AEE">
        <w:rPr>
          <w:rFonts w:cs="Tahoma"/>
        </w:rPr>
        <w:t>, and that it can happen both inside and outside of school</w:t>
      </w:r>
      <w:r w:rsidR="00BE1DE6" w:rsidRPr="00CE1AEE">
        <w:rPr>
          <w:rFonts w:cs="Tahoma"/>
        </w:rPr>
        <w:t xml:space="preserve"> or college</w:t>
      </w:r>
      <w:r w:rsidR="003F56B9" w:rsidRPr="00CE1AEE">
        <w:rPr>
          <w:rFonts w:cs="Tahoma"/>
        </w:rPr>
        <w:t>,</w:t>
      </w:r>
      <w:r w:rsidR="00D4700A" w:rsidRPr="00CE1AEE">
        <w:rPr>
          <w:rFonts w:cs="Tahoma"/>
        </w:rPr>
        <w:t xml:space="preserve"> </w:t>
      </w:r>
      <w:r w:rsidR="00C9034A" w:rsidRPr="00CE1AEE">
        <w:rPr>
          <w:rFonts w:cs="Tahoma"/>
        </w:rPr>
        <w:t xml:space="preserve">in the home environment, in the community, both </w:t>
      </w:r>
      <w:r w:rsidR="00D4700A" w:rsidRPr="00CE1AEE">
        <w:rPr>
          <w:rFonts w:cs="Tahoma"/>
        </w:rPr>
        <w:t>online</w:t>
      </w:r>
      <w:r w:rsidR="00FA5205" w:rsidRPr="00CE1AEE">
        <w:rPr>
          <w:rFonts w:cs="Tahoma"/>
        </w:rPr>
        <w:t xml:space="preserve"> and offline</w:t>
      </w:r>
      <w:r w:rsidR="00D4700A" w:rsidRPr="00CE1AEE">
        <w:rPr>
          <w:rFonts w:cs="Tahoma"/>
        </w:rPr>
        <w:t>.</w:t>
      </w:r>
    </w:p>
    <w:p w14:paraId="48F22BC7" w14:textId="77777777" w:rsidR="003C1DC8" w:rsidRDefault="003C1DC8" w:rsidP="000B7585">
      <w:pPr>
        <w:spacing w:after="80" w:line="240" w:lineRule="auto"/>
        <w:jc w:val="both"/>
        <w:rPr>
          <w:rFonts w:cs="Tahoma"/>
        </w:rPr>
      </w:pPr>
    </w:p>
    <w:p w14:paraId="5C6E7577" w14:textId="77777777" w:rsidR="00445BFB" w:rsidRDefault="00445BFB" w:rsidP="003C1DC8">
      <w:pPr>
        <w:spacing w:after="0" w:line="240" w:lineRule="auto"/>
        <w:jc w:val="both"/>
        <w:rPr>
          <w:rFonts w:cs="Tahoma"/>
          <w:sz w:val="16"/>
          <w:szCs w:val="16"/>
        </w:rPr>
      </w:pPr>
    </w:p>
    <w:p w14:paraId="2603F54D" w14:textId="77777777" w:rsidR="00445BFB" w:rsidRDefault="00445BFB" w:rsidP="003C1DC8">
      <w:pPr>
        <w:spacing w:after="0" w:line="240" w:lineRule="auto"/>
        <w:jc w:val="both"/>
        <w:rPr>
          <w:rFonts w:cs="Tahoma"/>
          <w:sz w:val="4"/>
          <w:szCs w:val="4"/>
        </w:rPr>
      </w:pPr>
    </w:p>
    <w:p w14:paraId="27ADCEB0" w14:textId="77777777" w:rsidR="00610B3C" w:rsidRPr="00610B3C" w:rsidRDefault="00610B3C" w:rsidP="003C1DC8">
      <w:pPr>
        <w:spacing w:after="0" w:line="240" w:lineRule="auto"/>
        <w:jc w:val="both"/>
        <w:rPr>
          <w:rFonts w:cs="Tahoma"/>
          <w:sz w:val="4"/>
          <w:szCs w:val="4"/>
        </w:rPr>
      </w:pPr>
    </w:p>
    <w:p w14:paraId="2D88E909" w14:textId="72164BFF" w:rsidR="00086FFB" w:rsidRDefault="008C6631" w:rsidP="003C1DC8">
      <w:pPr>
        <w:spacing w:after="0" w:line="240" w:lineRule="auto"/>
        <w:jc w:val="both"/>
        <w:rPr>
          <w:rFonts w:cs="Tahoma"/>
        </w:rPr>
      </w:pPr>
      <w:r w:rsidRPr="003D25D8">
        <w:rPr>
          <w:rFonts w:cs="Tahoma"/>
        </w:rPr>
        <w:t xml:space="preserve"> Some examples of how this can manifest itself in different behaviours include, but are not limited to:</w:t>
      </w:r>
    </w:p>
    <w:p w14:paraId="390F2C31" w14:textId="7860CF57" w:rsidR="008C6631" w:rsidRPr="00086FFB" w:rsidRDefault="008C6631" w:rsidP="003C1DC8">
      <w:pPr>
        <w:spacing w:after="0" w:line="240" w:lineRule="auto"/>
        <w:jc w:val="both"/>
        <w:rPr>
          <w:rFonts w:cs="Tahoma"/>
          <w:sz w:val="4"/>
          <w:szCs w:val="4"/>
        </w:rPr>
      </w:pPr>
    </w:p>
    <w:p w14:paraId="161F1D4F" w14:textId="77777777" w:rsidR="00D4700A" w:rsidRPr="009464EC" w:rsidRDefault="00D4700A" w:rsidP="00AA2B7E">
      <w:pPr>
        <w:pStyle w:val="ListParagraph"/>
        <w:numPr>
          <w:ilvl w:val="0"/>
          <w:numId w:val="40"/>
        </w:numPr>
        <w:spacing w:after="40" w:line="240" w:lineRule="auto"/>
        <w:ind w:left="426" w:hanging="284"/>
        <w:jc w:val="both"/>
        <w:rPr>
          <w:rFonts w:cs="Tahoma"/>
        </w:rPr>
      </w:pPr>
      <w:r w:rsidRPr="009464EC">
        <w:rPr>
          <w:rFonts w:cs="Tahoma"/>
        </w:rPr>
        <w:t>bullying (including cyberbullying, prejudice-based and discriminatory bullying</w:t>
      </w:r>
      <w:proofErr w:type="gramStart"/>
      <w:r w:rsidRPr="009464EC">
        <w:rPr>
          <w:rFonts w:cs="Tahoma"/>
        </w:rPr>
        <w:t>);</w:t>
      </w:r>
      <w:proofErr w:type="gramEnd"/>
    </w:p>
    <w:p w14:paraId="42B41A71" w14:textId="77777777" w:rsidR="00D4700A" w:rsidRPr="003D25D8" w:rsidRDefault="00D4700A" w:rsidP="00AA2B7E">
      <w:pPr>
        <w:spacing w:after="40" w:line="245"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abuse in intimate personal relationships between </w:t>
      </w:r>
      <w:proofErr w:type="gramStart"/>
      <w:r w:rsidRPr="003D25D8">
        <w:rPr>
          <w:rFonts w:cs="Tahoma"/>
        </w:rPr>
        <w:t>peers;</w:t>
      </w:r>
      <w:proofErr w:type="gramEnd"/>
    </w:p>
    <w:p w14:paraId="12674A7A" w14:textId="77777777" w:rsidR="00D4700A" w:rsidRPr="00CE1AEE" w:rsidRDefault="00D4700A" w:rsidP="00AA2B7E">
      <w:pPr>
        <w:spacing w:after="40" w:line="240" w:lineRule="auto"/>
        <w:ind w:left="426" w:hanging="284"/>
        <w:jc w:val="both"/>
        <w:rPr>
          <w:rFonts w:cs="Tahoma"/>
        </w:rPr>
      </w:pPr>
      <w:r w:rsidRPr="003D25D8">
        <w:rPr>
          <w:rFonts w:cs="Tahoma"/>
        </w:rPr>
        <w:t xml:space="preserve">• </w:t>
      </w:r>
      <w:r w:rsidR="009464EC">
        <w:rPr>
          <w:rFonts w:cs="Tahoma"/>
        </w:rPr>
        <w:tab/>
      </w:r>
      <w:r w:rsidRPr="003D25D8">
        <w:rPr>
          <w:rFonts w:cs="Tahoma"/>
        </w:rPr>
        <w:t xml:space="preserve">physical abuse such as hitting, kicking, shaking, biting, hair pulling, or otherwise causing physical harm </w:t>
      </w:r>
      <w:r w:rsidRPr="00CE1AEE">
        <w:rPr>
          <w:rFonts w:cs="Tahoma"/>
        </w:rPr>
        <w:t>(this</w:t>
      </w:r>
      <w:r w:rsidR="000E6F28" w:rsidRPr="00CE1AEE">
        <w:rPr>
          <w:rFonts w:cs="Tahoma"/>
        </w:rPr>
        <w:t xml:space="preserve"> </w:t>
      </w:r>
      <w:r w:rsidRPr="00CE1AEE">
        <w:rPr>
          <w:rFonts w:cs="Tahoma"/>
        </w:rPr>
        <w:t>may include an online element which facilitates, threatens and/or encourages physical abuse</w:t>
      </w:r>
      <w:proofErr w:type="gramStart"/>
      <w:r w:rsidRPr="00CE1AEE">
        <w:rPr>
          <w:rFonts w:cs="Tahoma"/>
        </w:rPr>
        <w:t>);</w:t>
      </w:r>
      <w:proofErr w:type="gramEnd"/>
    </w:p>
    <w:p w14:paraId="1FA0F39A" w14:textId="77777777" w:rsidR="00D4700A" w:rsidRPr="00CE1AEE" w:rsidRDefault="00D4700A" w:rsidP="00AA2B7E">
      <w:pPr>
        <w:spacing w:after="40" w:line="245" w:lineRule="auto"/>
        <w:ind w:left="426" w:hanging="284"/>
        <w:jc w:val="both"/>
        <w:rPr>
          <w:rFonts w:cs="Tahoma"/>
          <w:b/>
          <w:bCs/>
        </w:rPr>
      </w:pPr>
      <w:r w:rsidRPr="00CE1AEE">
        <w:rPr>
          <w:rFonts w:cs="Tahoma"/>
        </w:rPr>
        <w:t xml:space="preserve">• </w:t>
      </w:r>
      <w:r w:rsidR="009464EC" w:rsidRPr="00CE1AEE">
        <w:rPr>
          <w:rFonts w:cs="Tahoma"/>
        </w:rPr>
        <w:tab/>
      </w:r>
      <w:r w:rsidRPr="00CE1AEE">
        <w:rPr>
          <w:rFonts w:cs="Tahoma"/>
        </w:rPr>
        <w:t xml:space="preserve">sexual violence, such as rape, assault by penetration and sexual assault </w:t>
      </w:r>
      <w:r w:rsidR="00DF68B1" w:rsidRPr="00CE1AEE">
        <w:rPr>
          <w:rFonts w:cs="Tahoma"/>
        </w:rPr>
        <w:t>(</w:t>
      </w:r>
      <w:r w:rsidRPr="00CE1AEE">
        <w:rPr>
          <w:rFonts w:cs="Tahoma"/>
        </w:rPr>
        <w:t>this may include an online element which facilitates, threatens and/or encourages sexual violence)</w:t>
      </w:r>
      <w:r w:rsidR="00DF68B1" w:rsidRPr="00CE1AEE">
        <w:rPr>
          <w:rFonts w:cs="Tahoma"/>
        </w:rPr>
        <w:t xml:space="preserve">, inappropriate </w:t>
      </w:r>
      <w:proofErr w:type="gramStart"/>
      <w:r w:rsidR="00DF68B1" w:rsidRPr="00CE1AEE">
        <w:rPr>
          <w:rFonts w:cs="Tahoma"/>
        </w:rPr>
        <w:t>touching</w:t>
      </w:r>
      <w:r w:rsidRPr="00CE1AEE">
        <w:rPr>
          <w:rFonts w:cs="Tahoma"/>
        </w:rPr>
        <w:t>;</w:t>
      </w:r>
      <w:proofErr w:type="gramEnd"/>
    </w:p>
    <w:p w14:paraId="7CAE2725"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sexual </w:t>
      </w:r>
      <w:r w:rsidR="00D91B8D" w:rsidRPr="00CE1AEE">
        <w:rPr>
          <w:rFonts w:cs="Tahoma"/>
        </w:rPr>
        <w:t>harassment, such</w:t>
      </w:r>
      <w:r w:rsidRPr="00CE1AEE">
        <w:rPr>
          <w:rFonts w:cs="Tahoma"/>
        </w:rPr>
        <w:t xml:space="preserve"> as sexual comments, remarks, jokes and online sexual harassment, which may </w:t>
      </w:r>
      <w:proofErr w:type="gramStart"/>
      <w:r w:rsidRPr="00CE1AEE">
        <w:rPr>
          <w:rFonts w:cs="Tahoma"/>
        </w:rPr>
        <w:t xml:space="preserve">be </w:t>
      </w:r>
      <w:r w:rsidR="009D48EE" w:rsidRPr="00CE1AEE">
        <w:rPr>
          <w:rFonts w:cs="Tahoma"/>
        </w:rPr>
        <w:t xml:space="preserve"> </w:t>
      </w:r>
      <w:r w:rsidRPr="00CE1AEE">
        <w:rPr>
          <w:rFonts w:cs="Tahoma"/>
        </w:rPr>
        <w:t>standalone</w:t>
      </w:r>
      <w:proofErr w:type="gramEnd"/>
      <w:r w:rsidRPr="00CE1AEE">
        <w:rPr>
          <w:rFonts w:cs="Tahoma"/>
        </w:rPr>
        <w:t xml:space="preserve"> or part of a broader pattern of abuse;</w:t>
      </w:r>
    </w:p>
    <w:p w14:paraId="4020AC3B"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Pr="00CE1AEE">
        <w:rPr>
          <w:rFonts w:cs="Tahoma"/>
        </w:rPr>
        <w:t xml:space="preserve">causing someone to engage in sexual activity without consent, such as forcing someone to strip, touch themselves sexually, or to engage in sexual activity with a third </w:t>
      </w:r>
      <w:proofErr w:type="gramStart"/>
      <w:r w:rsidRPr="00CE1AEE">
        <w:rPr>
          <w:rFonts w:cs="Tahoma"/>
        </w:rPr>
        <w:t>party;</w:t>
      </w:r>
      <w:proofErr w:type="gramEnd"/>
    </w:p>
    <w:p w14:paraId="407C1B97" w14:textId="77777777" w:rsidR="00264FC2" w:rsidRPr="00CE1AEE" w:rsidRDefault="00D4700A" w:rsidP="00AA2B7E">
      <w:pPr>
        <w:spacing w:after="40" w:line="245" w:lineRule="auto"/>
        <w:ind w:left="426" w:hanging="284"/>
        <w:jc w:val="both"/>
        <w:rPr>
          <w:rFonts w:cs="Tahoma"/>
        </w:rPr>
      </w:pPr>
      <w:r w:rsidRPr="00CE1AEE">
        <w:rPr>
          <w:rFonts w:cs="Tahoma"/>
        </w:rPr>
        <w:t xml:space="preserve">• </w:t>
      </w:r>
      <w:bookmarkStart w:id="7" w:name="_Hlk78271072"/>
      <w:r w:rsidR="009464EC" w:rsidRPr="00CE1AEE">
        <w:rPr>
          <w:rFonts w:cs="Tahoma"/>
        </w:rPr>
        <w:tab/>
      </w:r>
      <w:r w:rsidRPr="00CE1AEE">
        <w:rPr>
          <w:rFonts w:cs="Tahoma"/>
        </w:rPr>
        <w:t xml:space="preserve">consensual and non-consensual sharing of nudes and </w:t>
      </w:r>
      <w:r w:rsidR="00D91B8D" w:rsidRPr="00CE1AEE">
        <w:rPr>
          <w:rFonts w:cs="Tahoma"/>
        </w:rPr>
        <w:t>semi-nude</w:t>
      </w:r>
      <w:r w:rsidRPr="00CE1AEE">
        <w:rPr>
          <w:rFonts w:cs="Tahoma"/>
        </w:rPr>
        <w:t xml:space="preserve"> images and or videos (also known as sexting or youth produced sexual imagery);</w:t>
      </w:r>
      <w:r w:rsidR="009A6E81" w:rsidRPr="00CE1AEE">
        <w:rPr>
          <w:rFonts w:cs="Tahoma"/>
        </w:rPr>
        <w:t xml:space="preserve"> Please see</w:t>
      </w:r>
      <w:r w:rsidR="00264FC2" w:rsidRPr="00CE1AEE">
        <w:rPr>
          <w:rFonts w:cs="Tahoma"/>
        </w:rPr>
        <w:t xml:space="preserve"> </w:t>
      </w:r>
      <w:hyperlink r:id="rId13" w:history="1">
        <w:r w:rsidR="00264FC2" w:rsidRPr="00CE1AEE">
          <w:rPr>
            <w:rStyle w:val="Hyperlink"/>
            <w:rFonts w:cs="Tahoma"/>
          </w:rPr>
          <w:t>Sharing nudes and semi-nudes: Advice for education settings working with children and young people</w:t>
        </w:r>
      </w:hyperlink>
    </w:p>
    <w:bookmarkEnd w:id="7"/>
    <w:p w14:paraId="743B469F" w14:textId="77777777" w:rsidR="00D4700A" w:rsidRPr="00CE1AEE" w:rsidRDefault="00D4700A" w:rsidP="00AA2B7E">
      <w:pPr>
        <w:spacing w:after="40" w:line="245" w:lineRule="auto"/>
        <w:ind w:left="426" w:hanging="284"/>
        <w:jc w:val="both"/>
        <w:rPr>
          <w:rFonts w:cs="Tahoma"/>
        </w:rPr>
      </w:pPr>
      <w:r w:rsidRPr="00CE1AEE">
        <w:rPr>
          <w:rFonts w:cs="Tahoma"/>
        </w:rPr>
        <w:t xml:space="preserve">• </w:t>
      </w:r>
      <w:r w:rsidR="009464EC" w:rsidRPr="00CE1AEE">
        <w:rPr>
          <w:rFonts w:cs="Tahoma"/>
        </w:rPr>
        <w:tab/>
      </w:r>
      <w:r w:rsidR="00D91B8D" w:rsidRPr="00CE1AEE">
        <w:rPr>
          <w:rFonts w:cs="Tahoma"/>
        </w:rPr>
        <w:t>up skirting</w:t>
      </w:r>
      <w:r w:rsidRPr="00CE1AEE">
        <w:rPr>
          <w:rFonts w:cs="Tahoma"/>
        </w:rPr>
        <w:t xml:space="preserve">, which typically involves taking a picture under a person’s clothing without their permission, with the intention of viewing their genitals or buttocks to obtain sexual gratification, or cause the victim humiliation, </w:t>
      </w:r>
      <w:proofErr w:type="gramStart"/>
      <w:r w:rsidRPr="00CE1AEE">
        <w:rPr>
          <w:rFonts w:cs="Tahoma"/>
        </w:rPr>
        <w:t>distress</w:t>
      </w:r>
      <w:proofErr w:type="gramEnd"/>
      <w:r w:rsidRPr="00CE1AEE">
        <w:rPr>
          <w:rFonts w:cs="Tahoma"/>
        </w:rPr>
        <w:t xml:space="preserve"> or alarm; and</w:t>
      </w:r>
    </w:p>
    <w:p w14:paraId="211128A4" w14:textId="77777777" w:rsidR="00186EC2" w:rsidRPr="00CE1AEE" w:rsidRDefault="00D4700A" w:rsidP="00AA2B7E">
      <w:pPr>
        <w:pStyle w:val="ListParagraph"/>
        <w:numPr>
          <w:ilvl w:val="0"/>
          <w:numId w:val="40"/>
        </w:numPr>
        <w:spacing w:after="0" w:line="240" w:lineRule="auto"/>
        <w:ind w:left="426" w:hanging="284"/>
        <w:jc w:val="both"/>
        <w:rPr>
          <w:rFonts w:cs="Tahoma"/>
        </w:rPr>
      </w:pPr>
      <w:r w:rsidRPr="00CE1AEE">
        <w:rPr>
          <w:rFonts w:cs="Tahoma"/>
        </w:rPr>
        <w:t xml:space="preserve">initiation/hazing type violence and rituals (this could include activities involving harassment, abuse or </w:t>
      </w:r>
      <w:r w:rsidR="000451EF" w:rsidRPr="00CE1AEE">
        <w:rPr>
          <w:rFonts w:cs="Tahoma"/>
        </w:rPr>
        <w:t xml:space="preserve">    </w:t>
      </w:r>
      <w:r w:rsidRPr="00CE1AEE">
        <w:rPr>
          <w:rFonts w:cs="Tahoma"/>
        </w:rPr>
        <w:t>humiliation used as a way of initiating a person into a group and may also include an online element)</w:t>
      </w:r>
      <w:r w:rsidR="00B34AB9" w:rsidRPr="00CE1AEE">
        <w:rPr>
          <w:rFonts w:cs="Tahoma"/>
        </w:rPr>
        <w:t>.</w:t>
      </w:r>
    </w:p>
    <w:p w14:paraId="2A50DE31" w14:textId="77777777" w:rsidR="00DB5CEB" w:rsidRPr="00CE1AEE" w:rsidRDefault="00CA7F0E" w:rsidP="00AA2B7E">
      <w:pPr>
        <w:pStyle w:val="ListParagraph"/>
        <w:numPr>
          <w:ilvl w:val="0"/>
          <w:numId w:val="44"/>
        </w:numPr>
        <w:spacing w:after="0" w:line="240" w:lineRule="auto"/>
        <w:ind w:left="426" w:hanging="284"/>
        <w:jc w:val="both"/>
        <w:rPr>
          <w:rFonts w:cs="Tahoma"/>
          <w:sz w:val="8"/>
          <w:szCs w:val="8"/>
        </w:rPr>
      </w:pPr>
      <w:r w:rsidRPr="00CE1AEE">
        <w:rPr>
          <w:rFonts w:cs="Tahoma"/>
        </w:rPr>
        <w:t>e</w:t>
      </w:r>
      <w:r w:rsidR="004924D6" w:rsidRPr="00CE1AEE">
        <w:rPr>
          <w:rFonts w:cs="Tahoma"/>
        </w:rPr>
        <w:t xml:space="preserve">motional </w:t>
      </w:r>
      <w:r w:rsidRPr="00CE1AEE">
        <w:rPr>
          <w:rFonts w:cs="Tahoma"/>
        </w:rPr>
        <w:t>a</w:t>
      </w:r>
      <w:r w:rsidR="001A7371" w:rsidRPr="00CE1AEE">
        <w:rPr>
          <w:rFonts w:cs="Tahoma"/>
        </w:rPr>
        <w:t>buse</w:t>
      </w:r>
      <w:r w:rsidRPr="00CE1AEE">
        <w:rPr>
          <w:rFonts w:cs="Tahoma"/>
        </w:rPr>
        <w:t>,</w:t>
      </w:r>
      <w:r w:rsidR="0018518F" w:rsidRPr="00CE1AEE">
        <w:rPr>
          <w:rFonts w:cs="Tahoma"/>
        </w:rPr>
        <w:t xml:space="preserve"> psychological abuse</w:t>
      </w:r>
      <w:r w:rsidR="001A7371" w:rsidRPr="00CE1AEE">
        <w:rPr>
          <w:rFonts w:cs="Tahoma"/>
        </w:rPr>
        <w:t xml:space="preserve">, </w:t>
      </w:r>
      <w:r w:rsidR="00186EC2" w:rsidRPr="00CE1AEE">
        <w:rPr>
          <w:rFonts w:cs="Tahoma"/>
        </w:rPr>
        <w:t>c</w:t>
      </w:r>
      <w:r w:rsidR="004924D6" w:rsidRPr="00CE1AEE">
        <w:rPr>
          <w:rFonts w:cs="Tahoma"/>
        </w:rPr>
        <w:t>oercive control</w:t>
      </w:r>
      <w:r w:rsidR="00186EC2" w:rsidRPr="00CE1AEE">
        <w:rPr>
          <w:rFonts w:cs="Tahoma"/>
        </w:rPr>
        <w:t xml:space="preserve"> and/ or </w:t>
      </w:r>
      <w:r w:rsidR="0018518F" w:rsidRPr="00CE1AEE">
        <w:rPr>
          <w:rFonts w:cs="Tahoma"/>
        </w:rPr>
        <w:t>financial abuse</w:t>
      </w:r>
    </w:p>
    <w:p w14:paraId="7B68C3A1" w14:textId="77777777" w:rsidR="00DB5CEB" w:rsidRPr="00CE1AEE" w:rsidRDefault="00DB5CEB" w:rsidP="00B34AB9">
      <w:pPr>
        <w:spacing w:after="0" w:line="240" w:lineRule="auto"/>
        <w:ind w:left="426" w:hanging="284"/>
        <w:jc w:val="both"/>
        <w:rPr>
          <w:rFonts w:cs="Tahoma"/>
          <w:sz w:val="8"/>
          <w:szCs w:val="8"/>
        </w:rPr>
      </w:pPr>
    </w:p>
    <w:p w14:paraId="7D2602C7" w14:textId="5064C623" w:rsidR="00EA3C8A" w:rsidRPr="00CE1AEE" w:rsidRDefault="008C6631" w:rsidP="00B34AB9">
      <w:pPr>
        <w:spacing w:after="0" w:line="240" w:lineRule="auto"/>
        <w:jc w:val="both"/>
        <w:rPr>
          <w:rFonts w:cs="Tahoma"/>
        </w:rPr>
      </w:pPr>
      <w:r w:rsidRPr="00CE1AEE">
        <w:rPr>
          <w:rFonts w:cs="Tahoma"/>
        </w:rPr>
        <w:t xml:space="preserve">Some of these behaviours will need to be handled with reference to other policies, such as the Behaviour, Anti- bullying, </w:t>
      </w:r>
      <w:r w:rsidR="008C50C4" w:rsidRPr="00CE1AEE">
        <w:rPr>
          <w:rFonts w:cs="Tahoma"/>
        </w:rPr>
        <w:t>Safeguarding</w:t>
      </w:r>
      <w:r w:rsidR="0072157B" w:rsidRPr="00CE1AEE">
        <w:rPr>
          <w:rFonts w:cs="Tahoma"/>
        </w:rPr>
        <w:t>, Suspension and Exclusion</w:t>
      </w:r>
      <w:r w:rsidRPr="00CE1AEE">
        <w:rPr>
          <w:rFonts w:cs="Tahoma"/>
        </w:rPr>
        <w:t xml:space="preserve"> and Staying Safe Online</w:t>
      </w:r>
      <w:r w:rsidR="002704E9" w:rsidRPr="00CE1AEE">
        <w:rPr>
          <w:rFonts w:cs="Tahoma"/>
        </w:rPr>
        <w:t xml:space="preserve"> Policy</w:t>
      </w:r>
      <w:r w:rsidR="0072157B" w:rsidRPr="00CE1AEE">
        <w:rPr>
          <w:rFonts w:cs="Tahoma"/>
        </w:rPr>
        <w:t>.</w:t>
      </w:r>
    </w:p>
    <w:p w14:paraId="36457FE9" w14:textId="77777777" w:rsidR="008C6631" w:rsidRPr="00CE1AEE" w:rsidRDefault="008C6631" w:rsidP="00177169">
      <w:pPr>
        <w:spacing w:after="0" w:line="240" w:lineRule="auto"/>
        <w:jc w:val="both"/>
        <w:rPr>
          <w:rFonts w:cs="Tahoma"/>
          <w:sz w:val="16"/>
          <w:szCs w:val="16"/>
        </w:rPr>
      </w:pPr>
      <w:r w:rsidRPr="00CE1AEE">
        <w:rPr>
          <w:rFonts w:cs="Tahoma"/>
        </w:rPr>
        <w:t xml:space="preserve"> </w:t>
      </w:r>
    </w:p>
    <w:p w14:paraId="2348CB9D" w14:textId="7B4A3124" w:rsidR="00334011" w:rsidRPr="00CE1AEE" w:rsidRDefault="006E1FAC" w:rsidP="001479A0">
      <w:pPr>
        <w:spacing w:after="0" w:line="240" w:lineRule="auto"/>
        <w:jc w:val="both"/>
        <w:rPr>
          <w:rFonts w:cs="Tahoma"/>
        </w:rPr>
      </w:pPr>
      <w:r w:rsidRPr="00CE1AEE">
        <w:rPr>
          <w:rFonts w:cs="Tahoma"/>
        </w:rPr>
        <w:t>S</w:t>
      </w:r>
      <w:r w:rsidR="00411A33" w:rsidRPr="00CE1AEE">
        <w:rPr>
          <w:rFonts w:cs="Tahoma"/>
        </w:rPr>
        <w:t>chool</w:t>
      </w:r>
      <w:r w:rsidRPr="00CE1AEE">
        <w:rPr>
          <w:rFonts w:cs="Tahoma"/>
        </w:rPr>
        <w:t xml:space="preserve"> and </w:t>
      </w:r>
      <w:r w:rsidR="00A75997" w:rsidRPr="00CE1AEE">
        <w:rPr>
          <w:rFonts w:cs="Tahoma"/>
        </w:rPr>
        <w:t>c</w:t>
      </w:r>
      <w:r w:rsidR="00D34A88" w:rsidRPr="00CE1AEE">
        <w:rPr>
          <w:rFonts w:cs="Tahoma"/>
        </w:rPr>
        <w:t>ollege</w:t>
      </w:r>
      <w:r w:rsidRPr="00CE1AEE">
        <w:rPr>
          <w:rFonts w:cs="Tahoma"/>
        </w:rPr>
        <w:t>s</w:t>
      </w:r>
      <w:r w:rsidR="00334011" w:rsidRPr="00CE1AEE">
        <w:rPr>
          <w:rFonts w:cs="Tahoma"/>
        </w:rPr>
        <w:t xml:space="preserve"> </w:t>
      </w:r>
      <w:r w:rsidRPr="00CE1AEE">
        <w:rPr>
          <w:rFonts w:cs="Tahoma"/>
        </w:rPr>
        <w:t xml:space="preserve">must ensure </w:t>
      </w:r>
      <w:r w:rsidR="00277E12" w:rsidRPr="00CE1AEE">
        <w:rPr>
          <w:rFonts w:cs="Tahoma"/>
        </w:rPr>
        <w:t xml:space="preserve">their </w:t>
      </w:r>
      <w:r w:rsidR="000872A6" w:rsidRPr="00CE1AEE">
        <w:rPr>
          <w:rFonts w:cs="Tahoma"/>
          <w:i/>
          <w:iCs/>
        </w:rPr>
        <w:t>M</w:t>
      </w:r>
      <w:r w:rsidR="00334011" w:rsidRPr="00CE1AEE">
        <w:rPr>
          <w:rFonts w:cs="Tahoma"/>
          <w:i/>
          <w:iCs/>
        </w:rPr>
        <w:t xml:space="preserve">obile and </w:t>
      </w:r>
      <w:r w:rsidR="000872A6" w:rsidRPr="00CE1AEE">
        <w:rPr>
          <w:rFonts w:cs="Tahoma"/>
          <w:i/>
          <w:iCs/>
        </w:rPr>
        <w:t>S</w:t>
      </w:r>
      <w:r w:rsidR="00334011" w:rsidRPr="00CE1AEE">
        <w:rPr>
          <w:rFonts w:cs="Tahoma"/>
          <w:i/>
          <w:iCs/>
        </w:rPr>
        <w:t xml:space="preserve">mart </w:t>
      </w:r>
      <w:r w:rsidR="00277E12" w:rsidRPr="00CE1AEE">
        <w:rPr>
          <w:rFonts w:cs="Tahoma"/>
          <w:i/>
          <w:iCs/>
        </w:rPr>
        <w:t>T</w:t>
      </w:r>
      <w:r w:rsidR="00FD2DB2" w:rsidRPr="00CE1AEE">
        <w:rPr>
          <w:rFonts w:cs="Tahoma"/>
          <w:i/>
          <w:iCs/>
        </w:rPr>
        <w:t>echnology</w:t>
      </w:r>
      <w:r w:rsidR="00277E12" w:rsidRPr="00CE1AEE">
        <w:rPr>
          <w:rFonts w:cs="Tahoma"/>
        </w:rPr>
        <w:t xml:space="preserve"> </w:t>
      </w:r>
      <w:r w:rsidR="00277E12" w:rsidRPr="00CE1AEE">
        <w:rPr>
          <w:rFonts w:cs="Tahoma"/>
          <w:i/>
          <w:iCs/>
        </w:rPr>
        <w:t>Policy</w:t>
      </w:r>
      <w:r w:rsidR="009459AA" w:rsidRPr="00CE1AEE">
        <w:rPr>
          <w:rFonts w:cs="Tahoma"/>
        </w:rPr>
        <w:t xml:space="preserve"> </w:t>
      </w:r>
      <w:r w:rsidR="00A275E4" w:rsidRPr="00CE1AEE">
        <w:rPr>
          <w:rFonts w:cs="Tahoma"/>
        </w:rPr>
        <w:t>is f</w:t>
      </w:r>
      <w:r w:rsidR="005508CE" w:rsidRPr="00CE1AEE">
        <w:rPr>
          <w:rFonts w:cs="Tahoma"/>
        </w:rPr>
        <w:t>ollowed</w:t>
      </w:r>
      <w:r w:rsidR="00411A33" w:rsidRPr="00CE1AEE">
        <w:rPr>
          <w:rFonts w:cs="Tahoma"/>
        </w:rPr>
        <w:t xml:space="preserve"> during the school day</w:t>
      </w:r>
      <w:r w:rsidR="005508CE" w:rsidRPr="00CE1AEE">
        <w:rPr>
          <w:rFonts w:cs="Tahoma"/>
        </w:rPr>
        <w:t>.</w:t>
      </w:r>
      <w:r w:rsidR="00141478" w:rsidRPr="00CE1AEE">
        <w:rPr>
          <w:rFonts w:cs="Tahoma"/>
        </w:rPr>
        <w:t xml:space="preserve"> </w:t>
      </w:r>
      <w:r w:rsidR="007003D0" w:rsidRPr="00CE1AEE">
        <w:rPr>
          <w:rFonts w:cs="Tahoma"/>
        </w:rPr>
        <w:t>Children’s</w:t>
      </w:r>
      <w:r w:rsidR="00141478" w:rsidRPr="00CE1AEE">
        <w:rPr>
          <w:rFonts w:cs="Tahoma"/>
        </w:rPr>
        <w:t xml:space="preserve"> </w:t>
      </w:r>
      <w:r w:rsidR="00A75997" w:rsidRPr="00CE1AEE">
        <w:rPr>
          <w:rFonts w:cs="Tahoma"/>
        </w:rPr>
        <w:t>h</w:t>
      </w:r>
      <w:r w:rsidR="00141478" w:rsidRPr="00CE1AEE">
        <w:rPr>
          <w:rFonts w:cs="Tahoma"/>
        </w:rPr>
        <w:t>ome</w:t>
      </w:r>
      <w:r w:rsidR="003F38D5" w:rsidRPr="00CE1AEE">
        <w:rPr>
          <w:rFonts w:cs="Tahoma"/>
        </w:rPr>
        <w:t xml:space="preserve">s have a </w:t>
      </w:r>
      <w:r w:rsidR="003F38D5" w:rsidRPr="00CE1AEE">
        <w:rPr>
          <w:rFonts w:cs="Tahoma"/>
          <w:i/>
          <w:iCs/>
        </w:rPr>
        <w:t>Phones &amp; Internet Access Policy</w:t>
      </w:r>
      <w:r w:rsidR="002D1C9E" w:rsidRPr="00CE1AEE">
        <w:rPr>
          <w:rFonts w:cs="Tahoma"/>
          <w:i/>
          <w:iCs/>
        </w:rPr>
        <w:t xml:space="preserve"> </w:t>
      </w:r>
      <w:r w:rsidR="00787B95" w:rsidRPr="00CE1AEE">
        <w:rPr>
          <w:rFonts w:cs="Tahoma"/>
        </w:rPr>
        <w:t>which</w:t>
      </w:r>
      <w:r w:rsidR="002D1C9E" w:rsidRPr="00CE1AEE">
        <w:rPr>
          <w:rFonts w:cs="Tahoma"/>
        </w:rPr>
        <w:t xml:space="preserve"> must followed</w:t>
      </w:r>
      <w:r w:rsidR="009F5822" w:rsidRPr="00CE1AEE">
        <w:rPr>
          <w:rFonts w:cs="Tahoma"/>
        </w:rPr>
        <w:t>.</w:t>
      </w:r>
      <w:r w:rsidR="002D1C9E" w:rsidRPr="00CE1AEE">
        <w:rPr>
          <w:rFonts w:cs="Tahoma"/>
        </w:rPr>
        <w:t xml:space="preserve"> </w:t>
      </w:r>
    </w:p>
    <w:p w14:paraId="3AB801D4" w14:textId="77777777" w:rsidR="001479A0" w:rsidRPr="00CE1AEE" w:rsidRDefault="001479A0" w:rsidP="001479A0">
      <w:pPr>
        <w:spacing w:after="0" w:line="240" w:lineRule="auto"/>
        <w:jc w:val="both"/>
        <w:rPr>
          <w:rFonts w:cs="Tahoma"/>
          <w:sz w:val="16"/>
          <w:szCs w:val="16"/>
        </w:rPr>
      </w:pPr>
    </w:p>
    <w:p w14:paraId="402AF9E8" w14:textId="66453DCF" w:rsidR="00D57DA7" w:rsidRPr="00CE1AEE" w:rsidRDefault="008C6631" w:rsidP="001479A0">
      <w:pPr>
        <w:spacing w:after="0" w:line="240" w:lineRule="auto"/>
        <w:jc w:val="both"/>
        <w:rPr>
          <w:rFonts w:cs="Tahoma"/>
        </w:rPr>
      </w:pPr>
      <w:r w:rsidRPr="00CE1AEE">
        <w:rPr>
          <w:rFonts w:cs="Tahoma"/>
        </w:rPr>
        <w:t xml:space="preserve">All staff must be aware and alert to signs of </w:t>
      </w:r>
      <w:r w:rsidR="00216A86" w:rsidRPr="00CE1AEE">
        <w:rPr>
          <w:rFonts w:cs="Tahoma"/>
        </w:rPr>
        <w:t>child-on-child</w:t>
      </w:r>
      <w:r w:rsidRPr="00CE1AEE">
        <w:rPr>
          <w:rFonts w:cs="Tahoma"/>
        </w:rPr>
        <w:t xml:space="preserve"> abuse that may occur offline and </w:t>
      </w:r>
      <w:proofErr w:type="gramStart"/>
      <w:r w:rsidRPr="00CE1AEE">
        <w:rPr>
          <w:rFonts w:cs="Tahoma"/>
        </w:rPr>
        <w:t>online</w:t>
      </w:r>
      <w:r w:rsidR="002704E9" w:rsidRPr="00CE1AEE">
        <w:rPr>
          <w:rFonts w:cs="Tahoma"/>
        </w:rPr>
        <w:t xml:space="preserve"> </w:t>
      </w:r>
      <w:r w:rsidRPr="00CE1AEE">
        <w:rPr>
          <w:rFonts w:cs="Tahoma"/>
        </w:rPr>
        <w:t xml:space="preserve"> </w:t>
      </w:r>
      <w:r w:rsidR="002704E9" w:rsidRPr="00CE1AEE">
        <w:rPr>
          <w:rFonts w:cs="Tahoma"/>
        </w:rPr>
        <w:t>and</w:t>
      </w:r>
      <w:proofErr w:type="gramEnd"/>
      <w:r w:rsidR="002704E9" w:rsidRPr="00CE1AEE">
        <w:rPr>
          <w:rFonts w:cs="Tahoma"/>
        </w:rPr>
        <w:t xml:space="preserve"> </w:t>
      </w:r>
      <w:r w:rsidR="002004A8" w:rsidRPr="00CE1AEE">
        <w:rPr>
          <w:rFonts w:cs="Tahoma"/>
        </w:rPr>
        <w:t xml:space="preserve">should be clear as to the </w:t>
      </w:r>
      <w:r w:rsidR="002704E9" w:rsidRPr="00CE1AEE">
        <w:rPr>
          <w:rFonts w:cs="Tahoma"/>
        </w:rPr>
        <w:t xml:space="preserve">Setting’s and Group’s </w:t>
      </w:r>
      <w:r w:rsidRPr="00CE1AEE">
        <w:rPr>
          <w:rFonts w:cs="Tahoma"/>
        </w:rPr>
        <w:t>policies and procedures, ensuring they are followed as part of their everyday practice.</w:t>
      </w:r>
    </w:p>
    <w:p w14:paraId="4BC21598" w14:textId="77777777" w:rsidR="00B21463" w:rsidRPr="00CE1AEE" w:rsidRDefault="00B21463" w:rsidP="001B2156">
      <w:pPr>
        <w:spacing w:after="0" w:line="240" w:lineRule="auto"/>
        <w:jc w:val="both"/>
        <w:rPr>
          <w:rFonts w:cs="Tahoma"/>
          <w:sz w:val="16"/>
          <w:szCs w:val="16"/>
        </w:rPr>
      </w:pPr>
    </w:p>
    <w:p w14:paraId="6FC339AA" w14:textId="77777777" w:rsidR="008C6631" w:rsidRPr="00CE1AEE" w:rsidRDefault="00D02CD8" w:rsidP="00EA3C8A">
      <w:pPr>
        <w:spacing w:after="40"/>
        <w:jc w:val="both"/>
        <w:rPr>
          <w:rFonts w:cs="Tahoma"/>
        </w:rPr>
      </w:pPr>
      <w:r w:rsidRPr="00CE1AEE">
        <w:rPr>
          <w:rFonts w:cs="Tahoma"/>
          <w:b/>
          <w:bCs/>
        </w:rPr>
        <w:t xml:space="preserve">Staff </w:t>
      </w:r>
      <w:r w:rsidR="008C6631" w:rsidRPr="00CE1AEE">
        <w:rPr>
          <w:rFonts w:cs="Tahoma"/>
          <w:b/>
          <w:bCs/>
        </w:rPr>
        <w:t xml:space="preserve">must ensure that </w:t>
      </w:r>
      <w:r w:rsidR="00E114C7" w:rsidRPr="00CE1AEE">
        <w:rPr>
          <w:rFonts w:cs="Tahoma"/>
          <w:b/>
          <w:bCs/>
        </w:rPr>
        <w:t xml:space="preserve">children and young people </w:t>
      </w:r>
      <w:r w:rsidR="008C6631" w:rsidRPr="00CE1AEE">
        <w:rPr>
          <w:rFonts w:cs="Tahoma"/>
          <w:b/>
          <w:bCs/>
        </w:rPr>
        <w:t>know</w:t>
      </w:r>
      <w:r w:rsidR="008C6631" w:rsidRPr="00CE1AEE">
        <w:rPr>
          <w:rFonts w:cs="Tahoma"/>
        </w:rPr>
        <w:t xml:space="preserve">: </w:t>
      </w:r>
    </w:p>
    <w:p w14:paraId="2F88199B" w14:textId="77777777" w:rsidR="008C6631" w:rsidRPr="00CE1AEE" w:rsidRDefault="008C6631" w:rsidP="00015DF3">
      <w:pPr>
        <w:spacing w:after="40" w:line="240" w:lineRule="auto"/>
        <w:ind w:left="426" w:hanging="284"/>
        <w:jc w:val="both"/>
        <w:rPr>
          <w:rFonts w:cs="Tahoma"/>
        </w:rPr>
      </w:pPr>
      <w:r w:rsidRPr="00CE1AEE">
        <w:rPr>
          <w:rFonts w:cs="Tahoma"/>
        </w:rPr>
        <w:t xml:space="preserve">• </w:t>
      </w:r>
      <w:r w:rsidR="00A73B90" w:rsidRPr="00CE1AEE">
        <w:rPr>
          <w:rFonts w:cs="Tahoma"/>
        </w:rPr>
        <w:t xml:space="preserve"> </w:t>
      </w:r>
      <w:r w:rsidR="007B4F8A" w:rsidRPr="00CE1AEE">
        <w:rPr>
          <w:rFonts w:cs="Tahoma"/>
        </w:rPr>
        <w:t xml:space="preserve"> </w:t>
      </w:r>
      <w:r w:rsidRPr="00CE1AEE">
        <w:rPr>
          <w:rFonts w:cs="Tahoma"/>
        </w:rPr>
        <w:t xml:space="preserve">how to report any concerns and feel confident that they will be listened to and supported. </w:t>
      </w:r>
    </w:p>
    <w:p w14:paraId="134B2A0D" w14:textId="69660F73" w:rsidR="008C6631" w:rsidRPr="003D25D8" w:rsidRDefault="008C6631" w:rsidP="00015DF3">
      <w:pPr>
        <w:spacing w:after="0" w:line="240" w:lineRule="auto"/>
        <w:ind w:left="426" w:hanging="284"/>
        <w:jc w:val="both"/>
        <w:rPr>
          <w:rFonts w:cs="Tahoma"/>
        </w:rPr>
      </w:pPr>
      <w:r w:rsidRPr="00CE1AEE">
        <w:rPr>
          <w:rFonts w:cs="Tahoma"/>
        </w:rPr>
        <w:t xml:space="preserve">• </w:t>
      </w:r>
      <w:r w:rsidR="007A024B" w:rsidRPr="00CE1AEE">
        <w:rPr>
          <w:rFonts w:cs="Tahoma"/>
        </w:rPr>
        <w:t xml:space="preserve"> </w:t>
      </w:r>
      <w:r w:rsidRPr="00CE1AEE">
        <w:rPr>
          <w:rFonts w:cs="Tahoma"/>
        </w:rPr>
        <w:t xml:space="preserve">They can also report any concerns by emailing </w:t>
      </w:r>
      <w:hyperlink r:id="rId14" w:history="1">
        <w:r w:rsidR="001A5C46" w:rsidRPr="00CE1AEE">
          <w:rPr>
            <w:rStyle w:val="Hyperlink"/>
            <w:rFonts w:cs="Tahoma"/>
          </w:rPr>
          <w:t>tellus@ofgl.co.uk</w:t>
        </w:r>
      </w:hyperlink>
      <w:r w:rsidRPr="00CE1AEE">
        <w:rPr>
          <w:rFonts w:cs="Tahoma"/>
        </w:rPr>
        <w:t>, which is monitored by</w:t>
      </w:r>
      <w:r w:rsidRPr="00090EF5">
        <w:rPr>
          <w:rFonts w:cs="Tahoma"/>
        </w:rPr>
        <w:t xml:space="preserve"> the</w:t>
      </w:r>
      <w:r w:rsidR="001A5C46">
        <w:rPr>
          <w:rFonts w:cs="Tahoma"/>
        </w:rPr>
        <w:t xml:space="preserve"> </w:t>
      </w:r>
      <w:r w:rsidRPr="00090EF5">
        <w:rPr>
          <w:rFonts w:cs="Tahoma"/>
        </w:rPr>
        <w:t>Group’s Quality Team.</w:t>
      </w:r>
      <w:r w:rsidRPr="003D25D8">
        <w:rPr>
          <w:rFonts w:cs="Tahoma"/>
        </w:rPr>
        <w:t xml:space="preserve"> </w:t>
      </w:r>
    </w:p>
    <w:p w14:paraId="4598E6ED" w14:textId="77777777" w:rsidR="007E4C2D" w:rsidRDefault="008C6631" w:rsidP="007E4C2D">
      <w:pPr>
        <w:spacing w:after="0" w:line="240" w:lineRule="auto"/>
        <w:ind w:left="426" w:hanging="284"/>
        <w:jc w:val="both"/>
        <w:rPr>
          <w:rStyle w:val="Hyperlink"/>
          <w:rFonts w:cs="Tahoma"/>
        </w:rPr>
      </w:pPr>
      <w:r w:rsidRPr="003D25D8">
        <w:rPr>
          <w:rFonts w:cs="Tahoma"/>
        </w:rPr>
        <w:t xml:space="preserve">• </w:t>
      </w:r>
      <w:r w:rsidR="00A73B90" w:rsidRPr="003D25D8">
        <w:rPr>
          <w:rFonts w:cs="Tahoma"/>
        </w:rPr>
        <w:t xml:space="preserve"> </w:t>
      </w:r>
      <w:r w:rsidR="007B4F8A">
        <w:rPr>
          <w:rFonts w:cs="Tahoma"/>
        </w:rPr>
        <w:t xml:space="preserve"> </w:t>
      </w:r>
      <w:r w:rsidRPr="003D25D8">
        <w:rPr>
          <w:rFonts w:cs="Tahoma"/>
        </w:rPr>
        <w:t xml:space="preserve">Are aware of the NSPCC dedicated </w:t>
      </w:r>
      <w:hyperlink r:id="rId15" w:history="1">
        <w:r w:rsidR="00EF2A73" w:rsidRPr="003D25D8">
          <w:rPr>
            <w:rStyle w:val="Hyperlink"/>
            <w:rFonts w:cs="Tahoma"/>
          </w:rPr>
          <w:t>helpline</w:t>
        </w:r>
      </w:hyperlink>
      <w:r w:rsidR="00EF2A73" w:rsidRPr="003D25D8">
        <w:rPr>
          <w:rFonts w:cs="Tahoma"/>
        </w:rPr>
        <w:t xml:space="preserve"> </w:t>
      </w:r>
      <w:r w:rsidRPr="003D25D8">
        <w:rPr>
          <w:rFonts w:cs="Tahoma"/>
        </w:rPr>
        <w:t xml:space="preserve">0800 136 663 </w:t>
      </w:r>
      <w:r w:rsidR="0048224F">
        <w:rPr>
          <w:rFonts w:cs="Tahoma"/>
        </w:rPr>
        <w:t xml:space="preserve">and </w:t>
      </w:r>
      <w:r w:rsidRPr="003D25D8">
        <w:rPr>
          <w:rFonts w:cs="Tahoma"/>
        </w:rPr>
        <w:t xml:space="preserve">how to contact </w:t>
      </w:r>
      <w:hyperlink r:id="rId16" w:history="1">
        <w:r w:rsidR="00CD177B" w:rsidRPr="003D25D8">
          <w:rPr>
            <w:rStyle w:val="Hyperlink"/>
            <w:rFonts w:cs="Tahoma"/>
          </w:rPr>
          <w:t>Childline</w:t>
        </w:r>
      </w:hyperlink>
      <w:bookmarkStart w:id="8" w:name="_Toc108184622"/>
    </w:p>
    <w:p w14:paraId="15DFE067" w14:textId="77777777" w:rsidR="00325633" w:rsidRPr="001D2E21" w:rsidRDefault="00325633" w:rsidP="007E4C2D">
      <w:pPr>
        <w:spacing w:after="0" w:line="240" w:lineRule="auto"/>
        <w:jc w:val="both"/>
        <w:rPr>
          <w:rStyle w:val="Hyperlink"/>
          <w:rFonts w:cs="Tahoma"/>
          <w:b/>
          <w:bCs/>
          <w:color w:val="auto"/>
          <w:sz w:val="16"/>
          <w:szCs w:val="16"/>
          <w:u w:val="none"/>
        </w:rPr>
      </w:pPr>
    </w:p>
    <w:p w14:paraId="35894926" w14:textId="77777777" w:rsidR="00F46367" w:rsidRPr="00CE1AEE" w:rsidRDefault="001B7CBC" w:rsidP="007E4C2D">
      <w:pPr>
        <w:spacing w:after="0" w:line="240" w:lineRule="auto"/>
        <w:jc w:val="both"/>
        <w:rPr>
          <w:rStyle w:val="Hyperlink"/>
          <w:rFonts w:cs="Tahoma"/>
          <w:b/>
          <w:bCs/>
          <w:color w:val="auto"/>
          <w:u w:val="none"/>
        </w:rPr>
      </w:pPr>
      <w:r w:rsidRPr="00CE1AEE">
        <w:rPr>
          <w:rStyle w:val="Hyperlink"/>
          <w:rFonts w:cs="Tahoma"/>
          <w:b/>
          <w:bCs/>
          <w:color w:val="auto"/>
          <w:u w:val="none"/>
        </w:rPr>
        <w:t xml:space="preserve">2.1 Use of Language </w:t>
      </w:r>
    </w:p>
    <w:p w14:paraId="6EC8180F" w14:textId="77777777" w:rsidR="00F46367" w:rsidRPr="00CE1AEE" w:rsidRDefault="00F46367" w:rsidP="007E4C2D">
      <w:pPr>
        <w:spacing w:after="0" w:line="240" w:lineRule="auto"/>
        <w:jc w:val="both"/>
        <w:rPr>
          <w:rStyle w:val="Hyperlink"/>
          <w:rFonts w:cs="Tahoma"/>
          <w:b/>
          <w:bCs/>
          <w:color w:val="auto"/>
          <w:sz w:val="16"/>
          <w:szCs w:val="16"/>
          <w:u w:val="none"/>
        </w:rPr>
      </w:pPr>
    </w:p>
    <w:p w14:paraId="0D4FEED0" w14:textId="5AA1D1BD" w:rsidR="00FC6DF5" w:rsidRPr="00CE1AEE" w:rsidRDefault="00737B68" w:rsidP="007E4C2D">
      <w:pPr>
        <w:spacing w:after="0" w:line="240" w:lineRule="auto"/>
        <w:jc w:val="both"/>
        <w:rPr>
          <w:rFonts w:cs="Tahoma"/>
        </w:rPr>
      </w:pPr>
      <w:r w:rsidRPr="00CE1AEE">
        <w:t xml:space="preserve">The </w:t>
      </w:r>
      <w:r w:rsidR="006B3D5E" w:rsidRPr="00CE1AEE">
        <w:t xml:space="preserve">following </w:t>
      </w:r>
      <w:r w:rsidRPr="00CE1AEE">
        <w:t>term</w:t>
      </w:r>
      <w:r w:rsidR="006B3D5E" w:rsidRPr="00CE1AEE">
        <w:t>s</w:t>
      </w:r>
      <w:r w:rsidRPr="00CE1AEE">
        <w:t xml:space="preserve"> </w:t>
      </w:r>
      <w:r w:rsidR="00E851B4" w:rsidRPr="00CE1AEE">
        <w:t>are</w:t>
      </w:r>
      <w:r w:rsidR="005D352F" w:rsidRPr="00CE1AEE">
        <w:t xml:space="preserve"> used</w:t>
      </w:r>
      <w:r w:rsidR="00E851B4" w:rsidRPr="00CE1AEE">
        <w:t xml:space="preserve"> </w:t>
      </w:r>
      <w:r w:rsidR="00FC6DF5" w:rsidRPr="00CE1AEE">
        <w:t xml:space="preserve">in line with </w:t>
      </w:r>
      <w:r w:rsidR="00CE67CB" w:rsidRPr="00CE1AEE">
        <w:t>the DfE</w:t>
      </w:r>
      <w:r w:rsidR="00FC6DF5" w:rsidRPr="00CE1AEE">
        <w:t xml:space="preserve"> guidance</w:t>
      </w:r>
      <w:r w:rsidR="00CE67CB" w:rsidRPr="00CE1AEE">
        <w:t xml:space="preserve"> </w:t>
      </w:r>
      <w:hyperlink r:id="rId17" w:history="1">
        <w:proofErr w:type="spellStart"/>
        <w:r w:rsidR="00FC6DF5" w:rsidRPr="00CE1AEE">
          <w:rPr>
            <w:rStyle w:val="Hyperlink"/>
            <w:rFonts w:cs="Tahoma"/>
          </w:rPr>
          <w:t>KCSiE</w:t>
        </w:r>
        <w:proofErr w:type="spellEnd"/>
        <w:r w:rsidR="00FC6DF5" w:rsidRPr="00CE1AEE">
          <w:rPr>
            <w:rStyle w:val="Hyperlink"/>
            <w:rFonts w:cs="Tahoma"/>
          </w:rPr>
          <w:t xml:space="preserve"> 2023</w:t>
        </w:r>
      </w:hyperlink>
      <w:r w:rsidR="0074333E" w:rsidRPr="00CE1AEE">
        <w:rPr>
          <w:rFonts w:cs="Tahoma"/>
        </w:rPr>
        <w:t>, staff should always be mindful of the impact language can have on children and young people</w:t>
      </w:r>
      <w:r w:rsidR="000160BF" w:rsidRPr="00CE1AEE">
        <w:rPr>
          <w:rFonts w:cs="Tahoma"/>
        </w:rPr>
        <w:t xml:space="preserve">, especially </w:t>
      </w:r>
      <w:r w:rsidR="009F3D90" w:rsidRPr="00CE1AEE">
        <w:rPr>
          <w:rFonts w:cs="Tahoma"/>
        </w:rPr>
        <w:t>those who are</w:t>
      </w:r>
      <w:r w:rsidR="000160BF" w:rsidRPr="00CE1AEE">
        <w:rPr>
          <w:rFonts w:cs="Tahoma"/>
        </w:rPr>
        <w:t xml:space="preserve"> vulnerable or ha</w:t>
      </w:r>
      <w:r w:rsidR="009F3D90" w:rsidRPr="00CE1AEE">
        <w:rPr>
          <w:rFonts w:cs="Tahoma"/>
        </w:rPr>
        <w:t>ve</w:t>
      </w:r>
      <w:r w:rsidR="000160BF" w:rsidRPr="00CE1AEE">
        <w:rPr>
          <w:rFonts w:cs="Tahoma"/>
        </w:rPr>
        <w:t xml:space="preserve"> suffered trauma.</w:t>
      </w:r>
    </w:p>
    <w:p w14:paraId="4E8962AD" w14:textId="77777777" w:rsidR="00FC6DF5" w:rsidRPr="00CE1AEE" w:rsidRDefault="00FC6DF5" w:rsidP="007E4C2D">
      <w:pPr>
        <w:spacing w:after="0" w:line="240" w:lineRule="auto"/>
        <w:jc w:val="both"/>
        <w:rPr>
          <w:rFonts w:cs="Tahoma"/>
          <w:sz w:val="16"/>
          <w:szCs w:val="16"/>
        </w:rPr>
      </w:pPr>
    </w:p>
    <w:p w14:paraId="079B5AC5" w14:textId="77777777" w:rsidR="006D1EAC" w:rsidRPr="00CE1AEE" w:rsidRDefault="00FC6DF5" w:rsidP="007E4C2D">
      <w:pPr>
        <w:spacing w:after="0" w:line="240" w:lineRule="auto"/>
        <w:jc w:val="both"/>
      </w:pPr>
      <w:r w:rsidRPr="00CE1AEE">
        <w:t xml:space="preserve">The term </w:t>
      </w:r>
      <w:r w:rsidR="00CE67CB" w:rsidRPr="00CE1AEE">
        <w:rPr>
          <w:i/>
          <w:iCs/>
        </w:rPr>
        <w:t>victim</w:t>
      </w:r>
      <w:r w:rsidRPr="00CE1AEE">
        <w:t xml:space="preserve"> </w:t>
      </w:r>
      <w:r w:rsidR="00CE67CB" w:rsidRPr="00CE1AEE">
        <w:t xml:space="preserve">is a widely recognised and understood term. It is important that </w:t>
      </w:r>
      <w:r w:rsidRPr="00CE1AEE">
        <w:t>all our settings</w:t>
      </w:r>
      <w:r w:rsidR="00CE67CB" w:rsidRPr="00CE1AEE">
        <w:t xml:space="preserve"> recognise that not everyone who has been subjected to abuse considers themselves a victim or would want to be described in this way. </w:t>
      </w:r>
      <w:r w:rsidRPr="00CE1AEE">
        <w:t xml:space="preserve">Staff </w:t>
      </w:r>
      <w:r w:rsidR="00CE67CB" w:rsidRPr="00CE1AEE">
        <w:t>should be conscious of this when managing any incident and be prepared to use any term with which the individual child is most comfortable</w:t>
      </w:r>
      <w:r w:rsidRPr="00CE1AEE">
        <w:t>.</w:t>
      </w:r>
    </w:p>
    <w:p w14:paraId="6DF5FBD3" w14:textId="77777777" w:rsidR="00FC6DF5" w:rsidRPr="00CE1AEE" w:rsidRDefault="00FC6DF5" w:rsidP="007E4C2D">
      <w:pPr>
        <w:spacing w:after="0" w:line="240" w:lineRule="auto"/>
        <w:jc w:val="both"/>
        <w:rPr>
          <w:sz w:val="16"/>
          <w:szCs w:val="16"/>
        </w:rPr>
      </w:pPr>
    </w:p>
    <w:p w14:paraId="10CAB9B4" w14:textId="77777777" w:rsidR="006D1EAC" w:rsidRPr="00CE1AEE" w:rsidRDefault="00FC6DF5" w:rsidP="007E4C2D">
      <w:pPr>
        <w:spacing w:after="0" w:line="240" w:lineRule="auto"/>
        <w:jc w:val="both"/>
      </w:pPr>
      <w:r w:rsidRPr="00CE1AEE">
        <w:t>A</w:t>
      </w:r>
      <w:r w:rsidR="006D1EAC" w:rsidRPr="00CE1AEE">
        <w:t xml:space="preserve">lleged </w:t>
      </w:r>
      <w:r w:rsidR="006D1EAC" w:rsidRPr="00CE1AEE">
        <w:rPr>
          <w:i/>
          <w:iCs/>
        </w:rPr>
        <w:t>perpetrator(s)</w:t>
      </w:r>
      <w:r w:rsidR="006D1EAC" w:rsidRPr="00CE1AEE">
        <w:t xml:space="preserve"> and, where appropriate, </w:t>
      </w:r>
      <w:r w:rsidR="006D1EAC" w:rsidRPr="00CE1AEE">
        <w:rPr>
          <w:i/>
          <w:iCs/>
        </w:rPr>
        <w:t>perpetrator(s)</w:t>
      </w:r>
      <w:r w:rsidR="006D1EAC" w:rsidRPr="00CE1AEE">
        <w:t xml:space="preserve"> are widely used and recognised terms. However, </w:t>
      </w:r>
      <w:r w:rsidRPr="00CE1AEE">
        <w:t xml:space="preserve">staff </w:t>
      </w:r>
      <w:r w:rsidR="006D1EAC" w:rsidRPr="00CE1AEE">
        <w:t xml:space="preserve">should think very carefully about terminology, especially when speaking in front of children, not least because in some cases the abusive behaviour will have been harmful to the perpetrator as well. </w:t>
      </w:r>
      <w:r w:rsidR="00C95F35" w:rsidRPr="00CE1AEE">
        <w:lastRenderedPageBreak/>
        <w:t xml:space="preserve">Staff should always be aware that a perpetrator may also be a victim of abuse. </w:t>
      </w:r>
      <w:r w:rsidR="006D1EAC" w:rsidRPr="00CE1AEE">
        <w:t xml:space="preserve">As above, the use of appropriate terminology will be for </w:t>
      </w:r>
      <w:r w:rsidRPr="00CE1AEE">
        <w:t>staff</w:t>
      </w:r>
      <w:r w:rsidR="006D1EAC" w:rsidRPr="00CE1AEE">
        <w:t xml:space="preserve"> to determine, as appropriate, on a case-by-case basis.</w:t>
      </w:r>
      <w:r w:rsidR="004E210F" w:rsidRPr="00CE1AEE">
        <w:t xml:space="preserve"> </w:t>
      </w:r>
    </w:p>
    <w:p w14:paraId="4C42DF2B" w14:textId="77777777" w:rsidR="00CF6DC2" w:rsidRPr="00CE1AEE" w:rsidRDefault="00CF6DC2" w:rsidP="007E4C2D">
      <w:pPr>
        <w:spacing w:after="0" w:line="240" w:lineRule="auto"/>
        <w:jc w:val="both"/>
        <w:rPr>
          <w:sz w:val="8"/>
          <w:szCs w:val="8"/>
        </w:rPr>
      </w:pPr>
    </w:p>
    <w:p w14:paraId="30857932" w14:textId="77777777" w:rsidR="00BA39D5" w:rsidRPr="00CE1AEE" w:rsidRDefault="00BA39D5" w:rsidP="007E4C2D">
      <w:pPr>
        <w:spacing w:after="0" w:line="240" w:lineRule="auto"/>
        <w:jc w:val="both"/>
        <w:rPr>
          <w:sz w:val="8"/>
          <w:szCs w:val="8"/>
        </w:rPr>
      </w:pPr>
    </w:p>
    <w:p w14:paraId="3C7857FA" w14:textId="77777777" w:rsidR="00CF6DC2" w:rsidRPr="00CE1AEE" w:rsidRDefault="00CF6DC2" w:rsidP="007E4C2D">
      <w:pPr>
        <w:spacing w:after="0" w:line="240" w:lineRule="auto"/>
        <w:jc w:val="both"/>
      </w:pPr>
      <w:r w:rsidRPr="00CE1AEE">
        <w:rPr>
          <w:i/>
          <w:iCs/>
        </w:rPr>
        <w:t>Boy(s),</w:t>
      </w:r>
      <w:r w:rsidR="00F1664C" w:rsidRPr="00CE1AEE">
        <w:rPr>
          <w:i/>
          <w:iCs/>
        </w:rPr>
        <w:t xml:space="preserve"> G</w:t>
      </w:r>
      <w:r w:rsidRPr="00CE1AEE">
        <w:rPr>
          <w:i/>
          <w:iCs/>
        </w:rPr>
        <w:t>irl(s)</w:t>
      </w:r>
      <w:r w:rsidRPr="00CE1AEE">
        <w:t>:</w:t>
      </w:r>
      <w:r w:rsidR="00F1664C" w:rsidRPr="00CE1AEE">
        <w:t xml:space="preserve"> refers to</w:t>
      </w:r>
      <w:r w:rsidRPr="00CE1AEE">
        <w:t xml:space="preserve"> a </w:t>
      </w:r>
      <w:proofErr w:type="gramStart"/>
      <w:r w:rsidRPr="00CE1AEE">
        <w:t>child/children</w:t>
      </w:r>
      <w:proofErr w:type="gramEnd"/>
      <w:r w:rsidRPr="00CE1AEE">
        <w:t xml:space="preserve"> whose biological sex is male and female respectively, as well as trans boys and trans girls, whose gender identity will be different from their biological sex. It is acknowledged that there will also be some children who identify as non-binary or gender fluid and who will not recognise the term boy or girl in respect to themselves.</w:t>
      </w:r>
    </w:p>
    <w:p w14:paraId="6FD3E61D" w14:textId="77777777" w:rsidR="00277558" w:rsidRPr="00CE1AEE" w:rsidRDefault="00277558" w:rsidP="007E4C2D">
      <w:pPr>
        <w:spacing w:after="0" w:line="240" w:lineRule="auto"/>
        <w:jc w:val="both"/>
        <w:rPr>
          <w:sz w:val="12"/>
          <w:szCs w:val="12"/>
        </w:rPr>
      </w:pPr>
    </w:p>
    <w:p w14:paraId="2F2FCDA3" w14:textId="77777777" w:rsidR="00140B34" w:rsidRPr="00CE1AEE" w:rsidRDefault="00140B34" w:rsidP="007E4C2D">
      <w:pPr>
        <w:spacing w:after="0" w:line="240" w:lineRule="auto"/>
        <w:jc w:val="both"/>
      </w:pPr>
      <w:r w:rsidRPr="00CE1AEE">
        <w:t>Please see the following helpful resources:</w:t>
      </w:r>
    </w:p>
    <w:p w14:paraId="57F0BDA8" w14:textId="77777777" w:rsidR="00140B34" w:rsidRPr="00CE1AEE" w:rsidRDefault="00140B34" w:rsidP="007E4C2D">
      <w:pPr>
        <w:spacing w:after="0" w:line="240" w:lineRule="auto"/>
        <w:jc w:val="both"/>
        <w:rPr>
          <w:sz w:val="2"/>
          <w:szCs w:val="2"/>
        </w:rPr>
      </w:pPr>
    </w:p>
    <w:p w14:paraId="49A8AEE5" w14:textId="150C0B51" w:rsidR="00277558" w:rsidRPr="00CE1AEE" w:rsidRDefault="00126AE3" w:rsidP="007E4C2D">
      <w:pPr>
        <w:spacing w:after="0" w:line="240" w:lineRule="auto"/>
        <w:jc w:val="both"/>
        <w:rPr>
          <w:rStyle w:val="Hyperlink"/>
          <w:rFonts w:cs="Tahoma"/>
          <w:color w:val="auto"/>
          <w:u w:val="none"/>
        </w:rPr>
      </w:pPr>
      <w:hyperlink r:id="rId18" w:history="1">
        <w:r w:rsidR="00277558" w:rsidRPr="00CE1AEE">
          <w:rPr>
            <w:rStyle w:val="Hyperlink"/>
            <w:rFonts w:cs="Tahoma"/>
          </w:rPr>
          <w:t>Language Matters: Use of language in child sexual abuse &amp; exploitation practice</w:t>
        </w:r>
      </w:hyperlink>
      <w:r w:rsidR="00277558" w:rsidRPr="00CE1AEE">
        <w:rPr>
          <w:rStyle w:val="Hyperlink"/>
          <w:rFonts w:cs="Tahoma"/>
          <w:color w:val="auto"/>
          <w:u w:val="none"/>
        </w:rPr>
        <w:t xml:space="preserve">  - </w:t>
      </w:r>
      <w:r w:rsidR="00E80334" w:rsidRPr="00CE1AEE">
        <w:rPr>
          <w:rStyle w:val="Hyperlink"/>
          <w:rFonts w:cs="Tahoma"/>
          <w:color w:val="auto"/>
          <w:u w:val="none"/>
        </w:rPr>
        <w:t>Barnardo’s</w:t>
      </w:r>
    </w:p>
    <w:p w14:paraId="674A715D" w14:textId="77777777" w:rsidR="00277558" w:rsidRPr="00CE1AEE" w:rsidRDefault="00277558" w:rsidP="007E4C2D">
      <w:pPr>
        <w:spacing w:after="0" w:line="240" w:lineRule="auto"/>
        <w:jc w:val="both"/>
        <w:rPr>
          <w:rStyle w:val="Hyperlink"/>
          <w:rFonts w:cs="Tahoma"/>
          <w:color w:val="auto"/>
          <w:sz w:val="2"/>
          <w:szCs w:val="2"/>
          <w:u w:val="none"/>
        </w:rPr>
      </w:pPr>
    </w:p>
    <w:p w14:paraId="2DEBE563" w14:textId="77777777" w:rsidR="00442104" w:rsidRPr="00CE1AEE" w:rsidRDefault="00126AE3" w:rsidP="007E4C2D">
      <w:pPr>
        <w:spacing w:after="0" w:line="240" w:lineRule="auto"/>
        <w:jc w:val="both"/>
        <w:rPr>
          <w:rStyle w:val="Hyperlink"/>
          <w:rFonts w:cs="Tahoma"/>
          <w:color w:val="auto"/>
          <w:u w:val="none"/>
        </w:rPr>
      </w:pPr>
      <w:hyperlink r:id="rId19" w:history="1">
        <w:r w:rsidR="00442104" w:rsidRPr="00CE1AEE">
          <w:rPr>
            <w:rStyle w:val="Hyperlink"/>
            <w:rFonts w:cs="Tahoma"/>
          </w:rPr>
          <w:t>Making Words Matter: A Practice Knowledge Briefing</w:t>
        </w:r>
      </w:hyperlink>
      <w:r w:rsidR="00AF1F9F" w:rsidRPr="00CE1AEE">
        <w:rPr>
          <w:rStyle w:val="Hyperlink"/>
          <w:rFonts w:cs="Tahoma"/>
          <w:color w:val="auto"/>
          <w:u w:val="none"/>
        </w:rPr>
        <w:t xml:space="preserve">  - N</w:t>
      </w:r>
      <w:r w:rsidR="00221BBC" w:rsidRPr="00CE1AEE">
        <w:rPr>
          <w:rStyle w:val="Hyperlink"/>
          <w:rFonts w:cs="Tahoma"/>
          <w:color w:val="auto"/>
          <w:u w:val="none"/>
        </w:rPr>
        <w:t>WG Network</w:t>
      </w:r>
    </w:p>
    <w:p w14:paraId="4DCBD052" w14:textId="77777777" w:rsidR="00221BBC" w:rsidRPr="00CE1AEE" w:rsidRDefault="00221BBC" w:rsidP="007E4C2D">
      <w:pPr>
        <w:spacing w:after="0" w:line="240" w:lineRule="auto"/>
        <w:jc w:val="both"/>
        <w:rPr>
          <w:rStyle w:val="Hyperlink"/>
          <w:rFonts w:cs="Tahoma"/>
          <w:color w:val="auto"/>
          <w:sz w:val="4"/>
          <w:szCs w:val="4"/>
          <w:u w:val="none"/>
        </w:rPr>
      </w:pPr>
    </w:p>
    <w:p w14:paraId="1F03ACF6" w14:textId="77777777" w:rsidR="00221BBC" w:rsidRPr="00CE1AEE" w:rsidRDefault="00126AE3" w:rsidP="007E4C2D">
      <w:pPr>
        <w:spacing w:after="0" w:line="240" w:lineRule="auto"/>
        <w:jc w:val="both"/>
        <w:rPr>
          <w:rStyle w:val="Hyperlink"/>
          <w:rFonts w:cs="Tahoma"/>
          <w:color w:val="auto"/>
          <w:u w:val="none"/>
        </w:rPr>
      </w:pPr>
      <w:hyperlink r:id="rId20" w:history="1">
        <w:r w:rsidR="0026242F" w:rsidRPr="00CE1AEE">
          <w:rPr>
            <w:rStyle w:val="Hyperlink"/>
            <w:rFonts w:cs="Tahoma"/>
          </w:rPr>
          <w:t>Challenging victim blaming language and behaviours when dealing with the online experiences of children and young people</w:t>
        </w:r>
      </w:hyperlink>
      <w:r w:rsidR="0026242F" w:rsidRPr="00CE1AEE">
        <w:rPr>
          <w:rStyle w:val="Hyperlink"/>
          <w:rFonts w:cs="Tahoma"/>
          <w:color w:val="auto"/>
          <w:u w:val="none"/>
        </w:rPr>
        <w:t xml:space="preserve">   UK</w:t>
      </w:r>
      <w:r w:rsidR="00065DD5" w:rsidRPr="00CE1AEE">
        <w:rPr>
          <w:rStyle w:val="Hyperlink"/>
          <w:rFonts w:cs="Tahoma"/>
          <w:color w:val="auto"/>
          <w:u w:val="none"/>
        </w:rPr>
        <w:t xml:space="preserve"> Council for Internet Safety</w:t>
      </w:r>
    </w:p>
    <w:p w14:paraId="6B0F24AB" w14:textId="77777777" w:rsidR="00325633" w:rsidRPr="00CE1AEE" w:rsidRDefault="00325633" w:rsidP="007E4C2D">
      <w:pPr>
        <w:spacing w:after="0" w:line="240" w:lineRule="auto"/>
        <w:jc w:val="both"/>
        <w:rPr>
          <w:rStyle w:val="Hyperlink"/>
          <w:rFonts w:cs="Tahoma"/>
          <w:b/>
          <w:bCs/>
          <w:color w:val="auto"/>
          <w:sz w:val="16"/>
          <w:szCs w:val="16"/>
          <w:u w:val="none"/>
        </w:rPr>
      </w:pPr>
    </w:p>
    <w:p w14:paraId="3EFEA304" w14:textId="77777777" w:rsidR="006E01C0" w:rsidRPr="00CE1AEE" w:rsidRDefault="007E4C2D" w:rsidP="007E4C2D">
      <w:pPr>
        <w:spacing w:after="0" w:line="240" w:lineRule="auto"/>
        <w:jc w:val="both"/>
        <w:rPr>
          <w:rFonts w:cs="Tahoma"/>
          <w:color w:val="0563C1" w:themeColor="hyperlink"/>
          <w:u w:val="single"/>
        </w:rPr>
      </w:pPr>
      <w:r w:rsidRPr="00CE1AEE">
        <w:rPr>
          <w:rStyle w:val="Hyperlink"/>
          <w:rFonts w:cs="Tahoma"/>
          <w:b/>
          <w:bCs/>
          <w:color w:val="auto"/>
          <w:u w:val="none"/>
        </w:rPr>
        <w:t>2.</w:t>
      </w:r>
      <w:r w:rsidR="0028284A" w:rsidRPr="00CE1AEE">
        <w:rPr>
          <w:rStyle w:val="Hyperlink"/>
          <w:rFonts w:cs="Tahoma"/>
          <w:b/>
          <w:bCs/>
          <w:color w:val="auto"/>
          <w:u w:val="none"/>
        </w:rPr>
        <w:t>2</w:t>
      </w:r>
      <w:r w:rsidRPr="00CE1AEE">
        <w:rPr>
          <w:rStyle w:val="Hyperlink"/>
          <w:rFonts w:cs="Tahoma"/>
          <w:b/>
          <w:bCs/>
          <w:color w:val="auto"/>
          <w:u w:val="none"/>
        </w:rPr>
        <w:t xml:space="preserve"> </w:t>
      </w:r>
      <w:r w:rsidR="00EF2A73" w:rsidRPr="00CE1AEE">
        <w:rPr>
          <w:rFonts w:cs="Tahoma"/>
          <w:b/>
          <w:bCs/>
        </w:rPr>
        <w:t>V</w:t>
      </w:r>
      <w:r w:rsidR="008C6631" w:rsidRPr="00CE1AEE">
        <w:rPr>
          <w:rFonts w:cs="Tahoma"/>
          <w:b/>
          <w:bCs/>
        </w:rPr>
        <w:t>ulnerable groups</w:t>
      </w:r>
      <w:bookmarkEnd w:id="8"/>
    </w:p>
    <w:p w14:paraId="49C0A3B3" w14:textId="77777777" w:rsidR="0048224F" w:rsidRPr="00CE1AEE" w:rsidRDefault="0048224F" w:rsidP="0048224F">
      <w:pPr>
        <w:spacing w:after="0" w:line="240" w:lineRule="auto"/>
        <w:rPr>
          <w:sz w:val="16"/>
          <w:szCs w:val="16"/>
        </w:rPr>
      </w:pPr>
    </w:p>
    <w:p w14:paraId="0990954D" w14:textId="7DFD3BF3" w:rsidR="00F940B2" w:rsidRPr="00CE1AEE" w:rsidRDefault="008C6631" w:rsidP="007E4C2D">
      <w:pPr>
        <w:spacing w:after="0" w:line="240" w:lineRule="auto"/>
        <w:jc w:val="both"/>
        <w:rPr>
          <w:rFonts w:cs="Tahoma"/>
        </w:rPr>
      </w:pPr>
      <w:r w:rsidRPr="00CE1AEE">
        <w:rPr>
          <w:rFonts w:cs="Tahoma"/>
        </w:rPr>
        <w:t xml:space="preserve">It is important to always be aware that any child </w:t>
      </w:r>
      <w:r w:rsidR="00A041B7" w:rsidRPr="00CE1AEE">
        <w:rPr>
          <w:rFonts w:cs="Tahoma"/>
        </w:rPr>
        <w:t xml:space="preserve">or young person </w:t>
      </w:r>
      <w:r w:rsidRPr="00CE1AEE">
        <w:rPr>
          <w:rFonts w:cs="Tahoma"/>
        </w:rPr>
        <w:t xml:space="preserve">can be at risk of </w:t>
      </w:r>
      <w:r w:rsidR="003F5055" w:rsidRPr="00CE1AEE">
        <w:rPr>
          <w:rFonts w:cs="Tahoma"/>
        </w:rPr>
        <w:t>child-on-child</w:t>
      </w:r>
      <w:r w:rsidRPr="00CE1AEE">
        <w:rPr>
          <w:rFonts w:cs="Tahoma"/>
        </w:rPr>
        <w:t xml:space="preserve"> abuse and that abusers can be younger</w:t>
      </w:r>
      <w:r w:rsidR="007A5ADE" w:rsidRPr="00CE1AEE">
        <w:rPr>
          <w:rFonts w:cs="Tahoma"/>
        </w:rPr>
        <w:t xml:space="preserve"> or older</w:t>
      </w:r>
      <w:r w:rsidRPr="00CE1AEE">
        <w:rPr>
          <w:rFonts w:cs="Tahoma"/>
        </w:rPr>
        <w:t xml:space="preserve"> than their victims. Research suggests some groups may be more at risk.</w:t>
      </w:r>
      <w:r w:rsidR="00F90D4C" w:rsidRPr="00CE1AEE">
        <w:rPr>
          <w:rFonts w:cs="Tahoma"/>
        </w:rPr>
        <w:t xml:space="preserve"> </w:t>
      </w:r>
      <w:r w:rsidRPr="00CE1AEE">
        <w:rPr>
          <w:rFonts w:cs="Tahoma"/>
        </w:rPr>
        <w:t xml:space="preserve">The </w:t>
      </w:r>
      <w:hyperlink r:id="rId21" w:history="1">
        <w:r w:rsidR="00304FC5" w:rsidRPr="00CE1AEE">
          <w:rPr>
            <w:rStyle w:val="Hyperlink"/>
            <w:rFonts w:cs="Tahoma"/>
          </w:rPr>
          <w:t>Safeguarding Network</w:t>
        </w:r>
      </w:hyperlink>
      <w:r w:rsidR="00304FC5" w:rsidRPr="00CE1AEE">
        <w:rPr>
          <w:rFonts w:cs="Tahoma"/>
        </w:rPr>
        <w:t xml:space="preserve"> </w:t>
      </w:r>
      <w:r w:rsidRPr="00CE1AEE">
        <w:rPr>
          <w:rFonts w:cs="Tahoma"/>
        </w:rPr>
        <w:t xml:space="preserve">identifies the following as particularly vulnerable: </w:t>
      </w:r>
    </w:p>
    <w:p w14:paraId="0ABC5A55" w14:textId="77777777" w:rsidR="00897EE2" w:rsidRPr="00CE1AEE" w:rsidRDefault="00897EE2" w:rsidP="007E4C2D">
      <w:pPr>
        <w:spacing w:after="0" w:line="240" w:lineRule="auto"/>
        <w:jc w:val="both"/>
        <w:rPr>
          <w:rFonts w:cs="Tahoma"/>
          <w:sz w:val="4"/>
          <w:szCs w:val="4"/>
        </w:rPr>
      </w:pPr>
    </w:p>
    <w:p w14:paraId="76E21A8F"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Those aged 10 and upwards (although victims</w:t>
      </w:r>
      <w:r w:rsidR="00155860" w:rsidRPr="00CE1AEE">
        <w:rPr>
          <w:rFonts w:cs="Tahoma"/>
        </w:rPr>
        <w:t xml:space="preserve"> can be younger</w:t>
      </w:r>
      <w:r w:rsidRPr="00CE1AEE">
        <w:rPr>
          <w:rFonts w:cs="Tahoma"/>
        </w:rPr>
        <w:t xml:space="preserve">). </w:t>
      </w:r>
    </w:p>
    <w:p w14:paraId="5B21DC2E"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Girls and young women are more likely </w:t>
      </w:r>
      <w:r w:rsidR="00D41BED" w:rsidRPr="00CE1AEE">
        <w:rPr>
          <w:rFonts w:cs="Tahoma"/>
        </w:rPr>
        <w:t>to be harmed</w:t>
      </w:r>
      <w:r w:rsidRPr="00CE1AEE">
        <w:rPr>
          <w:rFonts w:cs="Tahoma"/>
        </w:rPr>
        <w:t xml:space="preserve"> and boys and young men </w:t>
      </w:r>
      <w:r w:rsidR="00D41BED" w:rsidRPr="00CE1AEE">
        <w:rPr>
          <w:rFonts w:cs="Tahoma"/>
        </w:rPr>
        <w:t xml:space="preserve">are </w:t>
      </w:r>
      <w:r w:rsidRPr="00CE1AEE">
        <w:rPr>
          <w:rFonts w:cs="Tahoma"/>
        </w:rPr>
        <w:t xml:space="preserve">more likely to </w:t>
      </w:r>
      <w:r w:rsidR="00C61842" w:rsidRPr="00CE1AEE">
        <w:rPr>
          <w:rFonts w:cs="Tahoma"/>
        </w:rPr>
        <w:t xml:space="preserve">      </w:t>
      </w:r>
      <w:r w:rsidR="00CB3510" w:rsidRPr="00CE1AEE">
        <w:rPr>
          <w:rFonts w:cs="Tahoma"/>
        </w:rPr>
        <w:t xml:space="preserve">have </w:t>
      </w:r>
      <w:r w:rsidR="00D41BED" w:rsidRPr="00CE1AEE">
        <w:rPr>
          <w:rFonts w:cs="Tahoma"/>
        </w:rPr>
        <w:t>harm</w:t>
      </w:r>
      <w:r w:rsidR="00CB3510" w:rsidRPr="00CE1AEE">
        <w:rPr>
          <w:rFonts w:cs="Tahoma"/>
        </w:rPr>
        <w:t>ed</w:t>
      </w:r>
      <w:r w:rsidRPr="00CE1AEE">
        <w:rPr>
          <w:rFonts w:cs="Tahoma"/>
        </w:rPr>
        <w:t xml:space="preserve">. </w:t>
      </w:r>
    </w:p>
    <w:p w14:paraId="3D08B0D8"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Black and minority ethnic children often under identified as</w:t>
      </w:r>
      <w:r w:rsidR="0054088A" w:rsidRPr="00CE1AEE">
        <w:rPr>
          <w:rFonts w:cs="Tahoma"/>
        </w:rPr>
        <w:t xml:space="preserve"> having been harmed</w:t>
      </w:r>
      <w:r w:rsidRPr="00CE1AEE">
        <w:rPr>
          <w:rFonts w:cs="Tahoma"/>
        </w:rPr>
        <w:t xml:space="preserve"> and over-</w:t>
      </w:r>
      <w:proofErr w:type="gramStart"/>
      <w:r w:rsidRPr="00CE1AEE">
        <w:rPr>
          <w:rFonts w:cs="Tahoma"/>
        </w:rPr>
        <w:t xml:space="preserve">identified </w:t>
      </w:r>
      <w:r w:rsidR="00C61842" w:rsidRPr="00CE1AEE">
        <w:rPr>
          <w:rFonts w:cs="Tahoma"/>
        </w:rPr>
        <w:t xml:space="preserve"> </w:t>
      </w:r>
      <w:r w:rsidRPr="00CE1AEE">
        <w:rPr>
          <w:rFonts w:cs="Tahoma"/>
        </w:rPr>
        <w:t>as</w:t>
      </w:r>
      <w:proofErr w:type="gramEnd"/>
      <w:r w:rsidRPr="00CE1AEE">
        <w:rPr>
          <w:rFonts w:cs="Tahoma"/>
        </w:rPr>
        <w:t xml:space="preserve"> </w:t>
      </w:r>
      <w:r w:rsidR="00803D23" w:rsidRPr="00CE1AEE">
        <w:rPr>
          <w:rFonts w:cs="Tahoma"/>
        </w:rPr>
        <w:t>having harm</w:t>
      </w:r>
      <w:r w:rsidR="00D619EE" w:rsidRPr="00CE1AEE">
        <w:rPr>
          <w:rFonts w:cs="Tahoma"/>
        </w:rPr>
        <w:t>ed others.</w:t>
      </w:r>
    </w:p>
    <w:p w14:paraId="11752A09"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Young people with intra-familial abuse in their histories or those living with domestic abuse are more</w:t>
      </w:r>
      <w:r w:rsidR="00C61842" w:rsidRPr="00CE1AEE">
        <w:rPr>
          <w:rFonts w:cs="Tahoma"/>
        </w:rPr>
        <w:t xml:space="preserve"> </w:t>
      </w:r>
      <w:r w:rsidRPr="00CE1AEE">
        <w:rPr>
          <w:rFonts w:cs="Tahoma"/>
        </w:rPr>
        <w:t xml:space="preserve">likely to be vulnerable. </w:t>
      </w:r>
    </w:p>
    <w:p w14:paraId="56DA4D65" w14:textId="77777777" w:rsidR="008C6631" w:rsidRPr="00CE1AEE" w:rsidRDefault="008C6631" w:rsidP="001A3029">
      <w:pPr>
        <w:spacing w:after="0" w:line="240" w:lineRule="auto"/>
        <w:ind w:left="426" w:hanging="284"/>
        <w:jc w:val="both"/>
        <w:rPr>
          <w:rFonts w:cs="Tahoma"/>
        </w:rPr>
      </w:pPr>
      <w:r w:rsidRPr="00CE1AEE">
        <w:rPr>
          <w:rFonts w:cs="Tahoma"/>
        </w:rPr>
        <w:t xml:space="preserve">• </w:t>
      </w:r>
      <w:r w:rsidR="005B2BF3" w:rsidRPr="00CE1AEE">
        <w:rPr>
          <w:rFonts w:cs="Tahoma"/>
        </w:rPr>
        <w:tab/>
      </w:r>
      <w:r w:rsidRPr="00CE1AEE">
        <w:rPr>
          <w:rFonts w:cs="Tahoma"/>
        </w:rPr>
        <w:t xml:space="preserve">Young people in care and those who have experienced loss of a parent, sibling or friend </w:t>
      </w:r>
      <w:proofErr w:type="gramStart"/>
      <w:r w:rsidRPr="00CE1AEE">
        <w:rPr>
          <w:rFonts w:cs="Tahoma"/>
        </w:rPr>
        <w:t xml:space="preserve">through </w:t>
      </w:r>
      <w:r w:rsidR="00C61842" w:rsidRPr="00CE1AEE">
        <w:rPr>
          <w:rFonts w:cs="Tahoma"/>
        </w:rPr>
        <w:t xml:space="preserve"> </w:t>
      </w:r>
      <w:r w:rsidRPr="00CE1AEE">
        <w:rPr>
          <w:rFonts w:cs="Tahoma"/>
        </w:rPr>
        <w:t>bereavement</w:t>
      </w:r>
      <w:proofErr w:type="gramEnd"/>
      <w:r w:rsidRPr="00CE1AEE">
        <w:rPr>
          <w:rFonts w:cs="Tahoma"/>
        </w:rPr>
        <w:t xml:space="preserve">. </w:t>
      </w:r>
    </w:p>
    <w:p w14:paraId="6DECF1CE" w14:textId="77777777" w:rsidR="0048224F" w:rsidRPr="00CE1AEE" w:rsidRDefault="0048224F" w:rsidP="00C61842">
      <w:pPr>
        <w:spacing w:after="0" w:line="240" w:lineRule="auto"/>
        <w:ind w:left="426"/>
        <w:jc w:val="both"/>
        <w:rPr>
          <w:rFonts w:cs="Tahoma"/>
          <w:sz w:val="8"/>
          <w:szCs w:val="8"/>
        </w:rPr>
      </w:pPr>
    </w:p>
    <w:p w14:paraId="360559AF" w14:textId="77777777" w:rsidR="007736EF" w:rsidRPr="00CE1AEE" w:rsidRDefault="002B089D" w:rsidP="00B30435">
      <w:pPr>
        <w:spacing w:after="0" w:line="240" w:lineRule="auto"/>
        <w:jc w:val="both"/>
        <w:rPr>
          <w:rFonts w:cs="Tahoma"/>
        </w:rPr>
      </w:pPr>
      <w:r w:rsidRPr="00CE1AEE">
        <w:rPr>
          <w:rFonts w:cs="Tahoma"/>
        </w:rPr>
        <w:t>Children and young people</w:t>
      </w:r>
      <w:r w:rsidR="008C6631" w:rsidRPr="00CE1AEE">
        <w:rPr>
          <w:rFonts w:cs="Tahoma"/>
        </w:rPr>
        <w:t xml:space="preserve"> with Special Educational Needs and Disabilities</w:t>
      </w:r>
      <w:r w:rsidR="00B5667D" w:rsidRPr="00CE1AEE">
        <w:rPr>
          <w:rFonts w:cs="Tahoma"/>
        </w:rPr>
        <w:t xml:space="preserve"> (SEND)</w:t>
      </w:r>
      <w:r w:rsidR="008C6631" w:rsidRPr="00CE1AEE">
        <w:rPr>
          <w:rFonts w:cs="Tahoma"/>
        </w:rPr>
        <w:t xml:space="preserve"> are more at risk of abuse. Staff must be vigilant in monitoring those</w:t>
      </w:r>
      <w:r w:rsidR="00351854" w:rsidRPr="00CE1AEE">
        <w:rPr>
          <w:rFonts w:cs="Tahoma"/>
        </w:rPr>
        <w:t xml:space="preserve"> </w:t>
      </w:r>
      <w:r w:rsidR="008C6631" w:rsidRPr="00CE1AEE">
        <w:rPr>
          <w:rFonts w:cs="Tahoma"/>
        </w:rPr>
        <w:t>who are more vulnerable. Any concerns must be reported immediately to the DSL</w:t>
      </w:r>
      <w:r w:rsidR="00351854" w:rsidRPr="00CE1AEE">
        <w:rPr>
          <w:rFonts w:cs="Tahoma"/>
        </w:rPr>
        <w:t xml:space="preserve"> or deputy/Safeguarding Lead</w:t>
      </w:r>
      <w:r w:rsidR="008C6631" w:rsidRPr="00CE1AEE">
        <w:rPr>
          <w:rFonts w:cs="Tahoma"/>
        </w:rPr>
        <w:t xml:space="preserve"> and documented on </w:t>
      </w:r>
      <w:r w:rsidR="00D91B8D" w:rsidRPr="00CE1AEE">
        <w:rPr>
          <w:rFonts w:cs="Tahoma"/>
        </w:rPr>
        <w:t xml:space="preserve">the </w:t>
      </w:r>
      <w:r w:rsidR="00232734" w:rsidRPr="00CE1AEE">
        <w:rPr>
          <w:rFonts w:cs="Tahoma"/>
        </w:rPr>
        <w:t>electronic recording system.</w:t>
      </w:r>
      <w:r w:rsidR="00F17887" w:rsidRPr="00CE1AEE">
        <w:rPr>
          <w:rFonts w:cs="Tahoma"/>
        </w:rPr>
        <w:t xml:space="preserve"> </w:t>
      </w:r>
    </w:p>
    <w:p w14:paraId="064E4D25" w14:textId="77777777" w:rsidR="007736EF" w:rsidRPr="00CE1AEE" w:rsidRDefault="007736EF" w:rsidP="00B30435">
      <w:pPr>
        <w:spacing w:after="0" w:line="240" w:lineRule="auto"/>
        <w:jc w:val="both"/>
        <w:rPr>
          <w:rFonts w:cs="Tahoma"/>
          <w:sz w:val="16"/>
          <w:szCs w:val="16"/>
        </w:rPr>
      </w:pPr>
    </w:p>
    <w:p w14:paraId="17E7F8ED" w14:textId="014A4D01" w:rsidR="003F126E" w:rsidRPr="003D25D8" w:rsidRDefault="003F126E" w:rsidP="00B30435">
      <w:pPr>
        <w:spacing w:after="0" w:line="240" w:lineRule="auto"/>
        <w:jc w:val="both"/>
        <w:rPr>
          <w:rFonts w:cs="Tahoma"/>
        </w:rPr>
      </w:pPr>
      <w:r w:rsidRPr="00CE1AEE">
        <w:rPr>
          <w:rFonts w:cs="Tahoma"/>
        </w:rPr>
        <w:t xml:space="preserve">The fact that a child or a young person may be </w:t>
      </w:r>
      <w:r w:rsidR="00FB4D35" w:rsidRPr="00CE1AEE">
        <w:rPr>
          <w:rFonts w:cs="Tahoma"/>
        </w:rPr>
        <w:t>l</w:t>
      </w:r>
      <w:r w:rsidR="00E23BFC" w:rsidRPr="00CE1AEE">
        <w:rPr>
          <w:rFonts w:cs="Tahoma"/>
        </w:rPr>
        <w:t xml:space="preserve">esbian, gay, </w:t>
      </w:r>
      <w:proofErr w:type="gramStart"/>
      <w:r w:rsidR="00E23BFC" w:rsidRPr="00CE1AEE">
        <w:rPr>
          <w:rFonts w:cs="Tahoma"/>
        </w:rPr>
        <w:t>bisexual</w:t>
      </w:r>
      <w:proofErr w:type="gramEnd"/>
      <w:r w:rsidR="00E23BFC" w:rsidRPr="00CE1AEE">
        <w:rPr>
          <w:rFonts w:cs="Tahoma"/>
        </w:rPr>
        <w:t xml:space="preserve"> or transgender, queer</w:t>
      </w:r>
      <w:r w:rsidR="00BC46D9" w:rsidRPr="00CE1AEE">
        <w:rPr>
          <w:rFonts w:cs="Tahoma"/>
        </w:rPr>
        <w:t>, questioning</w:t>
      </w:r>
      <w:r w:rsidR="00E23BFC" w:rsidRPr="00CE1AEE">
        <w:rPr>
          <w:rFonts w:cs="Tahoma"/>
        </w:rPr>
        <w:t xml:space="preserve"> </w:t>
      </w:r>
      <w:r w:rsidR="00BC46D9" w:rsidRPr="00CE1AEE">
        <w:rPr>
          <w:rFonts w:cs="Tahoma"/>
        </w:rPr>
        <w:t>o</w:t>
      </w:r>
      <w:r w:rsidR="00E23BFC" w:rsidRPr="00CE1AEE">
        <w:rPr>
          <w:rFonts w:cs="Tahoma"/>
        </w:rPr>
        <w:t>r ace (</w:t>
      </w:r>
      <w:r w:rsidRPr="00CE1AEE">
        <w:rPr>
          <w:rFonts w:cs="Tahoma"/>
        </w:rPr>
        <w:t>LGBT</w:t>
      </w:r>
      <w:r w:rsidR="00C971AE" w:rsidRPr="00CE1AEE">
        <w:rPr>
          <w:rFonts w:cs="Tahoma"/>
        </w:rPr>
        <w:t>Q+</w:t>
      </w:r>
      <w:r w:rsidR="004D2826" w:rsidRPr="00CE1AEE">
        <w:rPr>
          <w:rFonts w:cs="Tahoma"/>
        </w:rPr>
        <w:t>)</w:t>
      </w:r>
      <w:r w:rsidRPr="00CE1AEE">
        <w:rPr>
          <w:rFonts w:cs="Tahoma"/>
        </w:rPr>
        <w:t xml:space="preserve"> is not in itself an inherent risk factor for harm. However, children who are </w:t>
      </w:r>
      <w:r w:rsidR="004839F9" w:rsidRPr="00CE1AEE">
        <w:rPr>
          <w:rFonts w:cs="Tahoma"/>
        </w:rPr>
        <w:t>LGBTQ</w:t>
      </w:r>
      <w:proofErr w:type="gramStart"/>
      <w:r w:rsidR="004839F9" w:rsidRPr="00CE1AEE">
        <w:rPr>
          <w:rFonts w:cs="Tahoma"/>
        </w:rPr>
        <w:t xml:space="preserve">+ </w:t>
      </w:r>
      <w:r w:rsidRPr="00CE1AEE">
        <w:rPr>
          <w:rFonts w:cs="Tahoma"/>
        </w:rPr>
        <w:t xml:space="preserve"> can</w:t>
      </w:r>
      <w:proofErr w:type="gramEnd"/>
      <w:r w:rsidRPr="00CE1AEE">
        <w:rPr>
          <w:rFonts w:cs="Tahoma"/>
        </w:rPr>
        <w:t xml:space="preserve"> be targeted by other children. In some cases, a child who is perceived by other children to be </w:t>
      </w:r>
      <w:r w:rsidR="004839F9" w:rsidRPr="00CE1AEE">
        <w:rPr>
          <w:rFonts w:cs="Tahoma"/>
        </w:rPr>
        <w:t>LGBTQ</w:t>
      </w:r>
      <w:proofErr w:type="gramStart"/>
      <w:r w:rsidR="004839F9" w:rsidRPr="00CE1AEE">
        <w:rPr>
          <w:rFonts w:cs="Tahoma"/>
        </w:rPr>
        <w:t xml:space="preserve">+ </w:t>
      </w:r>
      <w:r w:rsidRPr="00CE1AEE">
        <w:rPr>
          <w:rFonts w:cs="Tahoma"/>
        </w:rPr>
        <w:t xml:space="preserve"> (</w:t>
      </w:r>
      <w:proofErr w:type="gramEnd"/>
      <w:r w:rsidRPr="00CE1AEE">
        <w:rPr>
          <w:rFonts w:cs="Tahoma"/>
        </w:rPr>
        <w:t xml:space="preserve">whether they are or not) can be just as vulnerable as children who identify as </w:t>
      </w:r>
      <w:r w:rsidR="004839F9" w:rsidRPr="00CE1AEE">
        <w:rPr>
          <w:rFonts w:cs="Tahoma"/>
        </w:rPr>
        <w:t>LGBTQ+</w:t>
      </w:r>
      <w:r w:rsidRPr="00CE1AEE">
        <w:rPr>
          <w:rFonts w:cs="Tahoma"/>
        </w:rPr>
        <w:t>.</w:t>
      </w:r>
      <w:r w:rsidR="008040BF" w:rsidRPr="00CE1AEE">
        <w:rPr>
          <w:rFonts w:cs="Tahoma"/>
        </w:rPr>
        <w:t xml:space="preserve"> Risks can be compounded where children </w:t>
      </w:r>
      <w:r w:rsidR="00701490" w:rsidRPr="00CE1AEE">
        <w:rPr>
          <w:rFonts w:cs="Tahoma"/>
        </w:rPr>
        <w:t xml:space="preserve">who re </w:t>
      </w:r>
      <w:r w:rsidR="004839F9" w:rsidRPr="00CE1AEE">
        <w:rPr>
          <w:rFonts w:cs="Tahoma"/>
        </w:rPr>
        <w:t>LGBTQ</w:t>
      </w:r>
      <w:proofErr w:type="gramStart"/>
      <w:r w:rsidR="004839F9" w:rsidRPr="00CE1AEE">
        <w:rPr>
          <w:rFonts w:cs="Tahoma"/>
        </w:rPr>
        <w:t xml:space="preserve">+ </w:t>
      </w:r>
      <w:r w:rsidR="00701490" w:rsidRPr="00CE1AEE">
        <w:rPr>
          <w:rFonts w:cs="Tahoma"/>
        </w:rPr>
        <w:t xml:space="preserve"> </w:t>
      </w:r>
      <w:r w:rsidR="008040BF" w:rsidRPr="00CE1AEE">
        <w:rPr>
          <w:rFonts w:cs="Tahoma"/>
        </w:rPr>
        <w:t>lack</w:t>
      </w:r>
      <w:proofErr w:type="gramEnd"/>
      <w:r w:rsidR="008040BF" w:rsidRPr="00CE1AEE">
        <w:rPr>
          <w:rFonts w:cs="Tahoma"/>
        </w:rPr>
        <w:t xml:space="preserve"> a trusted adult with whom they can be ope</w:t>
      </w:r>
      <w:r w:rsidR="008040BF" w:rsidRPr="00953B36">
        <w:rPr>
          <w:rFonts w:cs="Tahoma"/>
        </w:rPr>
        <w:t xml:space="preserve">n. It is therefore vital that staff endeavour to reduce the additional barriers </w:t>
      </w:r>
      <w:r w:rsidR="00B24BF1" w:rsidRPr="00953B36">
        <w:rPr>
          <w:rFonts w:cs="Tahoma"/>
        </w:rPr>
        <w:t>faced and</w:t>
      </w:r>
      <w:r w:rsidR="008040BF" w:rsidRPr="00953B36">
        <w:rPr>
          <w:rFonts w:cs="Tahoma"/>
        </w:rPr>
        <w:t xml:space="preserve"> provide a safe space for them to speak out or share their </w:t>
      </w:r>
      <w:r w:rsidR="00701490" w:rsidRPr="00953B36">
        <w:rPr>
          <w:rFonts w:cs="Tahoma"/>
        </w:rPr>
        <w:t>concerns</w:t>
      </w:r>
      <w:r w:rsidR="008040BF" w:rsidRPr="00953B36">
        <w:rPr>
          <w:rFonts w:cs="Tahoma"/>
        </w:rPr>
        <w:t xml:space="preserve"> with members of staff.</w:t>
      </w:r>
    </w:p>
    <w:p w14:paraId="3FEE7240" w14:textId="77777777" w:rsidR="00F90D4C" w:rsidRDefault="00F90D4C" w:rsidP="008C3010">
      <w:pPr>
        <w:pStyle w:val="Default"/>
        <w:jc w:val="both"/>
        <w:rPr>
          <w:rFonts w:ascii="Tahoma" w:hAnsi="Tahoma" w:cs="Tahoma"/>
          <w:sz w:val="8"/>
          <w:szCs w:val="8"/>
          <w:highlight w:val="cyan"/>
        </w:rPr>
      </w:pPr>
    </w:p>
    <w:p w14:paraId="0F53AA91" w14:textId="77777777" w:rsidR="00F90D4C" w:rsidRPr="00CE1AEE" w:rsidRDefault="00F90D4C" w:rsidP="008C3010">
      <w:pPr>
        <w:pStyle w:val="Default"/>
        <w:jc w:val="both"/>
        <w:rPr>
          <w:rFonts w:ascii="Tahoma" w:hAnsi="Tahoma" w:cs="Tahoma"/>
          <w:sz w:val="8"/>
          <w:szCs w:val="8"/>
        </w:rPr>
      </w:pPr>
    </w:p>
    <w:p w14:paraId="33E22260" w14:textId="39A1CD74" w:rsidR="008C3010" w:rsidRPr="00CE1AEE" w:rsidRDefault="008C3010" w:rsidP="008C3010">
      <w:pPr>
        <w:pStyle w:val="Default"/>
        <w:jc w:val="both"/>
        <w:rPr>
          <w:rFonts w:ascii="Tahoma" w:hAnsi="Tahoma" w:cs="Tahoma"/>
          <w:sz w:val="22"/>
          <w:szCs w:val="22"/>
        </w:rPr>
      </w:pPr>
      <w:r w:rsidRPr="00CE1AEE">
        <w:rPr>
          <w:rFonts w:ascii="Tahoma" w:hAnsi="Tahoma" w:cs="Tahoma"/>
          <w:sz w:val="22"/>
          <w:szCs w:val="22"/>
        </w:rPr>
        <w:t xml:space="preserve">Please note: The </w:t>
      </w:r>
      <w:r w:rsidRPr="00CE1AEE">
        <w:rPr>
          <w:rFonts w:ascii="Tahoma" w:hAnsi="Tahoma" w:cs="Tahoma"/>
          <w:color w:val="040C28"/>
          <w:sz w:val="22"/>
          <w:szCs w:val="22"/>
        </w:rPr>
        <w:t>DfE refer to 'LGBT' in its in guidance</w:t>
      </w:r>
      <w:r w:rsidRPr="00CE1AEE">
        <w:rPr>
          <w:rFonts w:ascii="Tahoma" w:hAnsi="Tahoma" w:cs="Tahoma"/>
          <w:color w:val="202124"/>
          <w:sz w:val="22"/>
          <w:szCs w:val="22"/>
          <w:shd w:val="clear" w:color="auto" w:fill="FFFFFF"/>
        </w:rPr>
        <w:t>. Outcomes First Group has chosen to use the term 'LGBTQ+', because this abbreviation appears to be most inclusive and commonly used by the community.</w:t>
      </w:r>
    </w:p>
    <w:p w14:paraId="054D9418" w14:textId="77777777" w:rsidR="0059529F" w:rsidRPr="00CE1AEE" w:rsidRDefault="0059529F" w:rsidP="00B30435">
      <w:pPr>
        <w:spacing w:after="0" w:line="240" w:lineRule="auto"/>
        <w:jc w:val="both"/>
        <w:rPr>
          <w:rFonts w:cs="Tahoma"/>
          <w:sz w:val="16"/>
          <w:szCs w:val="16"/>
        </w:rPr>
      </w:pPr>
    </w:p>
    <w:p w14:paraId="0C3720AF" w14:textId="77777777" w:rsidR="008C6631" w:rsidRPr="00CE1AEE" w:rsidRDefault="008C6631" w:rsidP="00F90D4C">
      <w:pPr>
        <w:spacing w:after="0" w:line="240" w:lineRule="auto"/>
        <w:jc w:val="both"/>
        <w:rPr>
          <w:rFonts w:cs="Tahoma"/>
        </w:rPr>
      </w:pPr>
      <w:r w:rsidRPr="00CE1AEE">
        <w:rPr>
          <w:rFonts w:cs="Tahoma"/>
        </w:rPr>
        <w:t xml:space="preserve">It is recognised that both boys and girls experience </w:t>
      </w:r>
      <w:r w:rsidR="00C506B9" w:rsidRPr="00CE1AEE">
        <w:rPr>
          <w:rFonts w:cs="Tahoma"/>
        </w:rPr>
        <w:t>child-on-child</w:t>
      </w:r>
      <w:r w:rsidRPr="00CE1AEE">
        <w:rPr>
          <w:rFonts w:cs="Tahoma"/>
        </w:rPr>
        <w:t xml:space="preserve"> abuse. Boys are less likely to report intimate relationship abuse and may display other behaviour, such as antisocial behaviour. Boys report high levels of victimisation in areas where they are affected by gangs. Please see the </w:t>
      </w:r>
      <w:bookmarkStart w:id="9" w:name="_Hlk78271109"/>
      <w:r w:rsidRPr="00CE1AEE">
        <w:rPr>
          <w:rFonts w:cs="Tahoma"/>
        </w:rPr>
        <w:t xml:space="preserve">Outcomes First Group’s </w:t>
      </w:r>
      <w:r w:rsidRPr="00CE1AEE">
        <w:rPr>
          <w:rFonts w:cs="Tahoma"/>
          <w:i/>
          <w:iCs/>
        </w:rPr>
        <w:t>Child Exploitation Policy</w:t>
      </w:r>
      <w:r w:rsidR="001449D9" w:rsidRPr="00CE1AEE">
        <w:rPr>
          <w:rFonts w:cs="Tahoma"/>
          <w:i/>
          <w:iCs/>
        </w:rPr>
        <w:t xml:space="preserve"> </w:t>
      </w:r>
      <w:r w:rsidRPr="00CE1AEE">
        <w:rPr>
          <w:rFonts w:cs="Tahoma"/>
        </w:rPr>
        <w:t>for further informatio</w:t>
      </w:r>
      <w:r w:rsidR="001449D9" w:rsidRPr="00CE1AEE">
        <w:rPr>
          <w:rFonts w:cs="Tahoma"/>
        </w:rPr>
        <w:t>n.</w:t>
      </w:r>
      <w:r w:rsidRPr="00CE1AEE">
        <w:rPr>
          <w:rFonts w:cs="Tahoma"/>
        </w:rPr>
        <w:t xml:space="preserve"> </w:t>
      </w:r>
      <w:bookmarkEnd w:id="9"/>
    </w:p>
    <w:p w14:paraId="1295583A" w14:textId="77777777" w:rsidR="00F90D4C" w:rsidRPr="00CE1AEE" w:rsidRDefault="00F90D4C" w:rsidP="00F90D4C">
      <w:pPr>
        <w:spacing w:after="0" w:line="240" w:lineRule="auto"/>
        <w:jc w:val="both"/>
        <w:rPr>
          <w:rFonts w:cs="Tahoma"/>
          <w:sz w:val="16"/>
          <w:szCs w:val="16"/>
        </w:rPr>
      </w:pPr>
    </w:p>
    <w:p w14:paraId="39ED8363" w14:textId="2F8449A9" w:rsidR="00635754" w:rsidRPr="00CE1AEE" w:rsidRDefault="00635754" w:rsidP="00F90D4C">
      <w:pPr>
        <w:spacing w:after="0" w:line="240" w:lineRule="auto"/>
        <w:jc w:val="both"/>
        <w:rPr>
          <w:rStyle w:val="Hyperlink"/>
        </w:rPr>
      </w:pPr>
      <w:r w:rsidRPr="00CE1AEE">
        <w:rPr>
          <w:rFonts w:cs="Tahoma"/>
        </w:rPr>
        <w:t xml:space="preserve">Research </w:t>
      </w:r>
      <w:r w:rsidR="00FE0E03" w:rsidRPr="00CE1AEE">
        <w:rPr>
          <w:rFonts w:cs="Tahoma"/>
        </w:rPr>
        <w:t>h</w:t>
      </w:r>
      <w:r w:rsidR="0048187C" w:rsidRPr="00CE1AEE">
        <w:rPr>
          <w:rFonts w:cs="Tahoma"/>
        </w:rPr>
        <w:t xml:space="preserve">as </w:t>
      </w:r>
      <w:r w:rsidRPr="00CE1AEE">
        <w:rPr>
          <w:rFonts w:cs="Tahoma"/>
        </w:rPr>
        <w:t>also show</w:t>
      </w:r>
      <w:r w:rsidR="0048187C" w:rsidRPr="00CE1AEE">
        <w:rPr>
          <w:rFonts w:cs="Tahoma"/>
        </w:rPr>
        <w:t>n</w:t>
      </w:r>
      <w:r w:rsidRPr="00CE1AEE">
        <w:rPr>
          <w:rFonts w:cs="Tahoma"/>
        </w:rPr>
        <w:t xml:space="preserve"> that </w:t>
      </w:r>
      <w:r w:rsidRPr="00CE1AEE">
        <w:t>bullying victimi</w:t>
      </w:r>
      <w:r w:rsidR="00B77B30" w:rsidRPr="00CE1AEE">
        <w:t>s</w:t>
      </w:r>
      <w:r w:rsidRPr="00CE1AEE">
        <w:t xml:space="preserve">ation is a prevalent concern for neurodivergent (e.g., autistic, ADHD) youth. A neurodivergent young person may be more likely to be perceived as different by their peers and therefore may be more likely to be bullied/abused for this difference. In </w:t>
      </w:r>
      <w:proofErr w:type="gramStart"/>
      <w:r w:rsidRPr="00CE1AEE">
        <w:t>addition</w:t>
      </w:r>
      <w:proofErr w:type="gramEnd"/>
      <w:r w:rsidRPr="00CE1AEE">
        <w:t xml:space="preserve"> a neurodivergent young person </w:t>
      </w:r>
      <w:r w:rsidR="00FB4A47" w:rsidRPr="00CE1AEE">
        <w:t>may be</w:t>
      </w:r>
      <w:r w:rsidRPr="00CE1AEE">
        <w:t xml:space="preserve"> less likely to fully understand that another person does not have their best interests at heart and therefore may not interpret certain actions as abuse. </w:t>
      </w:r>
      <w:proofErr w:type="gramStart"/>
      <w:r w:rsidRPr="00CE1AEE">
        <w:t>Therefore</w:t>
      </w:r>
      <w:proofErr w:type="gramEnd"/>
      <w:r w:rsidRPr="00CE1AEE">
        <w:t xml:space="preserve"> they may be less likely to speak up/report about the abuse. Individuals who are non-speaking may need additional augmentative alternative methods </w:t>
      </w:r>
      <w:r w:rsidRPr="00CE1AEE">
        <w:lastRenderedPageBreak/>
        <w:t xml:space="preserve">of communication to support any disclosures. </w:t>
      </w:r>
      <w:r w:rsidR="00E0478F" w:rsidRPr="00CE1AEE">
        <w:t>For further information ple</w:t>
      </w:r>
      <w:r w:rsidR="00B9494B" w:rsidRPr="00CE1AEE">
        <w:t xml:space="preserve">ase see: </w:t>
      </w:r>
      <w:hyperlink r:id="rId22" w:history="1">
        <w:r w:rsidR="00B9494B" w:rsidRPr="00CE1AEE">
          <w:rPr>
            <w:rStyle w:val="Hyperlink"/>
          </w:rPr>
          <w:t>What is Augmentative and Alternative Communication and how can it benefit autistic people? (autism.org.uk)</w:t>
        </w:r>
      </w:hyperlink>
    </w:p>
    <w:p w14:paraId="626EAACC" w14:textId="77777777" w:rsidR="001D3798" w:rsidRDefault="001D3798" w:rsidP="00F90D4C">
      <w:pPr>
        <w:spacing w:after="0" w:line="240" w:lineRule="auto"/>
        <w:jc w:val="both"/>
        <w:rPr>
          <w:sz w:val="12"/>
          <w:szCs w:val="12"/>
          <w:highlight w:val="cyan"/>
        </w:rPr>
      </w:pPr>
    </w:p>
    <w:p w14:paraId="320F0D6B" w14:textId="77777777" w:rsidR="00BA39D5" w:rsidRDefault="00BA39D5" w:rsidP="00F90D4C">
      <w:pPr>
        <w:spacing w:after="0" w:line="240" w:lineRule="auto"/>
        <w:jc w:val="both"/>
        <w:rPr>
          <w:sz w:val="8"/>
          <w:szCs w:val="8"/>
          <w:highlight w:val="cyan"/>
        </w:rPr>
      </w:pPr>
    </w:p>
    <w:p w14:paraId="45748ACA" w14:textId="77777777" w:rsidR="00534E2D" w:rsidRDefault="00534E2D" w:rsidP="00F90D4C">
      <w:pPr>
        <w:spacing w:after="0" w:line="240" w:lineRule="auto"/>
        <w:jc w:val="both"/>
        <w:rPr>
          <w:sz w:val="6"/>
          <w:szCs w:val="6"/>
          <w:highlight w:val="cyan"/>
        </w:rPr>
      </w:pPr>
    </w:p>
    <w:p w14:paraId="4DF9C0E1" w14:textId="77777777" w:rsidR="00943A59" w:rsidRPr="00943A59" w:rsidRDefault="00943A59" w:rsidP="00F90D4C">
      <w:pPr>
        <w:spacing w:after="0" w:line="240" w:lineRule="auto"/>
        <w:jc w:val="both"/>
        <w:rPr>
          <w:sz w:val="6"/>
          <w:szCs w:val="6"/>
          <w:highlight w:val="cyan"/>
        </w:rPr>
      </w:pPr>
    </w:p>
    <w:p w14:paraId="67D62E13" w14:textId="4DC1AB6A" w:rsidR="00635754" w:rsidRPr="00CE1AEE" w:rsidRDefault="00635754" w:rsidP="00B30435">
      <w:pPr>
        <w:spacing w:line="240" w:lineRule="auto"/>
        <w:jc w:val="both"/>
        <w:rPr>
          <w:rFonts w:cs="Tahoma"/>
        </w:rPr>
      </w:pPr>
      <w:r w:rsidRPr="00CE1AEE">
        <w:t xml:space="preserve">It should also be recognised that some neurodivergent young people may engage in behaviours which could be considered as abusive to another child, however due that young person’s cognitive ability or emotional literacy, they may not understand the consequences of their actions. Even when there is no malice or premeditation, any incidents of </w:t>
      </w:r>
      <w:r w:rsidR="00FB4A47" w:rsidRPr="00CE1AEE">
        <w:t>child-on-child</w:t>
      </w:r>
      <w:r w:rsidRPr="00CE1AEE">
        <w:t xml:space="preserve"> abuse will be taken seriously.  </w:t>
      </w:r>
    </w:p>
    <w:p w14:paraId="1EB28930" w14:textId="77777777" w:rsidR="006E01C0" w:rsidRPr="00CE1AEE" w:rsidRDefault="006E0564" w:rsidP="00EA3C8A">
      <w:pPr>
        <w:pStyle w:val="Heading1"/>
        <w:numPr>
          <w:ilvl w:val="0"/>
          <w:numId w:val="34"/>
        </w:numPr>
        <w:spacing w:after="120"/>
        <w:ind w:left="284"/>
        <w:jc w:val="both"/>
        <w:rPr>
          <w:rFonts w:cs="Tahoma"/>
          <w:szCs w:val="22"/>
        </w:rPr>
      </w:pPr>
      <w:bookmarkStart w:id="10" w:name="_Toc108184623"/>
      <w:r w:rsidRPr="00CE1AEE">
        <w:rPr>
          <w:rFonts w:cs="Tahoma"/>
          <w:szCs w:val="22"/>
        </w:rPr>
        <w:t xml:space="preserve"> </w:t>
      </w:r>
      <w:bookmarkStart w:id="11" w:name="_Toc142469569"/>
      <w:r w:rsidR="008C6631" w:rsidRPr="00CE1AEE">
        <w:rPr>
          <w:rFonts w:cs="Tahoma"/>
          <w:szCs w:val="22"/>
        </w:rPr>
        <w:t xml:space="preserve">Recognising </w:t>
      </w:r>
      <w:r w:rsidR="00FB60C9" w:rsidRPr="00CE1AEE">
        <w:rPr>
          <w:rFonts w:cs="Tahoma"/>
          <w:szCs w:val="22"/>
        </w:rPr>
        <w:t>c</w:t>
      </w:r>
      <w:r w:rsidR="0011371E" w:rsidRPr="00CE1AEE">
        <w:rPr>
          <w:rFonts w:cs="Tahoma"/>
          <w:szCs w:val="22"/>
        </w:rPr>
        <w:t>hild-on-</w:t>
      </w:r>
      <w:r w:rsidR="00FB60C9" w:rsidRPr="00CE1AEE">
        <w:rPr>
          <w:rFonts w:cs="Tahoma"/>
          <w:szCs w:val="22"/>
        </w:rPr>
        <w:t>c</w:t>
      </w:r>
      <w:r w:rsidR="0011371E" w:rsidRPr="00CE1AEE">
        <w:rPr>
          <w:rFonts w:cs="Tahoma"/>
          <w:szCs w:val="22"/>
        </w:rPr>
        <w:t>hild</w:t>
      </w:r>
      <w:r w:rsidR="008C6631" w:rsidRPr="00CE1AEE">
        <w:rPr>
          <w:rFonts w:cs="Tahoma"/>
          <w:szCs w:val="22"/>
        </w:rPr>
        <w:t xml:space="preserve"> abuse</w:t>
      </w:r>
      <w:bookmarkEnd w:id="10"/>
      <w:bookmarkEnd w:id="11"/>
    </w:p>
    <w:p w14:paraId="4245BAB3" w14:textId="77777777" w:rsidR="00D57DA7" w:rsidRPr="00CE1AEE" w:rsidRDefault="00804FF3" w:rsidP="00804FF3">
      <w:pPr>
        <w:spacing w:after="0" w:line="240" w:lineRule="auto"/>
        <w:jc w:val="both"/>
        <w:rPr>
          <w:rFonts w:cs="Tahoma"/>
        </w:rPr>
      </w:pPr>
      <w:r w:rsidRPr="00CE1AEE">
        <w:rPr>
          <w:rFonts w:cs="Tahoma"/>
        </w:rPr>
        <w:t xml:space="preserve">The </w:t>
      </w:r>
      <w:hyperlink r:id="rId23" w:history="1">
        <w:r w:rsidRPr="00CE1AEE">
          <w:rPr>
            <w:rStyle w:val="Hyperlink"/>
            <w:rFonts w:cs="Tahoma"/>
          </w:rPr>
          <w:t>Safeguarding Network</w:t>
        </w:r>
      </w:hyperlink>
      <w:r w:rsidRPr="00CE1AEE">
        <w:rPr>
          <w:rFonts w:cs="Tahoma"/>
        </w:rPr>
        <w:t xml:space="preserve"> identifies the following signs </w:t>
      </w:r>
      <w:r w:rsidR="008C6631" w:rsidRPr="00CE1AEE">
        <w:rPr>
          <w:rFonts w:cs="Tahoma"/>
        </w:rPr>
        <w:t xml:space="preserve">that a child may be suffering from </w:t>
      </w:r>
      <w:r w:rsidR="0011371E" w:rsidRPr="00CE1AEE">
        <w:rPr>
          <w:rFonts w:cs="Tahoma"/>
        </w:rPr>
        <w:t>child-on-child</w:t>
      </w:r>
      <w:r w:rsidR="008C6631" w:rsidRPr="00CE1AEE">
        <w:rPr>
          <w:rFonts w:cs="Tahoma"/>
        </w:rPr>
        <w:t xml:space="preserve"> abuse can also overlap with those indicating other types of abuse and can include, but are not limited to:</w:t>
      </w:r>
    </w:p>
    <w:p w14:paraId="08182AB7" w14:textId="77777777" w:rsidR="00C41DDE" w:rsidRPr="00CE1AEE" w:rsidRDefault="00C41DDE" w:rsidP="00C41DDE">
      <w:pPr>
        <w:spacing w:after="0" w:line="240" w:lineRule="auto"/>
        <w:rPr>
          <w:rFonts w:cs="Tahoma"/>
          <w:sz w:val="2"/>
          <w:szCs w:val="2"/>
        </w:rPr>
      </w:pPr>
    </w:p>
    <w:p w14:paraId="222B5F1C" w14:textId="77777777" w:rsidR="008C6631" w:rsidRPr="003D25D8" w:rsidRDefault="008C6631" w:rsidP="00BA39D5">
      <w:pPr>
        <w:spacing w:after="0" w:line="264" w:lineRule="auto"/>
        <w:ind w:left="426" w:hanging="284"/>
        <w:jc w:val="both"/>
        <w:rPr>
          <w:rFonts w:cs="Tahoma"/>
        </w:rPr>
      </w:pPr>
      <w:r w:rsidRPr="00CE1AEE">
        <w:rPr>
          <w:rFonts w:cs="Tahoma"/>
        </w:rPr>
        <w:t>•</w:t>
      </w:r>
      <w:r w:rsidR="008736F4" w:rsidRPr="00CE1AEE">
        <w:rPr>
          <w:rFonts w:cs="Tahoma"/>
        </w:rPr>
        <w:t xml:space="preserve"> </w:t>
      </w:r>
      <w:r w:rsidRPr="00CE1AEE">
        <w:rPr>
          <w:rFonts w:cs="Tahoma"/>
        </w:rPr>
        <w:t xml:space="preserve"> disengagement from classes or struggling to carry out tasks</w:t>
      </w:r>
      <w:r w:rsidR="003F616A" w:rsidRPr="00CE1AEE">
        <w:rPr>
          <w:rFonts w:cs="Tahoma"/>
        </w:rPr>
        <w:t xml:space="preserve"> and activities</w:t>
      </w:r>
      <w:r w:rsidRPr="00CE1AEE">
        <w:rPr>
          <w:rFonts w:cs="Tahoma"/>
        </w:rPr>
        <w:t xml:space="preserve"> to t</w:t>
      </w:r>
      <w:r w:rsidRPr="003D25D8">
        <w:rPr>
          <w:rFonts w:cs="Tahoma"/>
        </w:rPr>
        <w:t xml:space="preserve">heir usual standard </w:t>
      </w:r>
    </w:p>
    <w:p w14:paraId="74EC8A96" w14:textId="77777777" w:rsidR="008C6631" w:rsidRPr="003D25D8" w:rsidRDefault="008C6631" w:rsidP="00BA39D5">
      <w:pPr>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physical injuries, </w:t>
      </w:r>
    </w:p>
    <w:p w14:paraId="318D9F65" w14:textId="77777777" w:rsidR="008C6631" w:rsidRPr="003D25D8" w:rsidRDefault="008C6631" w:rsidP="00BA39D5">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r w:rsidRPr="003D25D8">
        <w:rPr>
          <w:rFonts w:cs="Tahoma"/>
        </w:rPr>
        <w:t xml:space="preserve">experiencing difficulties with mental health and/or emotional wellbeing, </w:t>
      </w:r>
    </w:p>
    <w:p w14:paraId="2128A5C2" w14:textId="77777777" w:rsidR="00953B36" w:rsidRDefault="008C6631" w:rsidP="00BA39D5">
      <w:pPr>
        <w:tabs>
          <w:tab w:val="left" w:pos="567"/>
        </w:tabs>
        <w:spacing w:after="0" w:line="264" w:lineRule="auto"/>
        <w:ind w:left="426" w:hanging="284"/>
        <w:jc w:val="both"/>
        <w:rPr>
          <w:rFonts w:cs="Tahoma"/>
        </w:rPr>
      </w:pPr>
      <w:r w:rsidRPr="003D25D8">
        <w:rPr>
          <w:rFonts w:cs="Tahoma"/>
        </w:rPr>
        <w:t>•</w:t>
      </w:r>
      <w:r w:rsidR="000B7585">
        <w:rPr>
          <w:rFonts w:cs="Tahoma"/>
        </w:rPr>
        <w:t xml:space="preserve"> </w:t>
      </w:r>
      <w:r w:rsidR="008736F4">
        <w:rPr>
          <w:rFonts w:cs="Tahoma"/>
        </w:rPr>
        <w:t xml:space="preserve"> </w:t>
      </w:r>
      <w:r w:rsidRPr="003D25D8">
        <w:rPr>
          <w:rFonts w:cs="Tahoma"/>
        </w:rPr>
        <w:t>becoming withdrawn and/or shy; experiencing headaches, stomach aches, anxiety and/or</w:t>
      </w:r>
      <w:r w:rsidR="00700E17" w:rsidRPr="003D25D8">
        <w:rPr>
          <w:rFonts w:cs="Tahoma"/>
        </w:rPr>
        <w:t xml:space="preserve"> </w:t>
      </w:r>
      <w:r w:rsidRPr="003D25D8">
        <w:rPr>
          <w:rFonts w:cs="Tahoma"/>
        </w:rPr>
        <w:t>panic</w:t>
      </w:r>
    </w:p>
    <w:p w14:paraId="2F6BC291" w14:textId="77777777" w:rsidR="008C6631" w:rsidRPr="003D25D8" w:rsidRDefault="007B5FCA" w:rsidP="00BA39D5">
      <w:pPr>
        <w:tabs>
          <w:tab w:val="left" w:pos="567"/>
        </w:tabs>
        <w:spacing w:after="0" w:line="264" w:lineRule="auto"/>
        <w:ind w:left="426" w:hanging="284"/>
        <w:jc w:val="both"/>
        <w:rPr>
          <w:rFonts w:cs="Tahoma"/>
        </w:rPr>
      </w:pPr>
      <w:r w:rsidRPr="003D25D8">
        <w:rPr>
          <w:rFonts w:cs="Tahoma"/>
        </w:rPr>
        <w:t xml:space="preserve">  </w:t>
      </w:r>
      <w:r w:rsidR="008736F4">
        <w:rPr>
          <w:rFonts w:cs="Tahoma"/>
        </w:rPr>
        <w:t xml:space="preserve"> </w:t>
      </w:r>
      <w:proofErr w:type="gramStart"/>
      <w:r w:rsidR="008C6631" w:rsidRPr="003D25D8">
        <w:rPr>
          <w:rFonts w:cs="Tahoma"/>
        </w:rPr>
        <w:t xml:space="preserve">attacks; </w:t>
      </w:r>
      <w:r w:rsidR="003243FF" w:rsidRPr="003D25D8">
        <w:rPr>
          <w:rFonts w:cs="Tahoma"/>
        </w:rPr>
        <w:t xml:space="preserve"> </w:t>
      </w:r>
      <w:r w:rsidR="008C6631" w:rsidRPr="003D25D8">
        <w:rPr>
          <w:rFonts w:cs="Tahoma"/>
        </w:rPr>
        <w:t>suffering</w:t>
      </w:r>
      <w:proofErr w:type="gramEnd"/>
      <w:r w:rsidR="008C6631" w:rsidRPr="003D25D8">
        <w:rPr>
          <w:rFonts w:cs="Tahoma"/>
        </w:rPr>
        <w:t xml:space="preserve"> from nightmares or lack of sleep or sleeping too much </w:t>
      </w:r>
    </w:p>
    <w:p w14:paraId="54140C44" w14:textId="77777777" w:rsidR="008C6631" w:rsidRPr="003D25D8" w:rsidRDefault="008C6631" w:rsidP="00BA39D5">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broader changes in behaviour, such as alcohol or substance misuse </w:t>
      </w:r>
    </w:p>
    <w:p w14:paraId="20277382" w14:textId="77777777" w:rsidR="008C6631" w:rsidRPr="003D25D8" w:rsidRDefault="008C6631" w:rsidP="00BA39D5">
      <w:pPr>
        <w:tabs>
          <w:tab w:val="left" w:pos="709"/>
        </w:tabs>
        <w:spacing w:after="0" w:line="264" w:lineRule="auto"/>
        <w:ind w:left="426" w:hanging="284"/>
        <w:jc w:val="both"/>
        <w:rPr>
          <w:rFonts w:cs="Tahoma"/>
        </w:rPr>
      </w:pPr>
      <w:r w:rsidRPr="003D25D8">
        <w:rPr>
          <w:rFonts w:cs="Tahoma"/>
        </w:rPr>
        <w:t>•</w:t>
      </w:r>
      <w:r w:rsidR="00953B36">
        <w:rPr>
          <w:rFonts w:cs="Tahoma"/>
        </w:rPr>
        <w:t xml:space="preserve"> </w:t>
      </w:r>
      <w:r w:rsidR="008736F4">
        <w:rPr>
          <w:rFonts w:cs="Tahoma"/>
        </w:rPr>
        <w:t xml:space="preserve"> </w:t>
      </w:r>
      <w:r w:rsidRPr="003D25D8">
        <w:rPr>
          <w:rFonts w:cs="Tahoma"/>
        </w:rPr>
        <w:t xml:space="preserve">changes in appearance and/or acting in a way that is not appropriate for the child’s age </w:t>
      </w:r>
    </w:p>
    <w:p w14:paraId="2486FDCC" w14:textId="77777777" w:rsidR="00F405CF" w:rsidRDefault="008C6631" w:rsidP="00BA39D5">
      <w:pPr>
        <w:tabs>
          <w:tab w:val="left" w:pos="709"/>
        </w:tabs>
        <w:spacing w:after="0" w:line="264" w:lineRule="auto"/>
        <w:ind w:left="426" w:hanging="284"/>
        <w:jc w:val="both"/>
        <w:rPr>
          <w:rFonts w:cs="Tahoma"/>
        </w:rPr>
      </w:pPr>
      <w:r w:rsidRPr="003D25D8">
        <w:rPr>
          <w:rFonts w:cs="Tahoma"/>
        </w:rPr>
        <w:t>•</w:t>
      </w:r>
      <w:r w:rsidR="003243FF" w:rsidRPr="003D25D8">
        <w:rPr>
          <w:rFonts w:cs="Tahoma"/>
        </w:rPr>
        <w:t xml:space="preserve"> </w:t>
      </w:r>
      <w:r w:rsidR="008736F4">
        <w:rPr>
          <w:rFonts w:cs="Tahoma"/>
        </w:rPr>
        <w:t xml:space="preserve"> </w:t>
      </w:r>
      <w:r w:rsidRPr="003D25D8">
        <w:rPr>
          <w:rFonts w:cs="Tahoma"/>
        </w:rPr>
        <w:t>abusive behaviour towards others.</w:t>
      </w:r>
    </w:p>
    <w:p w14:paraId="73EADF40" w14:textId="77777777" w:rsidR="00283A79" w:rsidRPr="007A7C96" w:rsidRDefault="00283A79" w:rsidP="0096173F">
      <w:pPr>
        <w:tabs>
          <w:tab w:val="left" w:pos="709"/>
        </w:tabs>
        <w:spacing w:after="20" w:line="240" w:lineRule="auto"/>
        <w:jc w:val="both"/>
        <w:rPr>
          <w:rFonts w:cs="Tahoma"/>
          <w:sz w:val="8"/>
          <w:szCs w:val="8"/>
        </w:rPr>
      </w:pPr>
    </w:p>
    <w:p w14:paraId="69C33E18" w14:textId="06CEFD8F" w:rsidR="00DF28FE" w:rsidRPr="00CE1AEE" w:rsidRDefault="008C6631" w:rsidP="000B7585">
      <w:pPr>
        <w:spacing w:after="0" w:line="240" w:lineRule="auto"/>
        <w:jc w:val="both"/>
        <w:rPr>
          <w:rFonts w:cs="Tahoma"/>
        </w:rPr>
      </w:pPr>
      <w:r w:rsidRPr="00CE1AEE">
        <w:rPr>
          <w:rFonts w:cs="Tahoma"/>
        </w:rPr>
        <w:t>This list is not exhaustive, and if a child displays these signs, it does not necessarily indicate abuse. Staff must be alert to behaviour that might cause concern and think about what the behaviour might signify. Children should be encouraged to share any underlying reasons for their behaviour and, where appropriate, staff might need to engage parents</w:t>
      </w:r>
      <w:r w:rsidR="005847AA" w:rsidRPr="00CE1AEE">
        <w:rPr>
          <w:rFonts w:cs="Tahoma"/>
        </w:rPr>
        <w:t xml:space="preserve"> or </w:t>
      </w:r>
      <w:r w:rsidRPr="00CE1AEE">
        <w:rPr>
          <w:rFonts w:cs="Tahoma"/>
        </w:rPr>
        <w:t>carers to understand the context more fully.</w:t>
      </w:r>
      <w:r w:rsidR="00EA40D0" w:rsidRPr="00CE1AEE">
        <w:rPr>
          <w:rFonts w:cs="Tahoma"/>
        </w:rPr>
        <w:t xml:space="preserve"> </w:t>
      </w:r>
      <w:r w:rsidR="002E05B2" w:rsidRPr="00CE1AEE">
        <w:rPr>
          <w:rFonts w:cs="Tahoma"/>
        </w:rPr>
        <w:t xml:space="preserve">It may be helpful </w:t>
      </w:r>
      <w:r w:rsidR="00EA40D0" w:rsidRPr="00CE1AEE">
        <w:rPr>
          <w:rFonts w:cs="Tahoma"/>
        </w:rPr>
        <w:t>to seek support</w:t>
      </w:r>
      <w:r w:rsidR="009A2C8F" w:rsidRPr="00CE1AEE">
        <w:rPr>
          <w:rFonts w:cs="Tahoma"/>
        </w:rPr>
        <w:t xml:space="preserve"> from the Clinical Team</w:t>
      </w:r>
      <w:r w:rsidR="00422126" w:rsidRPr="00CE1AEE">
        <w:rPr>
          <w:rFonts w:cs="Tahoma"/>
        </w:rPr>
        <w:t xml:space="preserve"> to help the child </w:t>
      </w:r>
      <w:r w:rsidR="007628A3" w:rsidRPr="00CE1AEE">
        <w:rPr>
          <w:rFonts w:cs="Tahoma"/>
        </w:rPr>
        <w:t>identify the reasons and communicate effectively.</w:t>
      </w:r>
    </w:p>
    <w:p w14:paraId="02320766" w14:textId="77777777" w:rsidR="000B7585" w:rsidRPr="00CE1AEE" w:rsidRDefault="000B7585" w:rsidP="000B7585">
      <w:pPr>
        <w:spacing w:after="0" w:line="240" w:lineRule="auto"/>
        <w:jc w:val="both"/>
        <w:rPr>
          <w:rFonts w:cs="Tahoma"/>
          <w:sz w:val="16"/>
          <w:szCs w:val="16"/>
        </w:rPr>
      </w:pPr>
    </w:p>
    <w:p w14:paraId="54527E03" w14:textId="77777777" w:rsidR="008C6631" w:rsidRPr="00CE1AEE" w:rsidRDefault="008C6631" w:rsidP="000B7585">
      <w:pPr>
        <w:spacing w:after="0" w:line="240" w:lineRule="auto"/>
        <w:jc w:val="both"/>
        <w:rPr>
          <w:rFonts w:cs="Tahoma"/>
        </w:rPr>
      </w:pPr>
      <w:r w:rsidRPr="00CE1AEE">
        <w:rPr>
          <w:rFonts w:cs="Tahoma"/>
        </w:rPr>
        <w:t xml:space="preserve">Where a child exhibits any behaviour that is out of character or abnormal for his/her age or stage of development, staff should always consider whether an underlying concern is contributing to their behaviour and, if so, what the concern is and how the child can be supported going forwards. </w:t>
      </w:r>
    </w:p>
    <w:p w14:paraId="5B72EC92" w14:textId="77777777" w:rsidR="0077330A" w:rsidRPr="00CE1AEE" w:rsidRDefault="0077330A" w:rsidP="000B7585">
      <w:pPr>
        <w:spacing w:after="0" w:line="240" w:lineRule="auto"/>
        <w:jc w:val="both"/>
        <w:rPr>
          <w:rFonts w:cs="Tahoma"/>
          <w:sz w:val="16"/>
          <w:szCs w:val="16"/>
        </w:rPr>
      </w:pPr>
    </w:p>
    <w:p w14:paraId="32390B2D" w14:textId="01978E97" w:rsidR="00B668B5" w:rsidRPr="00CE1AEE" w:rsidRDefault="00B668B5" w:rsidP="00B668B5">
      <w:pPr>
        <w:pStyle w:val="BodyText"/>
        <w:ind w:right="38"/>
        <w:jc w:val="both"/>
        <w:rPr>
          <w:rFonts w:ascii="Tahoma" w:eastAsia="Times New Roman" w:hAnsi="Tahoma" w:cs="Tahoma"/>
          <w:color w:val="000000"/>
          <w:lang w:eastAsia="en-GB"/>
        </w:rPr>
      </w:pPr>
      <w:r w:rsidRPr="00CE1AEE">
        <w:rPr>
          <w:rFonts w:ascii="Tahoma" w:eastAsia="Times New Roman" w:hAnsi="Tahoma" w:cs="Tahoma"/>
          <w:color w:val="000000"/>
          <w:lang w:eastAsia="en-GB"/>
        </w:rPr>
        <w:t xml:space="preserve">For children and young people with </w:t>
      </w:r>
      <w:r w:rsidRPr="00CE1AEE">
        <w:rPr>
          <w:rFonts w:ascii="Tahoma" w:hAnsi="Tahoma" w:cs="Tahoma"/>
        </w:rPr>
        <w:t xml:space="preserve">special educational needs or disabilities (SEND), </w:t>
      </w:r>
      <w:proofErr w:type="gramStart"/>
      <w:r w:rsidRPr="00CE1AEE">
        <w:rPr>
          <w:rFonts w:ascii="Tahoma" w:hAnsi="Tahoma" w:cs="Tahoma"/>
        </w:rPr>
        <w:t xml:space="preserve">and </w:t>
      </w:r>
      <w:r w:rsidRPr="00CE1AEE">
        <w:rPr>
          <w:rFonts w:ascii="Tahoma" w:hAnsi="Tahoma" w:cs="Tahoma"/>
          <w:bCs/>
        </w:rPr>
        <w:t xml:space="preserve"> multiple</w:t>
      </w:r>
      <w:proofErr w:type="gramEnd"/>
      <w:r w:rsidRPr="00CE1AEE">
        <w:rPr>
          <w:rFonts w:ascii="Tahoma" w:hAnsi="Tahoma" w:cs="Tahoma"/>
          <w:bCs/>
        </w:rPr>
        <w:t xml:space="preserve"> complex co-occurring needs</w:t>
      </w:r>
      <w:r w:rsidRPr="00CE1AEE">
        <w:rPr>
          <w:rFonts w:ascii="Tahoma" w:hAnsi="Tahoma" w:cs="Tahoma"/>
        </w:rPr>
        <w:t xml:space="preserve">, it can be difficult to distinguish between signs of abuse and behaviour that is part of the child or young person’s condition. Staff should be </w:t>
      </w:r>
      <w:proofErr w:type="gramStart"/>
      <w:r w:rsidRPr="00CE1AEE">
        <w:rPr>
          <w:rFonts w:ascii="Tahoma" w:hAnsi="Tahoma" w:cs="Tahoma"/>
        </w:rPr>
        <w:t>alert</w:t>
      </w:r>
      <w:proofErr w:type="gramEnd"/>
      <w:r w:rsidRPr="00CE1AEE">
        <w:rPr>
          <w:rFonts w:ascii="Tahoma" w:hAnsi="Tahoma" w:cs="Tahoma"/>
        </w:rPr>
        <w:t xml:space="preserve"> to </w:t>
      </w:r>
      <w:r w:rsidRPr="00CE1AEE">
        <w:rPr>
          <w:rFonts w:ascii="Tahoma" w:hAnsi="Tahoma" w:cs="Tahoma"/>
          <w:b/>
          <w:bCs/>
          <w:i/>
          <w:iCs/>
        </w:rPr>
        <w:t>changes</w:t>
      </w:r>
      <w:r w:rsidRPr="00CE1AEE">
        <w:rPr>
          <w:rFonts w:ascii="Tahoma" w:hAnsi="Tahoma" w:cs="Tahoma"/>
        </w:rPr>
        <w:t xml:space="preserve"> in their behaviour and always consider all possible causes of this. </w:t>
      </w:r>
      <w:r w:rsidRPr="00CE1AEE">
        <w:rPr>
          <w:rFonts w:ascii="Tahoma" w:eastAsia="Times New Roman" w:hAnsi="Tahoma" w:cs="Tahoma"/>
          <w:color w:val="000000"/>
          <w:lang w:eastAsia="en-GB"/>
        </w:rPr>
        <w:t xml:space="preserve">Please also see: </w:t>
      </w:r>
      <w:hyperlink r:id="rId24" w:history="1">
        <w:r w:rsidRPr="00CE1AEE">
          <w:rPr>
            <w:rStyle w:val="Hyperlink"/>
            <w:rFonts w:ascii="Tahoma" w:eastAsia="Times New Roman" w:hAnsi="Tahoma" w:cs="Tahoma"/>
            <w:lang w:eastAsia="en-GB"/>
          </w:rPr>
          <w:t xml:space="preserve">Children with </w:t>
        </w:r>
        <w:r w:rsidR="00CE1AEE" w:rsidRPr="00CE1AEE">
          <w:rPr>
            <w:rStyle w:val="Hyperlink"/>
            <w:rFonts w:ascii="Tahoma" w:eastAsia="Times New Roman" w:hAnsi="Tahoma" w:cs="Tahoma"/>
            <w:lang w:eastAsia="en-GB"/>
          </w:rPr>
          <w:t>disabilities: Safeguarding</w:t>
        </w:r>
        <w:r w:rsidRPr="00CE1AEE">
          <w:rPr>
            <w:rStyle w:val="Hyperlink"/>
            <w:rFonts w:ascii="Tahoma" w:eastAsia="Times New Roman" w:hAnsi="Tahoma" w:cs="Tahoma"/>
            <w:lang w:eastAsia="en-GB"/>
          </w:rPr>
          <w:t xml:space="preserve"> our most vulnerable</w:t>
        </w:r>
      </w:hyperlink>
    </w:p>
    <w:p w14:paraId="02C87969" w14:textId="77777777" w:rsidR="00B668B5" w:rsidRPr="00CE1AEE" w:rsidRDefault="00B668B5" w:rsidP="000B7585">
      <w:pPr>
        <w:spacing w:after="0" w:line="240" w:lineRule="auto"/>
        <w:jc w:val="both"/>
        <w:rPr>
          <w:rFonts w:cs="Tahoma"/>
          <w:sz w:val="16"/>
          <w:szCs w:val="16"/>
        </w:rPr>
      </w:pPr>
    </w:p>
    <w:p w14:paraId="0A39ED8C" w14:textId="1B1C47C1" w:rsidR="00886774" w:rsidRPr="00CE1AEE" w:rsidRDefault="008758D5" w:rsidP="00886774">
      <w:pPr>
        <w:pStyle w:val="ListParagraph"/>
        <w:numPr>
          <w:ilvl w:val="1"/>
          <w:numId w:val="34"/>
        </w:numPr>
        <w:spacing w:after="0" w:line="240" w:lineRule="auto"/>
        <w:contextualSpacing w:val="0"/>
        <w:rPr>
          <w:rFonts w:cs="Tahoma"/>
          <w:b/>
          <w:bCs/>
        </w:rPr>
      </w:pPr>
      <w:bookmarkStart w:id="12" w:name="_Toc108184624"/>
      <w:r w:rsidRPr="00CE1AEE">
        <w:rPr>
          <w:rFonts w:cs="Tahoma"/>
          <w:b/>
          <w:bCs/>
        </w:rPr>
        <w:t xml:space="preserve"> </w:t>
      </w:r>
      <w:r w:rsidR="008C6631" w:rsidRPr="00CE1AEE">
        <w:rPr>
          <w:rFonts w:cs="Tahoma"/>
          <w:b/>
          <w:bCs/>
        </w:rPr>
        <w:t>Abuse involving Sexual Harassment and Sexual Violence</w:t>
      </w:r>
      <w:bookmarkEnd w:id="12"/>
    </w:p>
    <w:p w14:paraId="6B5ACFE0" w14:textId="7DED17AB" w:rsidR="008C6631" w:rsidRPr="00CE1AEE" w:rsidRDefault="008C6631" w:rsidP="00283A79">
      <w:pPr>
        <w:spacing w:after="0" w:line="240" w:lineRule="auto"/>
        <w:rPr>
          <w:rFonts w:cs="Tahoma"/>
          <w:b/>
          <w:bCs/>
          <w:sz w:val="12"/>
          <w:szCs w:val="12"/>
        </w:rPr>
      </w:pPr>
    </w:p>
    <w:p w14:paraId="185171AC" w14:textId="4D67AD48" w:rsidR="00DA09B6" w:rsidRPr="00CE1AEE" w:rsidRDefault="008C6631" w:rsidP="00DA09B6">
      <w:pPr>
        <w:spacing w:after="0" w:line="240" w:lineRule="auto"/>
        <w:jc w:val="both"/>
        <w:rPr>
          <w:rFonts w:cs="Tahoma"/>
          <w:b/>
          <w:bCs/>
          <w:i/>
          <w:iCs/>
        </w:rPr>
      </w:pPr>
      <w:bookmarkStart w:id="13" w:name="_Hlk78271180"/>
      <w:r w:rsidRPr="00CE1AEE">
        <w:rPr>
          <w:rFonts w:cs="Tahoma"/>
          <w:b/>
          <w:bCs/>
        </w:rPr>
        <w:t>Staff must read</w:t>
      </w:r>
      <w:r w:rsidR="00A1553B" w:rsidRPr="00CE1AEE">
        <w:rPr>
          <w:rFonts w:cs="Tahoma"/>
          <w:b/>
          <w:bCs/>
        </w:rPr>
        <w:t xml:space="preserve"> the</w:t>
      </w:r>
      <w:r w:rsidR="00745ADF" w:rsidRPr="00CE1AEE">
        <w:rPr>
          <w:rFonts w:cs="Tahoma"/>
          <w:b/>
          <w:bCs/>
        </w:rPr>
        <w:t xml:space="preserve"> Group’s</w:t>
      </w:r>
      <w:r w:rsidRPr="00CE1AEE">
        <w:rPr>
          <w:rFonts w:cs="Tahoma"/>
          <w:b/>
          <w:bCs/>
        </w:rPr>
        <w:t xml:space="preserve"> </w:t>
      </w:r>
      <w:r w:rsidRPr="00CE1AEE">
        <w:rPr>
          <w:rFonts w:cs="Tahoma"/>
          <w:b/>
          <w:bCs/>
          <w:i/>
          <w:iCs/>
        </w:rPr>
        <w:t>Harmful Sexual Behaviour</w:t>
      </w:r>
      <w:r w:rsidR="00A1553B" w:rsidRPr="00CE1AEE">
        <w:rPr>
          <w:rFonts w:cs="Tahoma"/>
          <w:b/>
          <w:bCs/>
          <w:i/>
          <w:iCs/>
        </w:rPr>
        <w:t xml:space="preserve"> Guidance</w:t>
      </w:r>
      <w:r w:rsidR="00F94F56" w:rsidRPr="00CE1AEE">
        <w:rPr>
          <w:rFonts w:cs="Tahoma"/>
          <w:b/>
          <w:bCs/>
          <w:i/>
          <w:iCs/>
        </w:rPr>
        <w:t>.</w:t>
      </w:r>
      <w:r w:rsidR="00A1553B" w:rsidRPr="00CE1AEE">
        <w:rPr>
          <w:rFonts w:cs="Tahoma"/>
          <w:b/>
          <w:bCs/>
          <w:i/>
          <w:iCs/>
        </w:rPr>
        <w:t xml:space="preserve"> </w:t>
      </w:r>
    </w:p>
    <w:p w14:paraId="21F02C54" w14:textId="77777777" w:rsidR="00FB4D6A" w:rsidRPr="00CE1AEE" w:rsidRDefault="00FB4D6A" w:rsidP="00DA09B6">
      <w:pPr>
        <w:spacing w:after="0" w:line="240" w:lineRule="auto"/>
        <w:jc w:val="both"/>
        <w:rPr>
          <w:rFonts w:cs="Tahoma"/>
          <w:sz w:val="4"/>
          <w:szCs w:val="4"/>
        </w:rPr>
      </w:pPr>
    </w:p>
    <w:p w14:paraId="7B795D43" w14:textId="7FF52EE4" w:rsidR="00F01A39" w:rsidRPr="00CE1AEE" w:rsidRDefault="00F01A39" w:rsidP="00DA09B6">
      <w:pPr>
        <w:spacing w:after="0" w:line="240" w:lineRule="auto"/>
        <w:jc w:val="both"/>
        <w:rPr>
          <w:rFonts w:cs="Tahoma"/>
        </w:rPr>
      </w:pPr>
      <w:r w:rsidRPr="00CE1AEE">
        <w:rPr>
          <w:rFonts w:cs="Tahoma"/>
        </w:rPr>
        <w:t>Plea</w:t>
      </w:r>
      <w:r w:rsidR="00FB4D6A" w:rsidRPr="00CE1AEE">
        <w:rPr>
          <w:rFonts w:cs="Tahoma"/>
        </w:rPr>
        <w:t xml:space="preserve">se </w:t>
      </w:r>
      <w:r w:rsidR="00F94F56" w:rsidRPr="00CE1AEE">
        <w:rPr>
          <w:rFonts w:cs="Tahoma"/>
        </w:rPr>
        <w:t xml:space="preserve">also </w:t>
      </w:r>
      <w:r w:rsidR="00FB4D6A" w:rsidRPr="00CE1AEE">
        <w:rPr>
          <w:rFonts w:cs="Tahoma"/>
        </w:rPr>
        <w:t xml:space="preserve">see Part Five of </w:t>
      </w:r>
      <w:hyperlink r:id="rId25" w:history="1">
        <w:proofErr w:type="spellStart"/>
        <w:r w:rsidR="00FB4D6A" w:rsidRPr="00CE1AEE">
          <w:rPr>
            <w:rStyle w:val="Hyperlink"/>
            <w:rFonts w:cs="Tahoma"/>
          </w:rPr>
          <w:t>KCSiE</w:t>
        </w:r>
        <w:proofErr w:type="spellEnd"/>
        <w:r w:rsidR="00FB4D6A" w:rsidRPr="00CE1AEE">
          <w:rPr>
            <w:rStyle w:val="Hyperlink"/>
            <w:rFonts w:cs="Tahoma"/>
          </w:rPr>
          <w:t xml:space="preserve"> 2023</w:t>
        </w:r>
      </w:hyperlink>
      <w:r w:rsidR="00FB4D6A" w:rsidRPr="00CE1AEE">
        <w:rPr>
          <w:rStyle w:val="Hyperlink"/>
          <w:rFonts w:cs="Tahoma"/>
          <w:u w:val="none"/>
        </w:rPr>
        <w:t xml:space="preserve">  </w:t>
      </w:r>
      <w:r w:rsidR="00FB4D6A" w:rsidRPr="00CE1AEE">
        <w:rPr>
          <w:rStyle w:val="Hyperlink"/>
          <w:rFonts w:cs="Tahoma"/>
          <w:color w:val="auto"/>
          <w:u w:val="none"/>
        </w:rPr>
        <w:t>and the</w:t>
      </w:r>
      <w:r w:rsidR="00FB4D6A" w:rsidRPr="00CE1AEE">
        <w:rPr>
          <w:rFonts w:cs="Tahoma"/>
        </w:rPr>
        <w:t xml:space="preserve"> </w:t>
      </w:r>
      <w:r w:rsidR="000B7710" w:rsidRPr="00CE1AEE">
        <w:rPr>
          <w:rFonts w:cs="Tahoma"/>
        </w:rPr>
        <w:t>NSPCC</w:t>
      </w:r>
      <w:r w:rsidR="00162992" w:rsidRPr="00CE1AEE">
        <w:rPr>
          <w:rFonts w:cs="Tahoma"/>
        </w:rPr>
        <w:t>’s</w:t>
      </w:r>
      <w:r w:rsidR="000B7710" w:rsidRPr="00CE1AEE">
        <w:rPr>
          <w:rFonts w:cs="Tahoma"/>
        </w:rPr>
        <w:t xml:space="preserve"> </w:t>
      </w:r>
      <w:hyperlink r:id="rId26" w:history="1">
        <w:r w:rsidR="00FB4D6A" w:rsidRPr="00CE1AEE">
          <w:rPr>
            <w:rStyle w:val="Hyperlink"/>
            <w:rFonts w:cs="Tahoma"/>
          </w:rPr>
          <w:t>Harmful Sexual Behaviour (HSB)</w:t>
        </w:r>
      </w:hyperlink>
    </w:p>
    <w:p w14:paraId="4B17E274" w14:textId="77777777" w:rsidR="00F01A39" w:rsidRPr="00CE1AEE" w:rsidRDefault="00F01A39" w:rsidP="00DA09B6">
      <w:pPr>
        <w:spacing w:after="0" w:line="240" w:lineRule="auto"/>
        <w:jc w:val="both"/>
        <w:rPr>
          <w:rFonts w:cs="Tahoma"/>
          <w:sz w:val="12"/>
          <w:szCs w:val="12"/>
        </w:rPr>
      </w:pPr>
    </w:p>
    <w:bookmarkEnd w:id="13"/>
    <w:p w14:paraId="3F348D12" w14:textId="33BABE3D" w:rsidR="006F455E" w:rsidRPr="00CE1AEE" w:rsidRDefault="006F455E" w:rsidP="003A3B97">
      <w:pPr>
        <w:spacing w:after="0" w:line="240" w:lineRule="auto"/>
        <w:jc w:val="both"/>
        <w:rPr>
          <w:rFonts w:cs="Tahoma"/>
        </w:rPr>
      </w:pPr>
      <w:r w:rsidRPr="00CE1AEE">
        <w:rPr>
          <w:rFonts w:cs="Tahoma"/>
        </w:rPr>
        <w:t xml:space="preserve">Sexual violence and sexual harassment can occur between two children of any age and sex, from primary through to secondary stage and into colleges. It can occur through a group of children sexually assaulting or sexually harassing a single child or group of children. Sexual violence and sexual harassment exist on a continuum and may overlap; they can occur </w:t>
      </w:r>
      <w:r w:rsidR="00EB7992" w:rsidRPr="00CE1AEE">
        <w:rPr>
          <w:rFonts w:cs="Tahoma"/>
        </w:rPr>
        <w:t>outside of the school</w:t>
      </w:r>
      <w:r w:rsidR="00813078" w:rsidRPr="00CE1AEE">
        <w:rPr>
          <w:rFonts w:cs="Tahoma"/>
        </w:rPr>
        <w:t>/</w:t>
      </w:r>
      <w:r w:rsidR="000B4CFF" w:rsidRPr="00CE1AEE">
        <w:rPr>
          <w:rFonts w:cs="Tahoma"/>
        </w:rPr>
        <w:t>college</w:t>
      </w:r>
      <w:r w:rsidR="00813078" w:rsidRPr="00CE1AEE">
        <w:rPr>
          <w:rFonts w:cs="Tahoma"/>
        </w:rPr>
        <w:t>/home</w:t>
      </w:r>
      <w:r w:rsidR="00EB7992" w:rsidRPr="00CE1AEE">
        <w:rPr>
          <w:rFonts w:cs="Tahoma"/>
        </w:rPr>
        <w:t xml:space="preserve"> premises, and or online</w:t>
      </w:r>
      <w:r w:rsidRPr="00CE1AEE">
        <w:rPr>
          <w:rFonts w:cs="Tahoma"/>
        </w:rPr>
        <w:t xml:space="preserve"> and face to face (both physically and verbally) and are never acceptable. </w:t>
      </w:r>
      <w:r w:rsidR="00AD4149" w:rsidRPr="00CE1AEE">
        <w:rPr>
          <w:rFonts w:cs="Tahoma"/>
        </w:rPr>
        <w:t>A</w:t>
      </w:r>
      <w:r w:rsidR="00EB7992" w:rsidRPr="00CE1AEE">
        <w:rPr>
          <w:rFonts w:cs="Tahoma"/>
        </w:rPr>
        <w:t xml:space="preserve">ll staff working with children are advised to maintain an attitude of </w:t>
      </w:r>
      <w:r w:rsidR="00EB7992" w:rsidRPr="00CE1AEE">
        <w:rPr>
          <w:rFonts w:cs="Tahoma"/>
          <w:b/>
          <w:bCs/>
        </w:rPr>
        <w:t>‘it could happen here</w:t>
      </w:r>
      <w:r w:rsidR="000D22E4" w:rsidRPr="00CE1AEE">
        <w:rPr>
          <w:rFonts w:cs="Tahoma"/>
          <w:b/>
          <w:bCs/>
        </w:rPr>
        <w:t>.’</w:t>
      </w:r>
    </w:p>
    <w:p w14:paraId="3FD3996C" w14:textId="77777777" w:rsidR="00BA39D5" w:rsidRPr="00CE1AEE" w:rsidRDefault="00BA39D5" w:rsidP="00956DD9">
      <w:pPr>
        <w:spacing w:after="0" w:line="240" w:lineRule="auto"/>
        <w:jc w:val="both"/>
        <w:rPr>
          <w:rFonts w:cs="Tahoma"/>
          <w:sz w:val="12"/>
          <w:szCs w:val="12"/>
        </w:rPr>
      </w:pPr>
    </w:p>
    <w:p w14:paraId="5C0D811E" w14:textId="4BEFFE41" w:rsidR="00C72735" w:rsidRDefault="008149D6" w:rsidP="00956DD9">
      <w:pPr>
        <w:spacing w:after="0" w:line="240" w:lineRule="auto"/>
        <w:jc w:val="both"/>
        <w:rPr>
          <w:rStyle w:val="cf01"/>
          <w:rFonts w:ascii="Tahoma" w:hAnsi="Tahoma" w:cs="Tahoma"/>
          <w:sz w:val="22"/>
          <w:szCs w:val="22"/>
        </w:rPr>
      </w:pPr>
      <w:r w:rsidRPr="00CE1AEE">
        <w:rPr>
          <w:rFonts w:cs="Tahoma"/>
        </w:rPr>
        <w:t>A</w:t>
      </w:r>
      <w:r w:rsidR="00EB7992" w:rsidRPr="00CE1AEE">
        <w:rPr>
          <w:rFonts w:cs="Tahoma"/>
        </w:rPr>
        <w:t xml:space="preserve">ny report of sexual violence or </w:t>
      </w:r>
      <w:r w:rsidR="00610B3C" w:rsidRPr="00CE1AEE">
        <w:rPr>
          <w:rFonts w:cs="Tahoma"/>
        </w:rPr>
        <w:t xml:space="preserve">sexual </w:t>
      </w:r>
      <w:r w:rsidR="00EB7992" w:rsidRPr="00CE1AEE">
        <w:rPr>
          <w:rFonts w:cs="Tahoma"/>
        </w:rPr>
        <w:t xml:space="preserve">harassment should be taken seriously, </w:t>
      </w:r>
      <w:hyperlink r:id="rId27" w:history="1">
        <w:proofErr w:type="spellStart"/>
        <w:r w:rsidR="00E71E86" w:rsidRPr="00CE1AEE">
          <w:rPr>
            <w:rStyle w:val="Hyperlink"/>
            <w:rFonts w:cs="Tahoma"/>
          </w:rPr>
          <w:t>KCSiE</w:t>
        </w:r>
        <w:proofErr w:type="spellEnd"/>
        <w:r w:rsidR="00E71E86" w:rsidRPr="00CE1AEE">
          <w:rPr>
            <w:rStyle w:val="Hyperlink"/>
            <w:rFonts w:cs="Tahoma"/>
          </w:rPr>
          <w:t xml:space="preserve"> 2023</w:t>
        </w:r>
      </w:hyperlink>
      <w:r w:rsidR="00E71E86" w:rsidRPr="00CE1AEE">
        <w:rPr>
          <w:rStyle w:val="Hyperlink"/>
          <w:rFonts w:cs="Tahoma"/>
          <w:color w:val="auto"/>
          <w:u w:val="none"/>
        </w:rPr>
        <w:t xml:space="preserve"> </w:t>
      </w:r>
      <w:r w:rsidR="00731106" w:rsidRPr="00CE1AEE">
        <w:rPr>
          <w:rStyle w:val="Hyperlink"/>
          <w:rFonts w:cs="Tahoma"/>
          <w:color w:val="auto"/>
          <w:u w:val="none"/>
        </w:rPr>
        <w:t xml:space="preserve">highlights that </w:t>
      </w:r>
      <w:r w:rsidR="00EB7992" w:rsidRPr="00CE1AEE">
        <w:rPr>
          <w:rFonts w:cs="Tahoma"/>
        </w:rPr>
        <w:t xml:space="preserve">it is more likely that girls will be </w:t>
      </w:r>
      <w:r w:rsidR="005F7DF1" w:rsidRPr="00CE1AEE">
        <w:rPr>
          <w:rFonts w:cs="Tahoma"/>
        </w:rPr>
        <w:t xml:space="preserve">victims of sexual violence and </w:t>
      </w:r>
      <w:r w:rsidR="00EC3B7D" w:rsidRPr="00CE1AEE">
        <w:rPr>
          <w:rFonts w:cs="Tahoma"/>
        </w:rPr>
        <w:t>harassment and more likely it will be perpetrated by boys</w:t>
      </w:r>
      <w:r w:rsidR="009C125C" w:rsidRPr="00CE1AEE">
        <w:rPr>
          <w:rFonts w:cs="Tahoma"/>
        </w:rPr>
        <w:t>.</w:t>
      </w:r>
      <w:r w:rsidR="005C7EA1" w:rsidRPr="00CE1AEE">
        <w:rPr>
          <w:rFonts w:cs="Tahoma"/>
        </w:rPr>
        <w:t xml:space="preserve"> However, </w:t>
      </w:r>
      <w:r w:rsidR="00710B85" w:rsidRPr="00CE1AEE">
        <w:rPr>
          <w:rStyle w:val="cf01"/>
          <w:rFonts w:ascii="Tahoma" w:hAnsi="Tahoma" w:cs="Tahoma"/>
          <w:sz w:val="22"/>
          <w:szCs w:val="22"/>
        </w:rPr>
        <w:t>it is important to</w:t>
      </w:r>
      <w:r w:rsidR="008C5114" w:rsidRPr="00CE1AEE">
        <w:rPr>
          <w:rStyle w:val="cf01"/>
          <w:rFonts w:ascii="Tahoma" w:hAnsi="Tahoma" w:cs="Tahoma"/>
          <w:sz w:val="22"/>
          <w:szCs w:val="22"/>
        </w:rPr>
        <w:t xml:space="preserve"> understand that girls can </w:t>
      </w:r>
      <w:r w:rsidR="000B056F" w:rsidRPr="00CE1AEE">
        <w:rPr>
          <w:rStyle w:val="cf01"/>
          <w:rFonts w:ascii="Tahoma" w:hAnsi="Tahoma" w:cs="Tahoma"/>
          <w:sz w:val="22"/>
          <w:szCs w:val="22"/>
        </w:rPr>
        <w:t>abuse other girls and boys</w:t>
      </w:r>
      <w:r w:rsidR="00710B85" w:rsidRPr="00CE1AEE">
        <w:rPr>
          <w:rStyle w:val="cf01"/>
          <w:rFonts w:ascii="Tahoma" w:hAnsi="Tahoma" w:cs="Tahoma"/>
          <w:sz w:val="22"/>
          <w:szCs w:val="22"/>
        </w:rPr>
        <w:t xml:space="preserve">, </w:t>
      </w:r>
      <w:r w:rsidR="00EF333F" w:rsidRPr="00CE1AEE">
        <w:rPr>
          <w:rStyle w:val="cf01"/>
          <w:rFonts w:ascii="Tahoma" w:hAnsi="Tahoma" w:cs="Tahoma"/>
          <w:sz w:val="22"/>
          <w:szCs w:val="22"/>
        </w:rPr>
        <w:t xml:space="preserve">and </w:t>
      </w:r>
      <w:r w:rsidR="000B056F" w:rsidRPr="00CE1AEE">
        <w:rPr>
          <w:rStyle w:val="cf01"/>
          <w:rFonts w:ascii="Tahoma" w:hAnsi="Tahoma" w:cs="Tahoma"/>
          <w:sz w:val="22"/>
          <w:szCs w:val="22"/>
        </w:rPr>
        <w:t xml:space="preserve">boys can abuse </w:t>
      </w:r>
      <w:r w:rsidR="000E142D" w:rsidRPr="00CE1AEE">
        <w:rPr>
          <w:rStyle w:val="cf01"/>
          <w:rFonts w:ascii="Tahoma" w:hAnsi="Tahoma" w:cs="Tahoma"/>
          <w:sz w:val="22"/>
          <w:szCs w:val="22"/>
        </w:rPr>
        <w:t>other boys and girls.</w:t>
      </w:r>
      <w:r w:rsidR="00C72735" w:rsidRPr="00CE1AEE">
        <w:rPr>
          <w:rStyle w:val="cf01"/>
          <w:rFonts w:ascii="Tahoma" w:hAnsi="Tahoma" w:cs="Tahoma"/>
          <w:sz w:val="22"/>
          <w:szCs w:val="22"/>
        </w:rPr>
        <w:t xml:space="preserve"> </w:t>
      </w:r>
      <w:r w:rsidR="000E142D" w:rsidRPr="00CE1AEE">
        <w:rPr>
          <w:rStyle w:val="cf01"/>
          <w:rFonts w:ascii="Tahoma" w:hAnsi="Tahoma" w:cs="Tahoma"/>
          <w:sz w:val="22"/>
          <w:szCs w:val="22"/>
        </w:rPr>
        <w:t xml:space="preserve">Staff </w:t>
      </w:r>
      <w:r w:rsidR="00710B85" w:rsidRPr="00CE1AEE">
        <w:rPr>
          <w:rStyle w:val="cf01"/>
          <w:rFonts w:ascii="Tahoma" w:hAnsi="Tahoma" w:cs="Tahoma"/>
          <w:sz w:val="22"/>
          <w:szCs w:val="22"/>
        </w:rPr>
        <w:t>should always</w:t>
      </w:r>
      <w:r w:rsidR="00C72735" w:rsidRPr="00CE1AEE">
        <w:rPr>
          <w:rStyle w:val="cf01"/>
          <w:rFonts w:ascii="Tahoma" w:hAnsi="Tahoma" w:cs="Tahoma"/>
          <w:sz w:val="22"/>
          <w:szCs w:val="22"/>
        </w:rPr>
        <w:t xml:space="preserve"> remain open to all possibilities and not let assumptions </w:t>
      </w:r>
      <w:r w:rsidR="009711B9" w:rsidRPr="00CE1AEE">
        <w:rPr>
          <w:rStyle w:val="cf01"/>
          <w:rFonts w:ascii="Tahoma" w:hAnsi="Tahoma" w:cs="Tahoma"/>
          <w:sz w:val="22"/>
          <w:szCs w:val="22"/>
        </w:rPr>
        <w:t xml:space="preserve">distract </w:t>
      </w:r>
      <w:r w:rsidR="00710B85" w:rsidRPr="00CE1AEE">
        <w:rPr>
          <w:rStyle w:val="cf01"/>
          <w:rFonts w:ascii="Tahoma" w:hAnsi="Tahoma" w:cs="Tahoma"/>
          <w:sz w:val="22"/>
          <w:szCs w:val="22"/>
        </w:rPr>
        <w:t xml:space="preserve">them </w:t>
      </w:r>
      <w:r w:rsidR="00C72735" w:rsidRPr="00CE1AEE">
        <w:rPr>
          <w:rStyle w:val="cf01"/>
          <w:rFonts w:ascii="Tahoma" w:hAnsi="Tahoma" w:cs="Tahoma"/>
          <w:sz w:val="22"/>
          <w:szCs w:val="22"/>
        </w:rPr>
        <w:t>from seeing what</w:t>
      </w:r>
      <w:r w:rsidR="009711B9" w:rsidRPr="00CE1AEE">
        <w:rPr>
          <w:rStyle w:val="cf01"/>
          <w:rFonts w:ascii="Tahoma" w:hAnsi="Tahoma" w:cs="Tahoma"/>
          <w:sz w:val="22"/>
          <w:szCs w:val="22"/>
        </w:rPr>
        <w:t xml:space="preserve"> is</w:t>
      </w:r>
      <w:r w:rsidR="00C72735" w:rsidRPr="00CE1AEE">
        <w:rPr>
          <w:rStyle w:val="cf01"/>
          <w:rFonts w:ascii="Tahoma" w:hAnsi="Tahoma" w:cs="Tahoma"/>
          <w:sz w:val="22"/>
          <w:szCs w:val="22"/>
        </w:rPr>
        <w:t xml:space="preserve"> really </w:t>
      </w:r>
      <w:r w:rsidR="009711B9" w:rsidRPr="00CE1AEE">
        <w:rPr>
          <w:rStyle w:val="cf01"/>
          <w:rFonts w:ascii="Tahoma" w:hAnsi="Tahoma" w:cs="Tahoma"/>
          <w:sz w:val="22"/>
          <w:szCs w:val="22"/>
        </w:rPr>
        <w:t>happening.</w:t>
      </w:r>
    </w:p>
    <w:p w14:paraId="35B7AD10" w14:textId="77777777" w:rsidR="00D16617" w:rsidRDefault="00D16617" w:rsidP="00956DD9">
      <w:pPr>
        <w:spacing w:after="0" w:line="240" w:lineRule="auto"/>
        <w:jc w:val="both"/>
        <w:rPr>
          <w:rStyle w:val="cf01"/>
          <w:rFonts w:ascii="Tahoma" w:hAnsi="Tahoma" w:cs="Tahoma"/>
          <w:sz w:val="16"/>
          <w:szCs w:val="16"/>
        </w:rPr>
      </w:pPr>
    </w:p>
    <w:p w14:paraId="09BDE119" w14:textId="442D5847" w:rsidR="00D16617" w:rsidRDefault="00D16617" w:rsidP="00956DD9">
      <w:pPr>
        <w:spacing w:after="0" w:line="240" w:lineRule="auto"/>
        <w:jc w:val="both"/>
        <w:rPr>
          <w:rStyle w:val="cf01"/>
          <w:rFonts w:ascii="Tahoma" w:hAnsi="Tahoma" w:cs="Tahoma"/>
          <w:sz w:val="22"/>
          <w:szCs w:val="22"/>
        </w:rPr>
      </w:pPr>
      <w:r w:rsidRPr="003D25D8">
        <w:rPr>
          <w:rFonts w:cs="Tahoma"/>
        </w:rPr>
        <w:lastRenderedPageBreak/>
        <w:t>The importance of distinguishing between problematic and abusive sexual behaviour (Harmful Sexual Behaviour</w:t>
      </w:r>
      <w:r>
        <w:rPr>
          <w:rFonts w:cs="Tahoma"/>
        </w:rPr>
        <w:t xml:space="preserve">) </w:t>
      </w:r>
      <w:r w:rsidRPr="003D25D8">
        <w:rPr>
          <w:rFonts w:cs="Tahoma"/>
        </w:rPr>
        <w:t xml:space="preserve">is recognised. Understanding where a child's behaviour falls on a spectrum is essential to </w:t>
      </w:r>
      <w:proofErr w:type="gramStart"/>
      <w:r w:rsidRPr="003D25D8">
        <w:rPr>
          <w:rFonts w:cs="Tahoma"/>
        </w:rPr>
        <w:t>being</w:t>
      </w:r>
      <w:proofErr w:type="gramEnd"/>
    </w:p>
    <w:p w14:paraId="0D1F4CF8" w14:textId="3217553A" w:rsidR="00C72735" w:rsidRDefault="005C7EA1" w:rsidP="00956DD9">
      <w:pPr>
        <w:spacing w:after="0" w:line="240" w:lineRule="auto"/>
        <w:jc w:val="both"/>
        <w:rPr>
          <w:rFonts w:cs="Tahoma"/>
          <w:i/>
          <w:iCs/>
        </w:rPr>
      </w:pPr>
      <w:r w:rsidRPr="003D25D8">
        <w:rPr>
          <w:rFonts w:cs="Tahoma"/>
        </w:rPr>
        <w:t>able to respond appropriately to it.</w:t>
      </w:r>
      <w:r w:rsidR="00697797">
        <w:rPr>
          <w:rFonts w:cs="Tahoma"/>
        </w:rPr>
        <w:t xml:space="preserve"> Please see the </w:t>
      </w:r>
      <w:r w:rsidR="00642F5B" w:rsidRPr="00642F5B">
        <w:rPr>
          <w:rFonts w:cs="Tahoma"/>
          <w:i/>
          <w:iCs/>
        </w:rPr>
        <w:t xml:space="preserve">Harmful Sexual Behaviour Guidance </w:t>
      </w:r>
    </w:p>
    <w:p w14:paraId="411818DC" w14:textId="77777777" w:rsidR="00943A59" w:rsidRDefault="00943A59" w:rsidP="00956DD9">
      <w:pPr>
        <w:spacing w:after="0" w:line="240" w:lineRule="auto"/>
        <w:jc w:val="both"/>
        <w:rPr>
          <w:rFonts w:cs="Tahoma"/>
          <w:sz w:val="12"/>
          <w:szCs w:val="12"/>
        </w:rPr>
      </w:pPr>
    </w:p>
    <w:p w14:paraId="72EEF3AC" w14:textId="77777777" w:rsidR="00610B3C" w:rsidRDefault="00610B3C" w:rsidP="00956DD9">
      <w:pPr>
        <w:spacing w:after="0" w:line="240" w:lineRule="auto"/>
        <w:jc w:val="both"/>
        <w:rPr>
          <w:rFonts w:cs="Tahoma"/>
          <w:sz w:val="12"/>
          <w:szCs w:val="12"/>
        </w:rPr>
      </w:pPr>
    </w:p>
    <w:p w14:paraId="0C3B6DD8" w14:textId="77777777" w:rsidR="001D27A6" w:rsidRDefault="001D27A6" w:rsidP="00956DD9">
      <w:pPr>
        <w:spacing w:after="0" w:line="240" w:lineRule="auto"/>
        <w:jc w:val="both"/>
        <w:rPr>
          <w:rFonts w:cs="Tahoma"/>
          <w:sz w:val="12"/>
          <w:szCs w:val="12"/>
        </w:rPr>
      </w:pPr>
    </w:p>
    <w:p w14:paraId="7A292136" w14:textId="77777777" w:rsidR="001D27A6" w:rsidRPr="007A7C96" w:rsidRDefault="001D27A6" w:rsidP="00956DD9">
      <w:pPr>
        <w:spacing w:after="0" w:line="240" w:lineRule="auto"/>
        <w:jc w:val="both"/>
        <w:rPr>
          <w:rFonts w:cs="Tahoma"/>
          <w:sz w:val="12"/>
          <w:szCs w:val="12"/>
        </w:rPr>
      </w:pPr>
    </w:p>
    <w:p w14:paraId="157DB224" w14:textId="63C9FF61" w:rsidR="00956DD9" w:rsidRPr="00CE1AEE" w:rsidRDefault="00943A59" w:rsidP="00956DD9">
      <w:pPr>
        <w:spacing w:after="0" w:line="240" w:lineRule="auto"/>
        <w:jc w:val="both"/>
        <w:rPr>
          <w:rFonts w:cs="Tahoma"/>
        </w:rPr>
      </w:pPr>
      <w:r w:rsidRPr="00CE1AEE">
        <w:rPr>
          <w:rFonts w:cs="Tahoma"/>
        </w:rPr>
        <w:t xml:space="preserve">The </w:t>
      </w:r>
      <w:r w:rsidRPr="00CE1AEE">
        <w:rPr>
          <w:rFonts w:cs="Tahoma"/>
          <w:b/>
          <w:bCs/>
        </w:rPr>
        <w:t>Brook Traffic Light Tool</w:t>
      </w:r>
      <w:r w:rsidRPr="00CE1AEE">
        <w:rPr>
          <w:rFonts w:cs="Tahoma"/>
        </w:rPr>
        <w:t xml:space="preserve"> helps staff to identify, assess and respond appropriately to sexual behaviours.</w:t>
      </w:r>
    </w:p>
    <w:p w14:paraId="1EF50F27" w14:textId="1045E0B3" w:rsidR="009F3767" w:rsidRPr="00CE1AEE" w:rsidRDefault="00173A64" w:rsidP="00FD74EB">
      <w:pPr>
        <w:spacing w:after="0" w:line="240" w:lineRule="auto"/>
        <w:jc w:val="both"/>
        <w:rPr>
          <w:rStyle w:val="Hyperlink"/>
          <w:rFonts w:cs="Tahoma"/>
          <w:color w:val="auto"/>
          <w:u w:val="none"/>
        </w:rPr>
      </w:pPr>
      <w:r w:rsidRPr="00CE1AEE">
        <w:rPr>
          <w:rFonts w:cs="Tahoma"/>
        </w:rPr>
        <w:t>As</w:t>
      </w:r>
      <w:r w:rsidR="006579E2" w:rsidRPr="00CE1AEE">
        <w:rPr>
          <w:rFonts w:cs="Tahoma"/>
          <w:color w:val="000000" w:themeColor="text1"/>
        </w:rPr>
        <w:t xml:space="preserve"> a minimum</w:t>
      </w:r>
      <w:r w:rsidR="00490E0B" w:rsidRPr="00CE1AEE">
        <w:rPr>
          <w:rFonts w:cs="Tahoma"/>
          <w:color w:val="000000" w:themeColor="text1"/>
        </w:rPr>
        <w:t>,</w:t>
      </w:r>
      <w:r w:rsidR="006579E2" w:rsidRPr="00CE1AEE">
        <w:rPr>
          <w:rFonts w:cs="Tahoma"/>
          <w:color w:val="000000" w:themeColor="text1"/>
        </w:rPr>
        <w:t xml:space="preserve"> DSLs</w:t>
      </w:r>
      <w:r w:rsidR="008C4B3F" w:rsidRPr="00CE1AEE">
        <w:rPr>
          <w:rFonts w:cs="Tahoma"/>
          <w:color w:val="000000" w:themeColor="text1"/>
        </w:rPr>
        <w:t xml:space="preserve"> and </w:t>
      </w:r>
      <w:r w:rsidR="000A1A77" w:rsidRPr="00CE1AEE">
        <w:rPr>
          <w:rFonts w:cs="Tahoma"/>
          <w:color w:val="000000" w:themeColor="text1"/>
        </w:rPr>
        <w:t>Safeguarding Leads</w:t>
      </w:r>
      <w:r w:rsidR="00862E30" w:rsidRPr="00CE1AEE">
        <w:rPr>
          <w:rFonts w:cs="Tahoma"/>
          <w:color w:val="000000" w:themeColor="text1"/>
        </w:rPr>
        <w:t>,</w:t>
      </w:r>
      <w:r w:rsidR="000A1A77" w:rsidRPr="00CE1AEE">
        <w:rPr>
          <w:rFonts w:cs="Tahoma"/>
          <w:color w:val="000000" w:themeColor="text1"/>
        </w:rPr>
        <w:t xml:space="preserve"> and their deputies</w:t>
      </w:r>
      <w:r w:rsidR="006579E2" w:rsidRPr="00CE1AEE">
        <w:rPr>
          <w:rFonts w:cs="Tahoma"/>
          <w:color w:val="000000" w:themeColor="text1"/>
        </w:rPr>
        <w:t xml:space="preserve"> should complete</w:t>
      </w:r>
      <w:r w:rsidR="00D96BEE" w:rsidRPr="00CE1AEE">
        <w:rPr>
          <w:rFonts w:cs="Tahoma"/>
          <w:color w:val="000000" w:themeColor="text1"/>
        </w:rPr>
        <w:t xml:space="preserve"> </w:t>
      </w:r>
      <w:r w:rsidR="008C6631" w:rsidRPr="00CE1AEE">
        <w:rPr>
          <w:rFonts w:cs="Tahoma"/>
        </w:rPr>
        <w:t xml:space="preserve">the </w:t>
      </w:r>
      <w:hyperlink r:id="rId28" w:history="1">
        <w:r w:rsidR="00862E30" w:rsidRPr="00CE1AEE">
          <w:rPr>
            <w:rStyle w:val="Hyperlink"/>
            <w:rFonts w:cs="Tahoma"/>
          </w:rPr>
          <w:t>Brook e-learning: Sexual Behaviours Traffic Light tool</w:t>
        </w:r>
      </w:hyperlink>
      <w:r w:rsidR="00862E30" w:rsidRPr="00CE1AEE">
        <w:rPr>
          <w:rStyle w:val="Hyperlink"/>
          <w:rFonts w:cs="Tahoma"/>
          <w:u w:val="none"/>
        </w:rPr>
        <w:t xml:space="preserve"> </w:t>
      </w:r>
      <w:r w:rsidR="00862E30" w:rsidRPr="00CE1AEE">
        <w:rPr>
          <w:rStyle w:val="Hyperlink"/>
          <w:rFonts w:cs="Tahoma"/>
          <w:color w:val="auto"/>
          <w:u w:val="none"/>
        </w:rPr>
        <w:t xml:space="preserve"> </w:t>
      </w:r>
    </w:p>
    <w:p w14:paraId="64026EC0" w14:textId="77777777" w:rsidR="00DD507C" w:rsidRPr="00CE1AEE" w:rsidRDefault="00DD507C" w:rsidP="00DD507C">
      <w:pPr>
        <w:spacing w:after="0" w:line="276" w:lineRule="auto"/>
        <w:jc w:val="both"/>
        <w:rPr>
          <w:rFonts w:cs="Tahoma"/>
          <w:sz w:val="16"/>
          <w:szCs w:val="16"/>
        </w:rPr>
      </w:pPr>
      <w:bookmarkStart w:id="14" w:name="_Toc108184625"/>
    </w:p>
    <w:p w14:paraId="4C5FBA14" w14:textId="77777777" w:rsidR="002510FA" w:rsidRPr="00CE1AEE" w:rsidRDefault="00DD507C" w:rsidP="00956DD9">
      <w:pPr>
        <w:pStyle w:val="ListParagraph"/>
        <w:numPr>
          <w:ilvl w:val="1"/>
          <w:numId w:val="34"/>
        </w:numPr>
        <w:spacing w:after="0" w:line="240" w:lineRule="auto"/>
        <w:contextualSpacing w:val="0"/>
        <w:jc w:val="both"/>
        <w:rPr>
          <w:rFonts w:cs="Tahoma"/>
          <w:b/>
          <w:bCs/>
        </w:rPr>
      </w:pPr>
      <w:r w:rsidRPr="00CE1AEE">
        <w:rPr>
          <w:rFonts w:cs="Tahoma"/>
          <w:b/>
          <w:bCs/>
        </w:rPr>
        <w:t xml:space="preserve">  </w:t>
      </w:r>
      <w:r w:rsidR="002510FA" w:rsidRPr="00CE1AEE">
        <w:rPr>
          <w:rFonts w:cs="Tahoma"/>
          <w:b/>
          <w:bCs/>
        </w:rPr>
        <w:t>Physical Abuse</w:t>
      </w:r>
      <w:bookmarkEnd w:id="14"/>
    </w:p>
    <w:p w14:paraId="0F72748D" w14:textId="77777777" w:rsidR="00DD507C" w:rsidRPr="00CE1AEE" w:rsidRDefault="00DD507C" w:rsidP="00956DD9">
      <w:pPr>
        <w:spacing w:after="0" w:line="240" w:lineRule="auto"/>
        <w:jc w:val="both"/>
        <w:rPr>
          <w:rFonts w:cs="Tahoma"/>
          <w:sz w:val="16"/>
          <w:szCs w:val="16"/>
        </w:rPr>
      </w:pPr>
    </w:p>
    <w:p w14:paraId="34EDEC30" w14:textId="77777777" w:rsidR="008C6631" w:rsidRPr="00CE1AEE" w:rsidRDefault="008C6631" w:rsidP="00956DD9">
      <w:pPr>
        <w:spacing w:after="0" w:line="240" w:lineRule="auto"/>
        <w:jc w:val="both"/>
        <w:rPr>
          <w:rFonts w:cs="Tahoma"/>
        </w:rPr>
      </w:pPr>
      <w:r w:rsidRPr="00CE1AEE">
        <w:rPr>
          <w:rFonts w:cs="Tahoma"/>
        </w:rPr>
        <w:t xml:space="preserve">Physical assaults and initiation violence and rituals can also be a form or </w:t>
      </w:r>
      <w:r w:rsidR="0011371E" w:rsidRPr="00CE1AEE">
        <w:rPr>
          <w:rFonts w:cs="Tahoma"/>
        </w:rPr>
        <w:t>child-on-child</w:t>
      </w:r>
      <w:r w:rsidRPr="00CE1AEE">
        <w:rPr>
          <w:rFonts w:cs="Tahoma"/>
        </w:rPr>
        <w:t xml:space="preserve"> abuse. Such behaviour will not be tolerated and if it is believed that a crime has been committed, it will be reported to the police. </w:t>
      </w:r>
    </w:p>
    <w:p w14:paraId="42614749" w14:textId="77777777" w:rsidR="002457CD" w:rsidRPr="00CE1AEE" w:rsidRDefault="008C6631" w:rsidP="006D1EE7">
      <w:pPr>
        <w:spacing w:after="0" w:line="240" w:lineRule="auto"/>
        <w:jc w:val="both"/>
        <w:rPr>
          <w:rFonts w:cs="Tahoma"/>
        </w:rPr>
      </w:pPr>
      <w:r w:rsidRPr="00CE1AEE">
        <w:rPr>
          <w:rFonts w:cs="Tahoma"/>
        </w:rPr>
        <w:t>The principles from the Anti-bullying policy will be applied in these cases, with recognition that any police investigation will need to take priority.</w:t>
      </w:r>
    </w:p>
    <w:p w14:paraId="70726217" w14:textId="77777777" w:rsidR="006D1EE7" w:rsidRPr="00CE1AEE" w:rsidRDefault="006D1EE7" w:rsidP="006D1EE7">
      <w:pPr>
        <w:spacing w:after="0" w:line="240" w:lineRule="auto"/>
        <w:jc w:val="both"/>
        <w:rPr>
          <w:rFonts w:cs="Tahoma"/>
          <w:sz w:val="16"/>
          <w:szCs w:val="16"/>
        </w:rPr>
      </w:pPr>
    </w:p>
    <w:p w14:paraId="31E6E4AD" w14:textId="5749191F" w:rsidR="008C6631" w:rsidRPr="00CE1AEE" w:rsidRDefault="008C6631" w:rsidP="006D1EE7">
      <w:pPr>
        <w:spacing w:after="0" w:line="240" w:lineRule="auto"/>
        <w:jc w:val="both"/>
        <w:rPr>
          <w:rFonts w:cs="Tahoma"/>
        </w:rPr>
      </w:pPr>
      <w:r w:rsidRPr="00CE1AEE">
        <w:rPr>
          <w:rFonts w:cs="Tahoma"/>
        </w:rPr>
        <w:t xml:space="preserve">Hackett’s continuum model can also be referred to in this context to assess where the alleged behaviour falls on a spectrum and to decide how to respond. This could include, for example, considering whether the behaviour: </w:t>
      </w:r>
    </w:p>
    <w:p w14:paraId="01DF9D3D"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socially acceptable or is socially acceptable within the peer group </w:t>
      </w:r>
    </w:p>
    <w:p w14:paraId="7A9FDF36"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single incident or has occurred over </w:t>
      </w:r>
      <w:proofErr w:type="gramStart"/>
      <w:r w:rsidRPr="00CE1AEE">
        <w:rPr>
          <w:rFonts w:cs="Tahoma"/>
        </w:rPr>
        <w:t>a period of time</w:t>
      </w:r>
      <w:proofErr w:type="gramEnd"/>
      <w:r w:rsidRPr="00CE1AEE">
        <w:rPr>
          <w:rFonts w:cs="Tahoma"/>
        </w:rPr>
        <w:t xml:space="preserve"> </w:t>
      </w:r>
    </w:p>
    <w:p w14:paraId="62430158"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is problematic and concerning </w:t>
      </w:r>
    </w:p>
    <w:p w14:paraId="3F977EEF" w14:textId="27EC1FD2" w:rsidR="00DA5BCB" w:rsidRPr="00CE1AEE" w:rsidRDefault="008C6631"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Pr="00CE1AEE">
        <w:rPr>
          <w:rFonts w:cs="Tahoma"/>
        </w:rPr>
        <w:t xml:space="preserve">involves any overt elements of victimisation or discrimination </w:t>
      </w:r>
      <w:proofErr w:type="gramStart"/>
      <w:r w:rsidRPr="00CE1AEE">
        <w:rPr>
          <w:rFonts w:cs="Tahoma"/>
        </w:rPr>
        <w:t>e.g.</w:t>
      </w:r>
      <w:proofErr w:type="gramEnd"/>
      <w:r w:rsidRPr="00CE1AEE">
        <w:rPr>
          <w:rFonts w:cs="Tahoma"/>
        </w:rPr>
        <w:t xml:space="preserve"> related to race, gender, sexual</w:t>
      </w:r>
    </w:p>
    <w:p w14:paraId="31ED7B3B" w14:textId="591F7C30" w:rsidR="008C6631" w:rsidRPr="00CE1AEE" w:rsidRDefault="00DA5BCB" w:rsidP="00C321FF">
      <w:pPr>
        <w:tabs>
          <w:tab w:val="left" w:pos="284"/>
        </w:tabs>
        <w:spacing w:after="0" w:line="240" w:lineRule="auto"/>
        <w:ind w:left="284" w:hanging="142"/>
        <w:jc w:val="both"/>
        <w:rPr>
          <w:rFonts w:cs="Tahoma"/>
        </w:rPr>
      </w:pPr>
      <w:r w:rsidRPr="00CE1AEE">
        <w:rPr>
          <w:rFonts w:cs="Tahoma"/>
        </w:rPr>
        <w:t xml:space="preserve">  </w:t>
      </w:r>
      <w:r w:rsidR="00DF0261" w:rsidRPr="00CE1AEE">
        <w:rPr>
          <w:rFonts w:cs="Tahoma"/>
        </w:rPr>
        <w:t xml:space="preserve"> </w:t>
      </w:r>
      <w:r w:rsidR="00892BD7" w:rsidRPr="00CE1AEE">
        <w:rPr>
          <w:rFonts w:cs="Tahoma"/>
        </w:rPr>
        <w:t>o</w:t>
      </w:r>
      <w:r w:rsidR="008C6631" w:rsidRPr="00CE1AEE">
        <w:rPr>
          <w:rFonts w:cs="Tahoma"/>
        </w:rPr>
        <w:t xml:space="preserve">rientation, physical, emotional, or intellectual vulnerability </w:t>
      </w:r>
    </w:p>
    <w:p w14:paraId="7E9D4931" w14:textId="7AD7A45A"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an element of coercion or pre-planning </w:t>
      </w:r>
      <w:r w:rsidR="00F17D86" w:rsidRPr="00CE1AEE">
        <w:rPr>
          <w:rFonts w:cs="Tahoma"/>
        </w:rPr>
        <w:t>or misuse of power</w:t>
      </w:r>
    </w:p>
    <w:p w14:paraId="730DD6EE" w14:textId="77777777" w:rsidR="008C6631" w:rsidRPr="00CE1AEE" w:rsidRDefault="008C6631" w:rsidP="00C321FF">
      <w:pPr>
        <w:tabs>
          <w:tab w:val="left" w:pos="709"/>
        </w:tabs>
        <w:spacing w:after="0" w:line="240" w:lineRule="auto"/>
        <w:ind w:left="567" w:hanging="425"/>
        <w:jc w:val="both"/>
        <w:rPr>
          <w:rFonts w:cs="Tahoma"/>
        </w:rPr>
      </w:pPr>
      <w:r w:rsidRPr="00CE1AEE">
        <w:rPr>
          <w:rFonts w:cs="Tahoma"/>
        </w:rPr>
        <w:t xml:space="preserve">• </w:t>
      </w:r>
      <w:r w:rsidR="00DA5BCB" w:rsidRPr="00CE1AEE">
        <w:rPr>
          <w:rFonts w:cs="Tahoma"/>
        </w:rPr>
        <w:t xml:space="preserve"> </w:t>
      </w:r>
      <w:r w:rsidRPr="00CE1AEE">
        <w:rPr>
          <w:rFonts w:cs="Tahoma"/>
        </w:rPr>
        <w:t xml:space="preserve">involves a power imbalance between the child/children allegedly responsible for the behaviour </w:t>
      </w:r>
    </w:p>
    <w:p w14:paraId="2EB59461" w14:textId="77777777" w:rsidR="00F17D86" w:rsidRPr="00CE1AEE" w:rsidRDefault="00F17D86" w:rsidP="00C321FF">
      <w:pPr>
        <w:tabs>
          <w:tab w:val="left" w:pos="709"/>
        </w:tabs>
        <w:spacing w:after="0" w:line="240" w:lineRule="auto"/>
        <w:jc w:val="both"/>
        <w:rPr>
          <w:rFonts w:cs="Tahoma"/>
          <w:sz w:val="16"/>
          <w:szCs w:val="16"/>
        </w:rPr>
      </w:pPr>
    </w:p>
    <w:p w14:paraId="0533A44D" w14:textId="00E7A781" w:rsidR="00F03C1F" w:rsidRPr="00CE1AEE" w:rsidRDefault="000A2400" w:rsidP="00F17D86">
      <w:pPr>
        <w:tabs>
          <w:tab w:val="left" w:pos="709"/>
        </w:tabs>
        <w:spacing w:after="0" w:line="240" w:lineRule="auto"/>
        <w:jc w:val="both"/>
        <w:rPr>
          <w:rFonts w:cs="Tahoma"/>
          <w:b/>
          <w:bCs/>
        </w:rPr>
      </w:pPr>
      <w:r w:rsidRPr="00CE1AEE">
        <w:rPr>
          <w:rFonts w:cs="Tahoma"/>
          <w:b/>
          <w:bCs/>
        </w:rPr>
        <w:t xml:space="preserve">3.3 </w:t>
      </w:r>
      <w:r w:rsidR="008C6631" w:rsidRPr="00CE1AEE">
        <w:rPr>
          <w:rFonts w:cs="Tahoma"/>
          <w:b/>
          <w:bCs/>
        </w:rPr>
        <w:t>Online Behaviour</w:t>
      </w:r>
      <w:r w:rsidR="00F03C1F" w:rsidRPr="00CE1AEE">
        <w:rPr>
          <w:rFonts w:cs="Tahoma"/>
          <w:b/>
          <w:bCs/>
        </w:rPr>
        <w:t xml:space="preserve"> </w:t>
      </w:r>
    </w:p>
    <w:p w14:paraId="70BD5EAE" w14:textId="77777777" w:rsidR="00F03C1F" w:rsidRPr="00CE1AEE" w:rsidRDefault="00F03C1F" w:rsidP="00D74D7F">
      <w:pPr>
        <w:spacing w:after="0" w:line="240" w:lineRule="auto"/>
        <w:jc w:val="both"/>
        <w:rPr>
          <w:rFonts w:cs="Tahoma"/>
          <w:sz w:val="12"/>
          <w:szCs w:val="12"/>
        </w:rPr>
      </w:pPr>
    </w:p>
    <w:p w14:paraId="372EE8DE" w14:textId="5E5EAA6F" w:rsidR="00295FD7" w:rsidRPr="00CE1AEE" w:rsidRDefault="008C6631" w:rsidP="00D74D7F">
      <w:pPr>
        <w:spacing w:after="0" w:line="240" w:lineRule="auto"/>
        <w:jc w:val="both"/>
        <w:rPr>
          <w:rFonts w:cs="Tahoma"/>
        </w:rPr>
      </w:pPr>
      <w:r w:rsidRPr="00CE1AEE">
        <w:rPr>
          <w:rFonts w:cs="Tahoma"/>
        </w:rPr>
        <w:t xml:space="preserve">Many forms of </w:t>
      </w:r>
      <w:r w:rsidR="0011371E" w:rsidRPr="00CE1AEE">
        <w:rPr>
          <w:rFonts w:cs="Tahoma"/>
        </w:rPr>
        <w:t>child-on-child</w:t>
      </w:r>
      <w:r w:rsidRPr="00CE1AEE">
        <w:rPr>
          <w:rFonts w:cs="Tahoma"/>
        </w:rPr>
        <w:t xml:space="preserve"> abuse have an element of online behaviour. Online </w:t>
      </w:r>
      <w:r w:rsidR="0011371E" w:rsidRPr="00CE1AEE">
        <w:rPr>
          <w:rFonts w:cs="Tahoma"/>
        </w:rPr>
        <w:t>child-on-child</w:t>
      </w:r>
      <w:r w:rsidRPr="00CE1AEE">
        <w:rPr>
          <w:rFonts w:cs="Tahoma"/>
        </w:rPr>
        <w:t xml:space="preserve"> abuse is any form of </w:t>
      </w:r>
      <w:r w:rsidR="0011371E" w:rsidRPr="00CE1AEE">
        <w:rPr>
          <w:rFonts w:cs="Tahoma"/>
        </w:rPr>
        <w:t xml:space="preserve">child-on-child </w:t>
      </w:r>
      <w:r w:rsidRPr="00CE1AEE">
        <w:rPr>
          <w:rFonts w:cs="Tahoma"/>
        </w:rPr>
        <w:t>with a digital element</w:t>
      </w:r>
      <w:r w:rsidR="00022D24" w:rsidRPr="00CE1AEE">
        <w:rPr>
          <w:rFonts w:cs="Tahoma"/>
        </w:rPr>
        <w:t>.</w:t>
      </w:r>
      <w:r w:rsidRPr="00CE1AEE">
        <w:rPr>
          <w:rFonts w:cs="Tahoma"/>
        </w:rPr>
        <w:t xml:space="preserve"> for </w:t>
      </w:r>
      <w:r w:rsidR="009D5B6C" w:rsidRPr="00CE1AEE">
        <w:rPr>
          <w:rFonts w:cs="Tahoma"/>
        </w:rPr>
        <w:t>example</w:t>
      </w:r>
      <w:r w:rsidR="00022D24" w:rsidRPr="00CE1AEE">
        <w:rPr>
          <w:rFonts w:cs="Tahoma"/>
        </w:rPr>
        <w:t>,</w:t>
      </w:r>
      <w:r w:rsidR="009D5B6C" w:rsidRPr="00CE1AEE">
        <w:rPr>
          <w:rFonts w:cs="Tahoma"/>
        </w:rPr>
        <w:t xml:space="preserve"> consensual and non-consensual sharing of nudes and semi-nude images and/or video</w:t>
      </w:r>
      <w:r w:rsidRPr="00CE1AEE">
        <w:rPr>
          <w:rFonts w:cs="Tahoma"/>
        </w:rPr>
        <w:t xml:space="preserve">, online abuse, coercion and exploitation, </w:t>
      </w:r>
      <w:r w:rsidR="0011371E" w:rsidRPr="00CE1AEE">
        <w:rPr>
          <w:rFonts w:cs="Tahoma"/>
        </w:rPr>
        <w:t>child-on-child</w:t>
      </w:r>
      <w:r w:rsidRPr="00CE1AEE">
        <w:rPr>
          <w:rFonts w:cs="Tahoma"/>
        </w:rPr>
        <w:t xml:space="preserve"> grooming, threatening language delivered via online means, distribution of sexualised content and harassment.</w:t>
      </w:r>
    </w:p>
    <w:p w14:paraId="1DA8684A" w14:textId="77777777" w:rsidR="00D74D7F" w:rsidRPr="00CE1AEE" w:rsidRDefault="00D74D7F" w:rsidP="00D74D7F">
      <w:pPr>
        <w:spacing w:after="0" w:line="240" w:lineRule="auto"/>
        <w:jc w:val="both"/>
        <w:rPr>
          <w:rFonts w:cs="Tahoma"/>
          <w:sz w:val="12"/>
          <w:szCs w:val="12"/>
        </w:rPr>
      </w:pPr>
    </w:p>
    <w:p w14:paraId="60B597FA" w14:textId="77777777" w:rsidR="008C6631" w:rsidRPr="00CE1AEE" w:rsidRDefault="00295FD7" w:rsidP="00D74D7F">
      <w:pPr>
        <w:spacing w:after="0" w:line="240" w:lineRule="auto"/>
        <w:jc w:val="both"/>
        <w:rPr>
          <w:rFonts w:cs="Tahoma"/>
        </w:rPr>
      </w:pPr>
      <w:r w:rsidRPr="00CE1AEE">
        <w:rPr>
          <w:rFonts w:cs="Tahoma"/>
        </w:rPr>
        <w:t>LGFL</w:t>
      </w:r>
      <w:r w:rsidR="0089348B" w:rsidRPr="00CE1AEE">
        <w:rPr>
          <w:rFonts w:cs="Tahoma"/>
        </w:rPr>
        <w:t>’s</w:t>
      </w:r>
      <w:r w:rsidRPr="00CE1AEE">
        <w:rPr>
          <w:rFonts w:cs="Tahoma"/>
        </w:rPr>
        <w:t xml:space="preserve"> </w:t>
      </w:r>
      <w:hyperlink r:id="rId29" w:history="1">
        <w:r w:rsidR="0089348B" w:rsidRPr="00CE1AEE">
          <w:rPr>
            <w:rStyle w:val="Hyperlink"/>
            <w:rFonts w:cs="Tahoma"/>
          </w:rPr>
          <w:t>'Undressed'</w:t>
        </w:r>
      </w:hyperlink>
      <w:r w:rsidR="0089348B" w:rsidRPr="00CE1AEE">
        <w:rPr>
          <w:rFonts w:cs="Tahoma"/>
        </w:rPr>
        <w:t xml:space="preserve"> </w:t>
      </w:r>
      <w:r w:rsidRPr="00CE1AEE">
        <w:rPr>
          <w:rFonts w:cs="Tahoma"/>
        </w:rPr>
        <w:t>provide</w:t>
      </w:r>
      <w:r w:rsidR="0089348B" w:rsidRPr="00CE1AEE">
        <w:rPr>
          <w:rFonts w:cs="Tahoma"/>
        </w:rPr>
        <w:t>s</w:t>
      </w:r>
      <w:r w:rsidRPr="00CE1AEE">
        <w:rPr>
          <w:rFonts w:cs="Tahoma"/>
        </w:rPr>
        <w:t xml:space="preserve"> advice about how to teach young children about being tricked into getting undressed online in a fun way without scaring them or explaining the motives of sex offenders.</w:t>
      </w:r>
      <w:r w:rsidR="008C6631" w:rsidRPr="00CE1AEE">
        <w:rPr>
          <w:rFonts w:cs="Tahoma"/>
        </w:rPr>
        <w:t xml:space="preserve"> </w:t>
      </w:r>
    </w:p>
    <w:p w14:paraId="7D40769A" w14:textId="77777777" w:rsidR="00D74D7F" w:rsidRPr="00CE1AEE" w:rsidRDefault="00D74D7F" w:rsidP="00D74D7F">
      <w:pPr>
        <w:spacing w:after="0" w:line="240" w:lineRule="auto"/>
        <w:jc w:val="both"/>
        <w:rPr>
          <w:rFonts w:cs="Tahoma"/>
          <w:sz w:val="12"/>
          <w:szCs w:val="12"/>
        </w:rPr>
      </w:pPr>
    </w:p>
    <w:p w14:paraId="119A20DA" w14:textId="555DE93E" w:rsidR="00F03C1F" w:rsidRPr="00CE1AEE" w:rsidRDefault="00F03C1F" w:rsidP="00F03C1F">
      <w:pPr>
        <w:spacing w:after="0" w:line="240" w:lineRule="auto"/>
        <w:jc w:val="both"/>
        <w:rPr>
          <w:rFonts w:cs="Tahoma"/>
        </w:rPr>
      </w:pPr>
      <w:r w:rsidRPr="00CE1AEE">
        <w:rPr>
          <w:rFonts w:cs="Tahoma"/>
        </w:rPr>
        <w:t xml:space="preserve">Please also see </w:t>
      </w:r>
      <w:r w:rsidR="005E16EF" w:rsidRPr="00CE1AEE">
        <w:rPr>
          <w:rFonts w:cs="Tahoma"/>
        </w:rPr>
        <w:t xml:space="preserve">the </w:t>
      </w:r>
      <w:r w:rsidRPr="00CE1AEE">
        <w:rPr>
          <w:rFonts w:cs="Tahoma"/>
        </w:rPr>
        <w:t>Staying Safe Online</w:t>
      </w:r>
      <w:r w:rsidR="005E16EF" w:rsidRPr="00CE1AEE">
        <w:rPr>
          <w:rFonts w:cs="Tahoma"/>
        </w:rPr>
        <w:t xml:space="preserve"> Policy</w:t>
      </w:r>
      <w:r w:rsidRPr="00CE1AEE">
        <w:rPr>
          <w:rFonts w:cs="Tahoma"/>
        </w:rPr>
        <w:t>, Anti-bullying (</w:t>
      </w:r>
      <w:r w:rsidR="00737D3B" w:rsidRPr="00CE1AEE">
        <w:rPr>
          <w:rFonts w:cs="Tahoma"/>
        </w:rPr>
        <w:t>c</w:t>
      </w:r>
      <w:r w:rsidRPr="00CE1AEE">
        <w:rPr>
          <w:rFonts w:cs="Tahoma"/>
        </w:rPr>
        <w:t xml:space="preserve">yberbullying) </w:t>
      </w:r>
      <w:r w:rsidR="005E16EF" w:rsidRPr="00CE1AEE">
        <w:rPr>
          <w:rFonts w:cs="Tahoma"/>
        </w:rPr>
        <w:t xml:space="preserve">Policy </w:t>
      </w:r>
      <w:r w:rsidRPr="00CE1AEE">
        <w:rPr>
          <w:rFonts w:cs="Tahoma"/>
        </w:rPr>
        <w:t xml:space="preserve">and Safeguarding </w:t>
      </w:r>
      <w:r w:rsidR="005E16EF" w:rsidRPr="00CE1AEE">
        <w:rPr>
          <w:rFonts w:cs="Tahoma"/>
        </w:rPr>
        <w:t>P</w:t>
      </w:r>
      <w:r w:rsidRPr="00CE1AEE">
        <w:rPr>
          <w:rFonts w:cs="Tahoma"/>
        </w:rPr>
        <w:t>olic</w:t>
      </w:r>
      <w:r w:rsidR="005E16EF" w:rsidRPr="00CE1AEE">
        <w:rPr>
          <w:rFonts w:cs="Tahoma"/>
        </w:rPr>
        <w:t>y.</w:t>
      </w:r>
      <w:r w:rsidRPr="00CE1AEE">
        <w:rPr>
          <w:rFonts w:cs="Tahoma"/>
        </w:rPr>
        <w:t xml:space="preserve"> </w:t>
      </w:r>
    </w:p>
    <w:p w14:paraId="65605051" w14:textId="77777777" w:rsidR="002B2651" w:rsidRPr="00CE1AEE" w:rsidRDefault="002B2651" w:rsidP="00F03C1F">
      <w:pPr>
        <w:spacing w:after="0" w:line="240" w:lineRule="auto"/>
        <w:jc w:val="both"/>
        <w:rPr>
          <w:rFonts w:cs="Tahoma"/>
          <w:sz w:val="16"/>
          <w:szCs w:val="16"/>
        </w:rPr>
      </w:pPr>
    </w:p>
    <w:p w14:paraId="2D12E87C" w14:textId="77777777" w:rsidR="004E69E3" w:rsidRPr="00CE1AEE" w:rsidRDefault="00A74C3B" w:rsidP="00EA3C8A">
      <w:pPr>
        <w:pStyle w:val="Heading1"/>
        <w:numPr>
          <w:ilvl w:val="0"/>
          <w:numId w:val="34"/>
        </w:numPr>
        <w:jc w:val="both"/>
        <w:rPr>
          <w:rFonts w:cs="Tahoma"/>
          <w:szCs w:val="22"/>
        </w:rPr>
      </w:pPr>
      <w:bookmarkStart w:id="15" w:name="_Toc108184626"/>
      <w:r w:rsidRPr="00CE1AEE">
        <w:rPr>
          <w:rFonts w:cs="Tahoma"/>
          <w:szCs w:val="22"/>
        </w:rPr>
        <w:t xml:space="preserve"> </w:t>
      </w:r>
      <w:bookmarkStart w:id="16" w:name="_Toc142469570"/>
      <w:r w:rsidR="008C6631" w:rsidRPr="00CE1AEE">
        <w:rPr>
          <w:rFonts w:cs="Tahoma"/>
          <w:szCs w:val="22"/>
        </w:rPr>
        <w:t>Responding to Alleged Incidents and Concerns</w:t>
      </w:r>
      <w:bookmarkEnd w:id="15"/>
      <w:bookmarkEnd w:id="16"/>
    </w:p>
    <w:p w14:paraId="496D9E4F" w14:textId="77777777" w:rsidR="004E69E3" w:rsidRPr="00CE1AEE" w:rsidRDefault="004E69E3" w:rsidP="00FD74EB">
      <w:pPr>
        <w:spacing w:after="0" w:line="240" w:lineRule="auto"/>
        <w:jc w:val="both"/>
        <w:rPr>
          <w:rFonts w:cs="Tahoma"/>
          <w:sz w:val="12"/>
          <w:szCs w:val="12"/>
        </w:rPr>
      </w:pPr>
    </w:p>
    <w:p w14:paraId="0D5F1E8F" w14:textId="77777777" w:rsidR="008C6631" w:rsidRPr="00CE1AEE" w:rsidRDefault="008C6631" w:rsidP="00B30435">
      <w:pPr>
        <w:spacing w:line="240" w:lineRule="auto"/>
        <w:jc w:val="both"/>
        <w:rPr>
          <w:rFonts w:cs="Tahoma"/>
        </w:rPr>
      </w:pPr>
      <w:r w:rsidRPr="00CE1AEE">
        <w:rPr>
          <w:rFonts w:cs="Tahoma"/>
        </w:rPr>
        <w:t xml:space="preserve">Staff must follow the </w:t>
      </w:r>
      <w:r w:rsidR="00D66323" w:rsidRPr="00CE1AEE">
        <w:rPr>
          <w:rFonts w:cs="Tahoma"/>
        </w:rPr>
        <w:t xml:space="preserve">setting’s </w:t>
      </w:r>
      <w:r w:rsidRPr="00CE1AEE">
        <w:rPr>
          <w:rFonts w:cs="Tahoma"/>
        </w:rPr>
        <w:t xml:space="preserve">Safeguarding </w:t>
      </w:r>
      <w:r w:rsidR="00D05C6D" w:rsidRPr="00CE1AEE">
        <w:rPr>
          <w:rFonts w:cs="Tahoma"/>
        </w:rPr>
        <w:t>P</w:t>
      </w:r>
      <w:r w:rsidRPr="00CE1AEE">
        <w:rPr>
          <w:rFonts w:cs="Tahoma"/>
        </w:rPr>
        <w:t xml:space="preserve">olicy if a child is at risk of harm, is in immediate danger, or has been harmed. Consideration must be given to the proportionality of the response on a case-by-case basis. </w:t>
      </w:r>
    </w:p>
    <w:p w14:paraId="15240FF8" w14:textId="77777777" w:rsidR="00717508" w:rsidRPr="00CE1AEE" w:rsidRDefault="008C6631" w:rsidP="009C090E">
      <w:pPr>
        <w:spacing w:after="0" w:line="240" w:lineRule="auto"/>
        <w:jc w:val="both"/>
        <w:rPr>
          <w:rFonts w:cs="Tahoma"/>
        </w:rPr>
      </w:pPr>
      <w:r w:rsidRPr="00CE1AEE">
        <w:rPr>
          <w:rFonts w:cs="Tahoma"/>
        </w:rPr>
        <w:t xml:space="preserve">When making decisions about how to deal with allegations, the age and understanding of the young person who has displayed harmful behaviour must be taken into consideration, as well as any relevant personal circumstances and how this relates to their behaviour. </w:t>
      </w:r>
      <w:r w:rsidR="0020088B" w:rsidRPr="00CE1AEE">
        <w:rPr>
          <w:rFonts w:cs="Tahoma"/>
        </w:rPr>
        <w:t>C</w:t>
      </w:r>
      <w:r w:rsidRPr="00CE1AEE">
        <w:rPr>
          <w:rFonts w:cs="Tahoma"/>
        </w:rPr>
        <w:t>onsider</w:t>
      </w:r>
      <w:r w:rsidR="0020088B" w:rsidRPr="00CE1AEE">
        <w:rPr>
          <w:rFonts w:cs="Tahoma"/>
        </w:rPr>
        <w:t xml:space="preserve">ation must be given to </w:t>
      </w:r>
      <w:r w:rsidRPr="00CE1AEE">
        <w:rPr>
          <w:rFonts w:cs="Tahoma"/>
        </w:rPr>
        <w:t>any disparity in age</w:t>
      </w:r>
      <w:r w:rsidR="006B37BF" w:rsidRPr="00CE1AEE">
        <w:rPr>
          <w:rFonts w:cs="Tahoma"/>
        </w:rPr>
        <w:t xml:space="preserve"> and development</w:t>
      </w:r>
      <w:r w:rsidRPr="00CE1AEE">
        <w:rPr>
          <w:rFonts w:cs="Tahoma"/>
        </w:rPr>
        <w:t xml:space="preserve"> between the young person who has displayed harmful behaviour and the victim, the impact the behaviour has had on the victim, and any element of coercion or violence.</w:t>
      </w:r>
    </w:p>
    <w:p w14:paraId="46687109" w14:textId="77777777" w:rsidR="009C090E" w:rsidRPr="00CE1AEE" w:rsidRDefault="009C090E" w:rsidP="009C090E">
      <w:pPr>
        <w:spacing w:after="0" w:line="240" w:lineRule="auto"/>
        <w:jc w:val="both"/>
        <w:rPr>
          <w:rFonts w:cs="Tahoma"/>
          <w:sz w:val="16"/>
          <w:szCs w:val="16"/>
        </w:rPr>
      </w:pPr>
    </w:p>
    <w:p w14:paraId="23856387" w14:textId="77777777" w:rsidR="00B35E4B" w:rsidRPr="00CE1AEE" w:rsidRDefault="00717508" w:rsidP="009C090E">
      <w:pPr>
        <w:spacing w:after="0" w:line="240" w:lineRule="auto"/>
        <w:jc w:val="both"/>
        <w:rPr>
          <w:rFonts w:cs="Tahoma"/>
          <w:b/>
          <w:bCs/>
        </w:rPr>
      </w:pPr>
      <w:r w:rsidRPr="00CE1AEE">
        <w:rPr>
          <w:rFonts w:cs="Tahoma"/>
          <w:b/>
          <w:bCs/>
        </w:rPr>
        <w:t>S</w:t>
      </w:r>
      <w:r w:rsidR="008C6631" w:rsidRPr="00CE1AEE">
        <w:rPr>
          <w:rFonts w:cs="Tahoma"/>
          <w:b/>
          <w:bCs/>
        </w:rPr>
        <w:t xml:space="preserve">taff must act immediately and report any concerns regarding </w:t>
      </w:r>
      <w:r w:rsidR="0011371E" w:rsidRPr="00CE1AEE">
        <w:rPr>
          <w:rFonts w:cs="Tahoma"/>
          <w:b/>
          <w:bCs/>
        </w:rPr>
        <w:t>child-on-child</w:t>
      </w:r>
      <w:r w:rsidR="008C6631" w:rsidRPr="00CE1AEE">
        <w:rPr>
          <w:rFonts w:cs="Tahoma"/>
          <w:b/>
          <w:bCs/>
        </w:rPr>
        <w:t xml:space="preserve"> abuse to the DSL</w:t>
      </w:r>
      <w:r w:rsidR="007A07D5" w:rsidRPr="00CE1AEE">
        <w:rPr>
          <w:rFonts w:cs="Tahoma"/>
          <w:b/>
          <w:bCs/>
        </w:rPr>
        <w:t xml:space="preserve"> /Safeguarding Lead</w:t>
      </w:r>
      <w:r w:rsidR="00FC4832" w:rsidRPr="00CE1AEE">
        <w:rPr>
          <w:rFonts w:cs="Tahoma"/>
          <w:b/>
          <w:bCs/>
        </w:rPr>
        <w:t xml:space="preserve"> or </w:t>
      </w:r>
      <w:r w:rsidR="007812B8" w:rsidRPr="00CE1AEE">
        <w:rPr>
          <w:rFonts w:cs="Tahoma"/>
          <w:b/>
          <w:bCs/>
        </w:rPr>
        <w:t>their</w:t>
      </w:r>
      <w:r w:rsidR="00FC4832" w:rsidRPr="00CE1AEE">
        <w:rPr>
          <w:rFonts w:cs="Tahoma"/>
          <w:b/>
          <w:bCs/>
        </w:rPr>
        <w:t xml:space="preserve"> deputies,</w:t>
      </w:r>
      <w:r w:rsidR="008C6631" w:rsidRPr="00CE1AEE">
        <w:rPr>
          <w:rFonts w:cs="Tahoma"/>
          <w:b/>
          <w:bCs/>
        </w:rPr>
        <w:t xml:space="preserve"> within one working day, and document this on</w:t>
      </w:r>
      <w:r w:rsidR="002153BF" w:rsidRPr="00CE1AEE">
        <w:rPr>
          <w:rFonts w:cs="Tahoma"/>
          <w:b/>
          <w:bCs/>
        </w:rPr>
        <w:t xml:space="preserve"> the</w:t>
      </w:r>
      <w:r w:rsidR="008C6631" w:rsidRPr="00CE1AEE">
        <w:rPr>
          <w:rFonts w:cs="Tahoma"/>
          <w:b/>
          <w:bCs/>
        </w:rPr>
        <w:t xml:space="preserve"> </w:t>
      </w:r>
      <w:r w:rsidR="00232734" w:rsidRPr="00CE1AEE">
        <w:rPr>
          <w:rFonts w:cs="Tahoma"/>
          <w:b/>
          <w:bCs/>
        </w:rPr>
        <w:t>electronic recording system.</w:t>
      </w:r>
      <w:r w:rsidR="00B35E4B" w:rsidRPr="00CE1AEE">
        <w:rPr>
          <w:rFonts w:cs="Tahoma"/>
          <w:b/>
          <w:bCs/>
        </w:rPr>
        <w:t xml:space="preserve"> </w:t>
      </w:r>
    </w:p>
    <w:p w14:paraId="4F4801FE" w14:textId="77777777" w:rsidR="00B35E4B" w:rsidRPr="00CE1AEE" w:rsidRDefault="00B35E4B" w:rsidP="00B35E4B">
      <w:pPr>
        <w:spacing w:after="0" w:line="240" w:lineRule="auto"/>
        <w:jc w:val="both"/>
        <w:rPr>
          <w:rFonts w:cs="Tahoma"/>
          <w:b/>
          <w:bCs/>
          <w:sz w:val="16"/>
          <w:szCs w:val="16"/>
        </w:rPr>
      </w:pPr>
    </w:p>
    <w:p w14:paraId="18813FD9" w14:textId="395962CA" w:rsidR="00B35E4B" w:rsidRDefault="00B44757" w:rsidP="00B35E4B">
      <w:pPr>
        <w:spacing w:after="0" w:line="240" w:lineRule="auto"/>
        <w:jc w:val="both"/>
        <w:rPr>
          <w:rFonts w:cs="Tahoma"/>
        </w:rPr>
      </w:pPr>
      <w:r w:rsidRPr="00CE1AEE">
        <w:rPr>
          <w:rFonts w:cs="Tahoma"/>
        </w:rPr>
        <w:t>W</w:t>
      </w:r>
      <w:r w:rsidR="001A35E9" w:rsidRPr="00CE1AEE">
        <w:rPr>
          <w:rFonts w:cs="Tahoma"/>
        </w:rPr>
        <w:t>h</w:t>
      </w:r>
      <w:r w:rsidRPr="00CE1AEE">
        <w:rPr>
          <w:rFonts w:cs="Tahoma"/>
        </w:rPr>
        <w:t xml:space="preserve">ere there is a </w:t>
      </w:r>
      <w:r w:rsidR="001A35E9" w:rsidRPr="00CE1AEE">
        <w:rPr>
          <w:rFonts w:cs="Tahoma"/>
        </w:rPr>
        <w:t>concern raised in an</w:t>
      </w:r>
      <w:r w:rsidR="00B35E4B" w:rsidRPr="00CE1AEE">
        <w:rPr>
          <w:rFonts w:cs="Tahoma"/>
        </w:rPr>
        <w:t xml:space="preserve"> </w:t>
      </w:r>
      <w:r w:rsidR="00B35E4B" w:rsidRPr="00CE1AEE">
        <w:rPr>
          <w:rFonts w:cs="Tahoma"/>
          <w:b/>
          <w:bCs/>
        </w:rPr>
        <w:t>integrated education and care setting</w:t>
      </w:r>
      <w:r w:rsidR="00B35E4B" w:rsidRPr="00CE1AEE">
        <w:rPr>
          <w:rFonts w:cs="Tahoma"/>
        </w:rPr>
        <w:t>,</w:t>
      </w:r>
      <w:r w:rsidR="00CD3D7F" w:rsidRPr="00CE1AEE">
        <w:rPr>
          <w:rFonts w:cs="Tahoma"/>
        </w:rPr>
        <w:t xml:space="preserve"> home and school must ensure that both settings are aware</w:t>
      </w:r>
      <w:r w:rsidR="00874CF4" w:rsidRPr="00CE1AEE">
        <w:rPr>
          <w:rFonts w:cs="Tahoma"/>
        </w:rPr>
        <w:t xml:space="preserve">. For </w:t>
      </w:r>
      <w:proofErr w:type="gramStart"/>
      <w:r w:rsidR="00874CF4" w:rsidRPr="00CE1AEE">
        <w:rPr>
          <w:rFonts w:cs="Tahoma"/>
        </w:rPr>
        <w:t xml:space="preserve">example, </w:t>
      </w:r>
      <w:r w:rsidR="00B35E4B" w:rsidRPr="00CE1AEE">
        <w:rPr>
          <w:rFonts w:cs="Tahoma"/>
        </w:rPr>
        <w:t xml:space="preserve"> if</w:t>
      </w:r>
      <w:proofErr w:type="gramEnd"/>
      <w:r w:rsidR="00B35E4B" w:rsidRPr="00CE1AEE">
        <w:rPr>
          <w:rFonts w:cs="Tahoma"/>
        </w:rPr>
        <w:t xml:space="preserve"> </w:t>
      </w:r>
      <w:r w:rsidR="00874CF4" w:rsidRPr="00CE1AEE">
        <w:rPr>
          <w:rFonts w:cs="Tahoma"/>
        </w:rPr>
        <w:t xml:space="preserve">a concern </w:t>
      </w:r>
      <w:r w:rsidR="00A42604" w:rsidRPr="00CE1AEE">
        <w:rPr>
          <w:rFonts w:cs="Tahoma"/>
        </w:rPr>
        <w:t>was reported</w:t>
      </w:r>
      <w:r w:rsidR="00B35E4B" w:rsidRPr="00CE1AEE">
        <w:rPr>
          <w:rFonts w:cs="Tahoma"/>
        </w:rPr>
        <w:t xml:space="preserve"> at the school, the DSL will liaise with the Home Safeguarding Lead and share the relevant information. The Safeguarding Lead will record this </w:t>
      </w:r>
      <w:r w:rsidR="00B35E4B" w:rsidRPr="00CE1AEE">
        <w:rPr>
          <w:rFonts w:cs="Tahoma"/>
        </w:rPr>
        <w:lastRenderedPageBreak/>
        <w:t xml:space="preserve">on the child’s file at the Home. If it </w:t>
      </w:r>
      <w:r w:rsidR="00A42604" w:rsidRPr="00CE1AEE">
        <w:rPr>
          <w:rFonts w:cs="Tahoma"/>
        </w:rPr>
        <w:t>was reported</w:t>
      </w:r>
      <w:r w:rsidR="00B35E4B" w:rsidRPr="00CE1AEE">
        <w:rPr>
          <w:rFonts w:cs="Tahoma"/>
        </w:rPr>
        <w:t xml:space="preserve"> at the Children’s Home, it will be recorded on the Home’s electronic recording system and the Safeguarding Lead will liaise with the DSL who will make a note on the child’s file at the school.</w:t>
      </w:r>
    </w:p>
    <w:p w14:paraId="317B21C1" w14:textId="77777777" w:rsidR="006D29E6" w:rsidRDefault="006D29E6" w:rsidP="006D29E6">
      <w:pPr>
        <w:spacing w:after="0" w:line="240" w:lineRule="auto"/>
        <w:jc w:val="both"/>
        <w:rPr>
          <w:rFonts w:cs="Tahoma"/>
          <w:sz w:val="16"/>
          <w:szCs w:val="16"/>
        </w:rPr>
      </w:pPr>
    </w:p>
    <w:p w14:paraId="767AD58D" w14:textId="77777777" w:rsidR="001D27A6" w:rsidRDefault="001D27A6" w:rsidP="006D29E6">
      <w:pPr>
        <w:spacing w:after="0" w:line="240" w:lineRule="auto"/>
        <w:jc w:val="both"/>
        <w:rPr>
          <w:rFonts w:cs="Tahoma"/>
          <w:sz w:val="16"/>
          <w:szCs w:val="16"/>
        </w:rPr>
      </w:pPr>
    </w:p>
    <w:p w14:paraId="28C4F9CA" w14:textId="77777777" w:rsidR="001D27A6" w:rsidRDefault="001D27A6" w:rsidP="006D29E6">
      <w:pPr>
        <w:spacing w:after="0" w:line="240" w:lineRule="auto"/>
        <w:jc w:val="both"/>
        <w:rPr>
          <w:rFonts w:cs="Tahoma"/>
          <w:sz w:val="8"/>
          <w:szCs w:val="8"/>
        </w:rPr>
      </w:pPr>
    </w:p>
    <w:p w14:paraId="15EA3F7A" w14:textId="77777777" w:rsidR="001D27A6" w:rsidRPr="001D27A6" w:rsidRDefault="001D27A6" w:rsidP="006D29E6">
      <w:pPr>
        <w:spacing w:after="0" w:line="240" w:lineRule="auto"/>
        <w:jc w:val="both"/>
        <w:rPr>
          <w:rFonts w:cs="Tahoma"/>
          <w:sz w:val="8"/>
          <w:szCs w:val="8"/>
        </w:rPr>
      </w:pPr>
    </w:p>
    <w:p w14:paraId="5BCAAC3F" w14:textId="77777777" w:rsidR="003B5B48" w:rsidRPr="00CE1AEE" w:rsidRDefault="008C6631" w:rsidP="006D29E6">
      <w:pPr>
        <w:spacing w:after="0" w:line="240" w:lineRule="auto"/>
        <w:jc w:val="both"/>
        <w:rPr>
          <w:rFonts w:cs="Tahoma"/>
        </w:rPr>
      </w:pPr>
      <w:r w:rsidRPr="00CE1AEE">
        <w:rPr>
          <w:rFonts w:cs="Tahoma"/>
        </w:rPr>
        <w:t>The DSL</w:t>
      </w:r>
      <w:r w:rsidR="008339ED" w:rsidRPr="00CE1AEE">
        <w:rPr>
          <w:rFonts w:cs="Tahoma"/>
        </w:rPr>
        <w:t>/</w:t>
      </w:r>
      <w:r w:rsidR="00BB6E21" w:rsidRPr="00CE1AEE">
        <w:rPr>
          <w:rFonts w:cs="Tahoma"/>
        </w:rPr>
        <w:t>Safeguarding Lead</w:t>
      </w:r>
      <w:r w:rsidRPr="00CE1AEE">
        <w:rPr>
          <w:rFonts w:cs="Tahoma"/>
        </w:rPr>
        <w:t xml:space="preserve"> must deal with any concerns of </w:t>
      </w:r>
      <w:r w:rsidR="0011371E" w:rsidRPr="00CE1AEE">
        <w:rPr>
          <w:rFonts w:cs="Tahoma"/>
        </w:rPr>
        <w:t xml:space="preserve">child-on-child </w:t>
      </w:r>
      <w:r w:rsidRPr="00CE1AEE">
        <w:rPr>
          <w:rFonts w:cs="Tahoma"/>
        </w:rPr>
        <w:t xml:space="preserve">abuse immediately and sensitively. As much information as possible must be gathered from the victim and the young person who has allegedly displayed harmful behaviour </w:t>
      </w:r>
      <w:proofErr w:type="gramStart"/>
      <w:r w:rsidRPr="00CE1AEE">
        <w:rPr>
          <w:rFonts w:cs="Tahoma"/>
        </w:rPr>
        <w:t>in order to</w:t>
      </w:r>
      <w:proofErr w:type="gramEnd"/>
      <w:r w:rsidRPr="00CE1AEE">
        <w:rPr>
          <w:rFonts w:cs="Tahoma"/>
        </w:rPr>
        <w:t xml:space="preserve"> gain the facts of what has happened.</w:t>
      </w:r>
    </w:p>
    <w:p w14:paraId="093EE380"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4CAA6D95" w14:textId="77777777" w:rsidR="00D749FA" w:rsidRPr="00CE1AEE" w:rsidRDefault="008C6631" w:rsidP="00F57A7B">
      <w:pPr>
        <w:spacing w:after="0" w:line="240" w:lineRule="auto"/>
        <w:jc w:val="both"/>
        <w:rPr>
          <w:rFonts w:cs="Tahoma"/>
        </w:rPr>
      </w:pPr>
      <w:r w:rsidRPr="00CE1AEE">
        <w:rPr>
          <w:rFonts w:cs="Tahoma"/>
        </w:rPr>
        <w:t xml:space="preserve">The language used must be sensitive, non-judgemental and must not blame the victim. Victims must be supported and reassured that their safety and welfare within the </w:t>
      </w:r>
      <w:r w:rsidR="00DF1745" w:rsidRPr="00CE1AEE">
        <w:rPr>
          <w:rFonts w:cs="Tahoma"/>
        </w:rPr>
        <w:t>s</w:t>
      </w:r>
      <w:r w:rsidRPr="00CE1AEE">
        <w:rPr>
          <w:rFonts w:cs="Tahoma"/>
        </w:rPr>
        <w:t>chool</w:t>
      </w:r>
      <w:r w:rsidR="00317097" w:rsidRPr="00CE1AEE">
        <w:rPr>
          <w:rFonts w:cs="Tahoma"/>
        </w:rPr>
        <w:t>/</w:t>
      </w:r>
      <w:r w:rsidR="00DF1745" w:rsidRPr="00CE1AEE">
        <w:rPr>
          <w:rFonts w:cs="Tahoma"/>
        </w:rPr>
        <w:t>c</w:t>
      </w:r>
      <w:r w:rsidR="00317097" w:rsidRPr="00CE1AEE">
        <w:rPr>
          <w:rFonts w:cs="Tahoma"/>
        </w:rPr>
        <w:t>ollege</w:t>
      </w:r>
      <w:r w:rsidR="00DF1745" w:rsidRPr="00CE1AEE">
        <w:rPr>
          <w:rFonts w:cs="Tahoma"/>
        </w:rPr>
        <w:t>/h</w:t>
      </w:r>
      <w:r w:rsidR="009C7CEC" w:rsidRPr="00CE1AEE">
        <w:rPr>
          <w:rFonts w:cs="Tahoma"/>
        </w:rPr>
        <w:t>ome</w:t>
      </w:r>
      <w:r w:rsidRPr="00CE1AEE">
        <w:rPr>
          <w:rFonts w:cs="Tahoma"/>
        </w:rPr>
        <w:t xml:space="preserve"> is the priority. Risk assessments must be implemented where necessary.</w:t>
      </w:r>
    </w:p>
    <w:p w14:paraId="413ABCEE" w14:textId="77777777" w:rsidR="007B4296" w:rsidRPr="00CE1AEE" w:rsidRDefault="007B4296" w:rsidP="00F57A7B">
      <w:pPr>
        <w:spacing w:after="0" w:line="240" w:lineRule="auto"/>
        <w:jc w:val="both"/>
        <w:rPr>
          <w:rFonts w:cs="Tahoma"/>
          <w:sz w:val="12"/>
          <w:szCs w:val="12"/>
        </w:rPr>
      </w:pPr>
    </w:p>
    <w:p w14:paraId="056EBB19" w14:textId="77777777" w:rsidR="006D29E6" w:rsidRPr="00CE1AEE" w:rsidRDefault="008C6631" w:rsidP="00F57A7B">
      <w:pPr>
        <w:spacing w:after="0" w:line="240" w:lineRule="auto"/>
        <w:jc w:val="both"/>
        <w:rPr>
          <w:rFonts w:cs="Tahoma"/>
        </w:rPr>
      </w:pPr>
      <w:r w:rsidRPr="00CE1AEE">
        <w:rPr>
          <w:rFonts w:cs="Tahoma"/>
        </w:rPr>
        <w:t>Where the DSL</w:t>
      </w:r>
      <w:r w:rsidR="004D34B1" w:rsidRPr="00CE1AEE">
        <w:rPr>
          <w:rFonts w:cs="Tahoma"/>
        </w:rPr>
        <w:t>/Safeguarding Lead</w:t>
      </w:r>
      <w:r w:rsidRPr="00CE1AEE">
        <w:rPr>
          <w:rFonts w:cs="Tahoma"/>
        </w:rPr>
        <w:t xml:space="preserve"> believes that there has been significant harm caused to </w:t>
      </w:r>
      <w:r w:rsidR="007E0136" w:rsidRPr="00CE1AEE">
        <w:rPr>
          <w:rFonts w:cs="Tahoma"/>
        </w:rPr>
        <w:t>a child or young person</w:t>
      </w:r>
      <w:r w:rsidRPr="00CE1AEE">
        <w:rPr>
          <w:rFonts w:cs="Tahoma"/>
        </w:rPr>
        <w:t>, a referral must be made to the Local Authority immediately.</w:t>
      </w:r>
      <w:r w:rsidR="000E438A" w:rsidRPr="00CE1AEE">
        <w:rPr>
          <w:rFonts w:cs="Tahoma"/>
        </w:rPr>
        <w:t xml:space="preserve"> I</w:t>
      </w:r>
      <w:r w:rsidR="000E438A" w:rsidRPr="00CE1AEE">
        <w:rPr>
          <w:rFonts w:cs="Tahoma"/>
          <w:shd w:val="clear" w:color="auto" w:fill="FFFFFF" w:themeFill="background1"/>
        </w:rPr>
        <w:t>t is important that schools</w:t>
      </w:r>
      <w:r w:rsidR="00BD1127" w:rsidRPr="00CE1AEE">
        <w:rPr>
          <w:rFonts w:cs="Tahoma"/>
          <w:shd w:val="clear" w:color="auto" w:fill="FFFFFF" w:themeFill="background1"/>
        </w:rPr>
        <w:t xml:space="preserve">, </w:t>
      </w:r>
      <w:proofErr w:type="gramStart"/>
      <w:r w:rsidR="00BD1127" w:rsidRPr="00CE1AEE">
        <w:rPr>
          <w:rFonts w:cs="Tahoma"/>
          <w:shd w:val="clear" w:color="auto" w:fill="FFFFFF" w:themeFill="background1"/>
        </w:rPr>
        <w:t>colleges</w:t>
      </w:r>
      <w:proofErr w:type="gramEnd"/>
      <w:r w:rsidR="000E438A" w:rsidRPr="00CE1AEE">
        <w:rPr>
          <w:rFonts w:cs="Tahoma"/>
          <w:shd w:val="clear" w:color="auto" w:fill="FFFFFF" w:themeFill="background1"/>
        </w:rPr>
        <w:t xml:space="preserve"> </w:t>
      </w:r>
      <w:r w:rsidR="00BD1127" w:rsidRPr="00CE1AEE">
        <w:rPr>
          <w:rFonts w:cs="Tahoma"/>
          <w:shd w:val="clear" w:color="auto" w:fill="FFFFFF" w:themeFill="background1"/>
        </w:rPr>
        <w:t xml:space="preserve">and children’s homes </w:t>
      </w:r>
      <w:r w:rsidR="000E438A" w:rsidRPr="00CE1AEE">
        <w:rPr>
          <w:rFonts w:cs="Tahoma"/>
          <w:shd w:val="clear" w:color="auto" w:fill="FFFFFF" w:themeFill="background1"/>
        </w:rPr>
        <w:t xml:space="preserve">provide as much information as possible as part of the referral process. This will allow any assessment to consider all the available evidence and enable a contextual approach to address such harm. </w:t>
      </w:r>
      <w:r w:rsidRPr="00CE1AEE">
        <w:rPr>
          <w:rFonts w:cs="Tahoma"/>
          <w:shd w:val="clear" w:color="auto" w:fill="FFFFFF" w:themeFill="background1"/>
        </w:rPr>
        <w:t>In agreement with the Local Authority, parents/carers</w:t>
      </w:r>
      <w:r w:rsidR="00A143DD" w:rsidRPr="00CE1AEE">
        <w:rPr>
          <w:rFonts w:cs="Tahoma"/>
          <w:shd w:val="clear" w:color="auto" w:fill="FFFFFF" w:themeFill="background1"/>
        </w:rPr>
        <w:t>/those with parental responsibility,</w:t>
      </w:r>
      <w:r w:rsidRPr="00CE1AEE">
        <w:rPr>
          <w:rFonts w:cs="Tahoma"/>
          <w:shd w:val="clear" w:color="auto" w:fill="FFFFFF" w:themeFill="background1"/>
        </w:rPr>
        <w:t xml:space="preserve"> must be informed</w:t>
      </w:r>
      <w:r w:rsidR="00A143DD" w:rsidRPr="00CE1AEE">
        <w:rPr>
          <w:rFonts w:cs="Tahoma"/>
          <w:shd w:val="clear" w:color="auto" w:fill="FFFFFF" w:themeFill="background1"/>
        </w:rPr>
        <w:t>.</w:t>
      </w:r>
      <w:r w:rsidR="003075C7" w:rsidRPr="00CE1AEE">
        <w:rPr>
          <w:rFonts w:cs="Tahoma"/>
          <w:shd w:val="clear" w:color="auto" w:fill="FFFFFF" w:themeFill="background1"/>
        </w:rPr>
        <w:t xml:space="preserve"> </w:t>
      </w:r>
      <w:r w:rsidR="00A143DD" w:rsidRPr="00CE1AEE">
        <w:rPr>
          <w:rFonts w:cs="Tahoma"/>
          <w:shd w:val="clear" w:color="auto" w:fill="FFFFFF" w:themeFill="background1"/>
        </w:rPr>
        <w:t>W</w:t>
      </w:r>
      <w:r w:rsidRPr="00CE1AEE">
        <w:rPr>
          <w:rFonts w:cs="Tahoma"/>
          <w:shd w:val="clear" w:color="auto" w:fill="FFFFFF" w:themeFill="background1"/>
        </w:rPr>
        <w:t xml:space="preserve">here </w:t>
      </w:r>
      <w:r w:rsidRPr="00CE1AEE">
        <w:rPr>
          <w:rFonts w:cs="Tahoma"/>
        </w:rPr>
        <w:t xml:space="preserve">possible, </w:t>
      </w:r>
      <w:r w:rsidR="003075C7" w:rsidRPr="00CE1AEE">
        <w:rPr>
          <w:rFonts w:cs="Tahoma"/>
        </w:rPr>
        <w:t>this should be</w:t>
      </w:r>
      <w:r w:rsidRPr="00CE1AEE">
        <w:rPr>
          <w:rFonts w:cs="Tahoma"/>
        </w:rPr>
        <w:t xml:space="preserve"> </w:t>
      </w:r>
      <w:r w:rsidR="003075C7" w:rsidRPr="00CE1AEE">
        <w:rPr>
          <w:rFonts w:cs="Tahoma"/>
        </w:rPr>
        <w:t xml:space="preserve">done </w:t>
      </w:r>
      <w:r w:rsidRPr="00CE1AEE">
        <w:rPr>
          <w:rFonts w:cs="Tahoma"/>
        </w:rPr>
        <w:t>face</w:t>
      </w:r>
      <w:r w:rsidR="003075C7" w:rsidRPr="00CE1AEE">
        <w:rPr>
          <w:rFonts w:cs="Tahoma"/>
        </w:rPr>
        <w:t>-</w:t>
      </w:r>
      <w:r w:rsidRPr="00CE1AEE">
        <w:rPr>
          <w:rFonts w:cs="Tahoma"/>
        </w:rPr>
        <w:t>to</w:t>
      </w:r>
      <w:r w:rsidR="003075C7" w:rsidRPr="00CE1AEE">
        <w:rPr>
          <w:rFonts w:cs="Tahoma"/>
        </w:rPr>
        <w:t>-</w:t>
      </w:r>
      <w:r w:rsidRPr="00CE1AEE">
        <w:rPr>
          <w:rFonts w:cs="Tahoma"/>
        </w:rPr>
        <w:t>face.</w:t>
      </w:r>
    </w:p>
    <w:p w14:paraId="040C703F" w14:textId="77777777" w:rsidR="008C6631" w:rsidRPr="00CE1AEE" w:rsidRDefault="008C6631" w:rsidP="006D29E6">
      <w:pPr>
        <w:spacing w:after="0" w:line="240" w:lineRule="auto"/>
        <w:jc w:val="both"/>
        <w:rPr>
          <w:rFonts w:cs="Tahoma"/>
          <w:sz w:val="12"/>
          <w:szCs w:val="12"/>
        </w:rPr>
      </w:pPr>
      <w:r w:rsidRPr="00CE1AEE">
        <w:rPr>
          <w:rFonts w:cs="Tahoma"/>
        </w:rPr>
        <w:t xml:space="preserve"> </w:t>
      </w:r>
    </w:p>
    <w:p w14:paraId="6C3AE345" w14:textId="77777777" w:rsidR="008C6631" w:rsidRPr="00CE1AEE" w:rsidRDefault="008C6631" w:rsidP="006D29E6">
      <w:pPr>
        <w:spacing w:after="0" w:line="240" w:lineRule="auto"/>
        <w:jc w:val="both"/>
        <w:rPr>
          <w:rFonts w:cs="Tahoma"/>
        </w:rPr>
      </w:pPr>
      <w:r w:rsidRPr="00CE1AEE">
        <w:rPr>
          <w:rFonts w:cs="Tahoma"/>
        </w:rPr>
        <w:t>If the Local Authority</w:t>
      </w:r>
      <w:r w:rsidR="006D29E6" w:rsidRPr="00CE1AEE">
        <w:rPr>
          <w:rFonts w:cs="Tahoma"/>
        </w:rPr>
        <w:t xml:space="preserve"> </w:t>
      </w:r>
      <w:r w:rsidRPr="00CE1AEE">
        <w:rPr>
          <w:rFonts w:cs="Tahoma"/>
        </w:rPr>
        <w:t>does not believe it meets their threshold for further action and the DSL</w:t>
      </w:r>
      <w:r w:rsidR="002C6C98" w:rsidRPr="00CE1AEE">
        <w:rPr>
          <w:rFonts w:cs="Tahoma"/>
        </w:rPr>
        <w:t>/Safeguarding Lead</w:t>
      </w:r>
      <w:r w:rsidRPr="00CE1AEE">
        <w:rPr>
          <w:rFonts w:cs="Tahoma"/>
        </w:rPr>
        <w:t xml:space="preserve"> is not in agreement, this must be challenged with the Local Authority. </w:t>
      </w:r>
    </w:p>
    <w:p w14:paraId="16BAEEFB" w14:textId="77777777" w:rsidR="00C321FF" w:rsidRPr="00CE1AEE" w:rsidRDefault="00C321FF" w:rsidP="00AA6532">
      <w:pPr>
        <w:spacing w:after="0" w:line="240" w:lineRule="auto"/>
        <w:jc w:val="both"/>
        <w:rPr>
          <w:rFonts w:cs="Tahoma"/>
          <w:b/>
          <w:bCs/>
          <w:sz w:val="16"/>
          <w:szCs w:val="16"/>
        </w:rPr>
      </w:pPr>
    </w:p>
    <w:p w14:paraId="2F3AEDF2" w14:textId="77777777" w:rsidR="008C6631" w:rsidRPr="00CE1AEE" w:rsidRDefault="00361F80" w:rsidP="008C4882">
      <w:pPr>
        <w:pStyle w:val="ListParagraph"/>
        <w:numPr>
          <w:ilvl w:val="1"/>
          <w:numId w:val="34"/>
        </w:numPr>
        <w:spacing w:after="0" w:line="240" w:lineRule="auto"/>
        <w:contextualSpacing w:val="0"/>
        <w:rPr>
          <w:b/>
          <w:bCs/>
        </w:rPr>
      </w:pPr>
      <w:bookmarkStart w:id="17" w:name="_Toc108184627"/>
      <w:r w:rsidRPr="00CE1AEE">
        <w:rPr>
          <w:b/>
          <w:bCs/>
        </w:rPr>
        <w:t xml:space="preserve"> </w:t>
      </w:r>
      <w:r w:rsidR="008C6631" w:rsidRPr="00CE1AEE">
        <w:rPr>
          <w:b/>
          <w:bCs/>
        </w:rPr>
        <w:t>The immediate response to a report</w:t>
      </w:r>
      <w:bookmarkEnd w:id="17"/>
    </w:p>
    <w:p w14:paraId="6CE71ADA" w14:textId="77777777" w:rsidR="00684C7F" w:rsidRPr="00CE1AEE" w:rsidRDefault="00684C7F" w:rsidP="008C4882">
      <w:pPr>
        <w:spacing w:after="0" w:line="240" w:lineRule="auto"/>
        <w:jc w:val="both"/>
        <w:rPr>
          <w:rFonts w:cs="Tahoma"/>
          <w:sz w:val="8"/>
          <w:szCs w:val="8"/>
        </w:rPr>
      </w:pPr>
    </w:p>
    <w:p w14:paraId="2E308B6F" w14:textId="500E4C8F" w:rsidR="00200484" w:rsidRPr="00CE1AEE" w:rsidRDefault="00EC3C8B" w:rsidP="008C4882">
      <w:pPr>
        <w:spacing w:after="0" w:line="240" w:lineRule="auto"/>
        <w:jc w:val="both"/>
        <w:rPr>
          <w:rFonts w:cs="Tahoma"/>
        </w:rPr>
      </w:pPr>
      <w:r w:rsidRPr="00CE1AEE">
        <w:rPr>
          <w:rFonts w:cs="Tahoma"/>
        </w:rPr>
        <w:t>How staff respond to a report can encourage or undermine the confidence of future victims of sexual violence and sexual harassment to report or come forward.</w:t>
      </w:r>
      <w:r w:rsidR="008C4B71" w:rsidRPr="00CE1AEE">
        <w:rPr>
          <w:rFonts w:cs="Tahoma"/>
        </w:rPr>
        <w:t xml:space="preserve"> </w:t>
      </w:r>
      <w:r w:rsidR="001D27A6" w:rsidRPr="00CE1AEE">
        <w:rPr>
          <w:rFonts w:cs="Tahoma"/>
        </w:rPr>
        <w:t xml:space="preserve"> </w:t>
      </w:r>
      <w:r w:rsidR="00847D34" w:rsidRPr="00CE1AEE">
        <w:rPr>
          <w:rFonts w:cs="Tahoma"/>
        </w:rPr>
        <w:t>Staff must:</w:t>
      </w:r>
    </w:p>
    <w:p w14:paraId="2B05A7FA" w14:textId="77777777" w:rsidR="001D27A6" w:rsidRPr="00CE1AEE" w:rsidRDefault="001D27A6" w:rsidP="008C4882">
      <w:pPr>
        <w:spacing w:after="0" w:line="240" w:lineRule="auto"/>
        <w:jc w:val="both"/>
        <w:rPr>
          <w:rFonts w:cs="Tahoma"/>
          <w:sz w:val="3"/>
          <w:szCs w:val="3"/>
        </w:rPr>
      </w:pPr>
    </w:p>
    <w:p w14:paraId="1761FAA5" w14:textId="77777777" w:rsidR="0083102F" w:rsidRPr="00CE1AEE" w:rsidRDefault="00847D34"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Report any </w:t>
      </w:r>
      <w:r w:rsidR="008C4B71" w:rsidRPr="00CE1AEE">
        <w:rPr>
          <w:rFonts w:cs="Tahoma"/>
        </w:rPr>
        <w:t>concerns about a child’s welfare</w:t>
      </w:r>
      <w:r w:rsidR="008D58DF" w:rsidRPr="00CE1AEE">
        <w:rPr>
          <w:rFonts w:cs="Tahoma"/>
        </w:rPr>
        <w:t xml:space="preserve"> </w:t>
      </w:r>
      <w:r w:rsidR="008C4B71" w:rsidRPr="00CE1AEE">
        <w:rPr>
          <w:rFonts w:cs="Tahoma"/>
        </w:rPr>
        <w:t>immediately</w:t>
      </w:r>
      <w:r w:rsidR="0083102F" w:rsidRPr="00CE1AEE">
        <w:rPr>
          <w:rFonts w:cs="Tahoma"/>
        </w:rPr>
        <w:t xml:space="preserve"> to the DSL</w:t>
      </w:r>
      <w:r w:rsidR="00544DC6" w:rsidRPr="00CE1AEE">
        <w:rPr>
          <w:rFonts w:cs="Tahoma"/>
        </w:rPr>
        <w:t xml:space="preserve">/Safeguarding Lead </w:t>
      </w:r>
      <w:r w:rsidR="008C4B71" w:rsidRPr="00CE1AEE">
        <w:rPr>
          <w:rFonts w:cs="Tahoma"/>
        </w:rPr>
        <w:t>rather than wait</w:t>
      </w:r>
      <w:r w:rsidR="008D58DF" w:rsidRPr="00CE1AEE">
        <w:rPr>
          <w:rFonts w:cs="Tahoma"/>
        </w:rPr>
        <w:t>ing</w:t>
      </w:r>
      <w:r w:rsidR="008C4B71" w:rsidRPr="00CE1AEE">
        <w:rPr>
          <w:rFonts w:cs="Tahoma"/>
        </w:rPr>
        <w:t xml:space="preserve"> to be told. </w:t>
      </w:r>
      <w:r w:rsidR="0083102F" w:rsidRPr="00CE1AEE">
        <w:rPr>
          <w:rFonts w:cs="Tahoma"/>
        </w:rPr>
        <w:t>The DSL</w:t>
      </w:r>
      <w:r w:rsidR="00544DC6" w:rsidRPr="00CE1AEE">
        <w:rPr>
          <w:rFonts w:cs="Tahoma"/>
        </w:rPr>
        <w:t>/ Safeguarding Lead</w:t>
      </w:r>
      <w:r w:rsidR="0083102F" w:rsidRPr="00CE1AEE">
        <w:rPr>
          <w:rFonts w:cs="Tahoma"/>
        </w:rPr>
        <w:t xml:space="preserve"> will support the staff member to report the information to other agencies as appropriate e.g., the placing authority and the police. </w:t>
      </w:r>
    </w:p>
    <w:p w14:paraId="24D943D7" w14:textId="3A8E4021" w:rsidR="00A84379" w:rsidRPr="00CE1AEE" w:rsidRDefault="008D58DF"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B</w:t>
      </w:r>
      <w:r w:rsidR="006D0E07" w:rsidRPr="00CE1AEE">
        <w:rPr>
          <w:rFonts w:cs="Tahoma"/>
        </w:rPr>
        <w:t xml:space="preserve">e able to reassure victims that they are being taken seriously and that they will be supported and kept safe. A victim should never be given the impression that they are creating a problem by reporting abuse, sexual </w:t>
      </w:r>
      <w:proofErr w:type="gramStart"/>
      <w:r w:rsidR="006D0E07" w:rsidRPr="00CE1AEE">
        <w:rPr>
          <w:rFonts w:cs="Tahoma"/>
        </w:rPr>
        <w:t>violence</w:t>
      </w:r>
      <w:proofErr w:type="gramEnd"/>
      <w:r w:rsidR="006D0E07" w:rsidRPr="00CE1AEE">
        <w:rPr>
          <w:rFonts w:cs="Tahoma"/>
        </w:rPr>
        <w:t xml:space="preserve"> or</w:t>
      </w:r>
      <w:r w:rsidR="000F06F9" w:rsidRPr="00CE1AEE">
        <w:rPr>
          <w:rFonts w:cs="Tahoma"/>
        </w:rPr>
        <w:t xml:space="preserve"> sexual</w:t>
      </w:r>
      <w:r w:rsidR="006D0E07" w:rsidRPr="00CE1AEE">
        <w:rPr>
          <w:rFonts w:cs="Tahoma"/>
        </w:rPr>
        <w:t xml:space="preserve"> </w:t>
      </w:r>
      <w:r w:rsidR="000F06F9" w:rsidRPr="00CE1AEE">
        <w:rPr>
          <w:rFonts w:cs="Tahoma"/>
        </w:rPr>
        <w:t>harassment.</w:t>
      </w:r>
      <w:r w:rsidR="00B16AC4" w:rsidRPr="00CE1AEE">
        <w:rPr>
          <w:rFonts w:cs="Tahoma"/>
        </w:rPr>
        <w:t xml:space="preserve"> </w:t>
      </w:r>
      <w:r w:rsidR="008C6631" w:rsidRPr="00CE1AEE">
        <w:rPr>
          <w:rFonts w:cs="Tahoma"/>
        </w:rPr>
        <w:t xml:space="preserve">All staff will be trained to manage a report. </w:t>
      </w:r>
    </w:p>
    <w:p w14:paraId="3E0C55EA" w14:textId="77777777" w:rsidR="008C6631" w:rsidRPr="00CE1AEE" w:rsidRDefault="00A84379" w:rsidP="000F06F9">
      <w:pPr>
        <w:pStyle w:val="ListParagraph"/>
        <w:numPr>
          <w:ilvl w:val="0"/>
          <w:numId w:val="18"/>
        </w:numPr>
        <w:spacing w:afterLines="10" w:after="24" w:line="240" w:lineRule="auto"/>
        <w:ind w:left="284" w:hanging="284"/>
        <w:contextualSpacing w:val="0"/>
        <w:jc w:val="both"/>
        <w:rPr>
          <w:rFonts w:cs="Tahoma"/>
        </w:rPr>
      </w:pPr>
      <w:r w:rsidRPr="00CE1AEE">
        <w:rPr>
          <w:rFonts w:cs="Tahoma"/>
        </w:rPr>
        <w:t xml:space="preserve">Explain, in such a way that avoids alarming or distressing children, that the law is in place to protect </w:t>
      </w:r>
      <w:r w:rsidR="00FE7062" w:rsidRPr="00CE1AEE">
        <w:rPr>
          <w:rFonts w:cs="Tahoma"/>
        </w:rPr>
        <w:t>them</w:t>
      </w:r>
      <w:r w:rsidRPr="00CE1AEE">
        <w:rPr>
          <w:rFonts w:cs="Tahoma"/>
        </w:rPr>
        <w:t xml:space="preserve"> rather than criminalise them.</w:t>
      </w:r>
    </w:p>
    <w:p w14:paraId="7A48BE6E" w14:textId="77777777" w:rsidR="005E7024"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L</w:t>
      </w:r>
      <w:r w:rsidR="008C6631" w:rsidRPr="00CE1AEE">
        <w:rPr>
          <w:rFonts w:cs="Tahoma"/>
        </w:rPr>
        <w:t xml:space="preserve">isten, ask open </w:t>
      </w:r>
      <w:proofErr w:type="gramStart"/>
      <w:r w:rsidR="008C6631" w:rsidRPr="00CE1AEE">
        <w:rPr>
          <w:rFonts w:cs="Tahoma"/>
        </w:rPr>
        <w:t>questions</w:t>
      </w:r>
      <w:proofErr w:type="gramEnd"/>
      <w:r w:rsidR="008C6631" w:rsidRPr="00CE1AEE">
        <w:rPr>
          <w:rFonts w:cs="Tahoma"/>
        </w:rPr>
        <w:t xml:space="preserve"> and write down as much as possible. Language must be used that is not victim-</w:t>
      </w:r>
      <w:proofErr w:type="gramStart"/>
      <w:r w:rsidR="008C6631" w:rsidRPr="00CE1AEE">
        <w:rPr>
          <w:rFonts w:cs="Tahoma"/>
        </w:rPr>
        <w:t xml:space="preserve">blaming </w:t>
      </w:r>
      <w:r w:rsidR="00D86434" w:rsidRPr="00CE1AEE">
        <w:rPr>
          <w:rFonts w:cs="Tahoma"/>
        </w:rPr>
        <w:t xml:space="preserve"> or</w:t>
      </w:r>
      <w:proofErr w:type="gramEnd"/>
      <w:r w:rsidR="00D86434" w:rsidRPr="00CE1AEE">
        <w:rPr>
          <w:rFonts w:cs="Tahoma"/>
        </w:rPr>
        <w:t xml:space="preserve"> </w:t>
      </w:r>
      <w:r w:rsidR="008C6631" w:rsidRPr="00CE1AEE">
        <w:rPr>
          <w:rFonts w:cs="Tahoma"/>
        </w:rPr>
        <w:t>judgemental and reassure the child that they have not caused a problem by disclosing.</w:t>
      </w:r>
    </w:p>
    <w:p w14:paraId="53BE8CA7" w14:textId="77777777" w:rsidR="00C840CB" w:rsidRPr="00CE1AEE" w:rsidRDefault="00462CB0"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B</w:t>
      </w:r>
      <w:r w:rsidR="00C840CB" w:rsidRPr="00CE1AEE">
        <w:rPr>
          <w:rFonts w:cs="Tahoma"/>
        </w:rPr>
        <w:t xml:space="preserve">e aware that children may not feel ready or know how to tell someone that they are being abused, </w:t>
      </w:r>
      <w:r w:rsidR="00B64A73" w:rsidRPr="00CE1AEE">
        <w:rPr>
          <w:rFonts w:cs="Tahoma"/>
        </w:rPr>
        <w:t>exploited</w:t>
      </w:r>
      <w:r w:rsidR="00C840CB" w:rsidRPr="00CE1AEE">
        <w:rPr>
          <w:rFonts w:cs="Tahoma"/>
        </w:rPr>
        <w:t xml:space="preserve">, or neglected, and/or they may not recognise their experiences as harmful. For example, children may feel embarrassed, humiliated, or being threatened. </w:t>
      </w:r>
      <w:r w:rsidR="00761989" w:rsidRPr="00CE1AEE">
        <w:rPr>
          <w:rFonts w:cs="Tahoma"/>
        </w:rPr>
        <w:t xml:space="preserve">Children with learning difficulties, particularly those with multiple complex needs </w:t>
      </w:r>
      <w:r w:rsidR="00D66C41" w:rsidRPr="00CE1AEE">
        <w:rPr>
          <w:rFonts w:cs="Tahoma"/>
        </w:rPr>
        <w:t xml:space="preserve">may not the communication skills </w:t>
      </w:r>
      <w:r w:rsidR="00A17BAB" w:rsidRPr="00CE1AEE">
        <w:rPr>
          <w:rFonts w:cs="Tahoma"/>
        </w:rPr>
        <w:t xml:space="preserve">or </w:t>
      </w:r>
      <w:r w:rsidR="00D66C41" w:rsidRPr="00CE1AEE">
        <w:rPr>
          <w:rFonts w:cs="Tahoma"/>
        </w:rPr>
        <w:t xml:space="preserve">understanding to </w:t>
      </w:r>
      <w:r w:rsidR="00A17BAB" w:rsidRPr="00CE1AEE">
        <w:rPr>
          <w:rFonts w:cs="Tahoma"/>
        </w:rPr>
        <w:t xml:space="preserve">tell someone. </w:t>
      </w:r>
      <w:r w:rsidR="00C840CB" w:rsidRPr="00CE1AEE">
        <w:rPr>
          <w:rFonts w:cs="Tahoma"/>
        </w:rPr>
        <w:t>This should not prevent staff from having a professional curiosity and speaking to the DSL</w:t>
      </w:r>
      <w:r w:rsidR="004216CA" w:rsidRPr="00CE1AEE">
        <w:rPr>
          <w:rFonts w:cs="Tahoma"/>
        </w:rPr>
        <w:t>/Safeguarding Lead</w:t>
      </w:r>
      <w:r w:rsidR="00C840CB" w:rsidRPr="00CE1AEE">
        <w:rPr>
          <w:rFonts w:cs="Tahoma"/>
        </w:rPr>
        <w:t xml:space="preserve"> if they have concerns about a child. </w:t>
      </w:r>
      <w:r w:rsidRPr="00CE1AEE">
        <w:rPr>
          <w:rFonts w:cs="Tahoma"/>
        </w:rPr>
        <w:t>It is also important that staff determine how best to build trusted relationships with children and young people which facilitate communication.</w:t>
      </w:r>
    </w:p>
    <w:p w14:paraId="7FBDE298" w14:textId="77777777" w:rsidR="006E6C65" w:rsidRPr="00CE1AEE" w:rsidRDefault="00BD7B13"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Understand that v</w:t>
      </w:r>
      <w:r w:rsidR="00404126" w:rsidRPr="00CE1AEE">
        <w:rPr>
          <w:rFonts w:cs="Tahoma"/>
        </w:rPr>
        <w:t>ictims may not talk about the whole picture immediately. They may be more comfortable providing information on a piecemeal basis. It is essential that dialogue is kept open and encouraged.</w:t>
      </w:r>
    </w:p>
    <w:p w14:paraId="5026C4E6" w14:textId="78903C35" w:rsidR="005E7024" w:rsidRPr="00CE1AEE" w:rsidRDefault="00404126"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 xml:space="preserve">When </w:t>
      </w:r>
      <w:proofErr w:type="gramStart"/>
      <w:r w:rsidRPr="00CE1AEE">
        <w:rPr>
          <w:rFonts w:cs="Tahoma"/>
        </w:rPr>
        <w:t>it is clear that ongoing</w:t>
      </w:r>
      <w:proofErr w:type="gramEnd"/>
      <w:r w:rsidRPr="00CE1AEE">
        <w:rPr>
          <w:rFonts w:cs="Tahoma"/>
        </w:rPr>
        <w:t xml:space="preserve"> support will be required, the victim </w:t>
      </w:r>
      <w:r w:rsidR="00DA1118" w:rsidRPr="00CE1AEE">
        <w:rPr>
          <w:rFonts w:cs="Tahoma"/>
        </w:rPr>
        <w:t xml:space="preserve">should be asked </w:t>
      </w:r>
      <w:r w:rsidRPr="00CE1AEE">
        <w:rPr>
          <w:rFonts w:cs="Tahoma"/>
        </w:rPr>
        <w:t xml:space="preserve">if they would find it helpful to have a designated trusted adult to talk to about their needs. The choice of any such adult should be the </w:t>
      </w:r>
      <w:r w:rsidR="00765C6A" w:rsidRPr="00CE1AEE">
        <w:rPr>
          <w:rFonts w:cs="Tahoma"/>
        </w:rPr>
        <w:t>victims</w:t>
      </w:r>
      <w:r w:rsidR="00BD7B13" w:rsidRPr="00CE1AEE">
        <w:rPr>
          <w:rFonts w:cs="Tahoma"/>
        </w:rPr>
        <w:t>,</w:t>
      </w:r>
      <w:r w:rsidRPr="00CE1AEE">
        <w:rPr>
          <w:rFonts w:cs="Tahoma"/>
        </w:rPr>
        <w:t xml:space="preserve"> as far as reasonably possible</w:t>
      </w:r>
      <w:r w:rsidR="0064702B" w:rsidRPr="00CE1AEE">
        <w:rPr>
          <w:rFonts w:cs="Tahoma"/>
        </w:rPr>
        <w:t>; their choice it should be</w:t>
      </w:r>
      <w:r w:rsidRPr="00CE1AEE">
        <w:rPr>
          <w:rFonts w:cs="Tahoma"/>
        </w:rPr>
        <w:t xml:space="preserve"> respect</w:t>
      </w:r>
      <w:r w:rsidR="008E0FB2" w:rsidRPr="00CE1AEE">
        <w:rPr>
          <w:rFonts w:cs="Tahoma"/>
        </w:rPr>
        <w:t>ed</w:t>
      </w:r>
      <w:r w:rsidRPr="00CE1AEE">
        <w:rPr>
          <w:rFonts w:cs="Tahoma"/>
        </w:rPr>
        <w:t xml:space="preserve"> and </w:t>
      </w:r>
      <w:r w:rsidR="0064702B" w:rsidRPr="00CE1AEE">
        <w:rPr>
          <w:rFonts w:cs="Tahoma"/>
        </w:rPr>
        <w:t>s</w:t>
      </w:r>
      <w:r w:rsidRPr="00CE1AEE">
        <w:rPr>
          <w:rFonts w:cs="Tahoma"/>
        </w:rPr>
        <w:t>upport</w:t>
      </w:r>
      <w:r w:rsidR="0064702B" w:rsidRPr="00CE1AEE">
        <w:rPr>
          <w:rFonts w:cs="Tahoma"/>
        </w:rPr>
        <w:t>ed</w:t>
      </w:r>
      <w:r w:rsidRPr="00CE1AEE">
        <w:rPr>
          <w:rFonts w:cs="Tahoma"/>
        </w:rPr>
        <w:t>.</w:t>
      </w:r>
    </w:p>
    <w:p w14:paraId="7A5C8A69" w14:textId="77777777" w:rsidR="008C6631" w:rsidRPr="00CE1AEE" w:rsidRDefault="00DF68EE"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N</w:t>
      </w:r>
      <w:r w:rsidR="008C6631" w:rsidRPr="00CE1AEE">
        <w:rPr>
          <w:rFonts w:cs="Tahoma"/>
        </w:rPr>
        <w:t xml:space="preserve">ot promise confidentiality as the concern will need to be shared further (for example, with the DSL or social care). Staff will only share the report with those people who are necessary to progress it. Information can be legally shared even if the </w:t>
      </w:r>
      <w:r w:rsidR="00B743A5" w:rsidRPr="00CE1AEE">
        <w:rPr>
          <w:rFonts w:cs="Tahoma"/>
        </w:rPr>
        <w:t>child</w:t>
      </w:r>
      <w:r w:rsidR="008C6631" w:rsidRPr="00CE1AEE">
        <w:rPr>
          <w:rFonts w:cs="Tahoma"/>
        </w:rPr>
        <w:t xml:space="preserve"> states they do not want it to be. </w:t>
      </w:r>
    </w:p>
    <w:p w14:paraId="1502A78C" w14:textId="25F5B3E6" w:rsidR="001D27A6" w:rsidRPr="00CE1AEE" w:rsidRDefault="005E3A4B"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t>Produce a</w:t>
      </w:r>
      <w:r w:rsidR="008C6631" w:rsidRPr="00CE1AEE">
        <w:rPr>
          <w:rFonts w:cs="Tahoma"/>
        </w:rPr>
        <w:t xml:space="preserve"> written report as soon after the interview as possible, recording the facts as presented by the child. These may be used as part of a statutory assessment if the case is escalated later. </w:t>
      </w:r>
    </w:p>
    <w:p w14:paraId="12BD90ED" w14:textId="2F336A48" w:rsidR="00E3648F" w:rsidRPr="00CE1AEE" w:rsidRDefault="00111677" w:rsidP="000F06F9">
      <w:pPr>
        <w:pStyle w:val="ListParagraph"/>
        <w:numPr>
          <w:ilvl w:val="0"/>
          <w:numId w:val="16"/>
        </w:numPr>
        <w:spacing w:afterLines="10" w:after="24" w:line="240" w:lineRule="auto"/>
        <w:ind w:left="284" w:hanging="284"/>
        <w:contextualSpacing w:val="0"/>
        <w:jc w:val="both"/>
        <w:rPr>
          <w:rFonts w:cs="Tahoma"/>
        </w:rPr>
      </w:pPr>
      <w:r w:rsidRPr="00CE1AEE">
        <w:rPr>
          <w:rFonts w:cs="Tahoma"/>
        </w:rPr>
        <w:lastRenderedPageBreak/>
        <w:t xml:space="preserve">If the </w:t>
      </w:r>
      <w:r w:rsidR="00631F7C" w:rsidRPr="00CE1AEE">
        <w:rPr>
          <w:rFonts w:cs="Tahoma"/>
        </w:rPr>
        <w:t xml:space="preserve">concern </w:t>
      </w:r>
      <w:r w:rsidRPr="00CE1AEE">
        <w:rPr>
          <w:rFonts w:cs="Tahoma"/>
        </w:rPr>
        <w:t>involves</w:t>
      </w:r>
      <w:r w:rsidR="00631F7C" w:rsidRPr="00CE1AEE">
        <w:rPr>
          <w:rFonts w:cs="Tahoma"/>
        </w:rPr>
        <w:t xml:space="preserve"> online abuse</w:t>
      </w:r>
      <w:r w:rsidR="0037651C" w:rsidRPr="00CE1AEE">
        <w:rPr>
          <w:rFonts w:cs="Tahoma"/>
        </w:rPr>
        <w:t>, be aware</w:t>
      </w:r>
      <w:r w:rsidR="00F21ED4" w:rsidRPr="00CE1AEE">
        <w:rPr>
          <w:rFonts w:cs="Tahoma"/>
        </w:rPr>
        <w:t xml:space="preserve"> of</w:t>
      </w:r>
      <w:bookmarkStart w:id="18" w:name="_Hlk78272375"/>
      <w:r w:rsidR="00264F47" w:rsidRPr="00CE1AEE">
        <w:rPr>
          <w:rFonts w:cs="Tahoma"/>
        </w:rPr>
        <w:t xml:space="preserve"> the </w:t>
      </w:r>
      <w:r w:rsidR="00A733E6" w:rsidRPr="00CE1AEE">
        <w:rPr>
          <w:rFonts w:cs="Tahoma"/>
        </w:rPr>
        <w:t xml:space="preserve">DfE </w:t>
      </w:r>
      <w:r w:rsidR="00264F47" w:rsidRPr="00CE1AEE">
        <w:rPr>
          <w:rFonts w:cs="Tahoma"/>
        </w:rPr>
        <w:t>advice</w:t>
      </w:r>
      <w:r w:rsidR="008B08E0" w:rsidRPr="00CE1AEE">
        <w:rPr>
          <w:rFonts w:cs="Tahoma"/>
        </w:rPr>
        <w:t xml:space="preserve"> about</w:t>
      </w:r>
      <w:r w:rsidR="00264F47" w:rsidRPr="00CE1AEE">
        <w:rPr>
          <w:rFonts w:cs="Tahoma"/>
        </w:rPr>
        <w:t xml:space="preserve"> </w:t>
      </w:r>
      <w:hyperlink r:id="rId30" w:history="1">
        <w:r w:rsidR="00A733E6" w:rsidRPr="00CE1AEE">
          <w:rPr>
            <w:rStyle w:val="Hyperlink"/>
            <w:rFonts w:cs="Tahoma"/>
            <w:b/>
            <w:bCs/>
          </w:rPr>
          <w:t>Searching, Screening and Confiscation</w:t>
        </w:r>
      </w:hyperlink>
      <w:r w:rsidR="009E2254" w:rsidRPr="00CE1AEE">
        <w:rPr>
          <w:rStyle w:val="Hyperlink"/>
          <w:rFonts w:cs="Tahoma"/>
          <w:b/>
          <w:bCs/>
          <w:u w:val="none"/>
        </w:rPr>
        <w:t xml:space="preserve"> </w:t>
      </w:r>
      <w:bookmarkEnd w:id="18"/>
      <w:r w:rsidR="00264F47" w:rsidRPr="00CE1AEE">
        <w:rPr>
          <w:rStyle w:val="Hyperlink"/>
          <w:rFonts w:cs="Tahoma"/>
          <w:color w:val="auto"/>
          <w:u w:val="none"/>
        </w:rPr>
        <w:t>and</w:t>
      </w:r>
      <w:r w:rsidR="00264F47" w:rsidRPr="00CE1AEE">
        <w:rPr>
          <w:rStyle w:val="Hyperlink"/>
          <w:rFonts w:cs="Tahoma"/>
          <w:b/>
          <w:bCs/>
          <w:u w:val="none"/>
        </w:rPr>
        <w:t xml:space="preserve"> </w:t>
      </w:r>
      <w:hyperlink r:id="rId31" w:history="1">
        <w:r w:rsidR="00264F47" w:rsidRPr="00CE1AEE">
          <w:rPr>
            <w:rStyle w:val="Hyperlink"/>
            <w:rFonts w:cs="Tahoma"/>
            <w:b/>
            <w:bCs/>
          </w:rPr>
          <w:t>Sharing nudes and semi-nudes</w:t>
        </w:r>
      </w:hyperlink>
      <w:r w:rsidR="00606258" w:rsidRPr="00CE1AEE">
        <w:rPr>
          <w:rFonts w:cs="Tahoma"/>
        </w:rPr>
        <w:t>.</w:t>
      </w:r>
      <w:r w:rsidR="00F21ED4" w:rsidRPr="00CE1AEE">
        <w:rPr>
          <w:rFonts w:cs="Tahoma"/>
        </w:rPr>
        <w:t xml:space="preserve"> Th</w:t>
      </w:r>
      <w:r w:rsidRPr="00CE1AEE">
        <w:rPr>
          <w:rFonts w:cs="Tahoma"/>
        </w:rPr>
        <w:t>is</w:t>
      </w:r>
      <w:r w:rsidR="00F21ED4" w:rsidRPr="00CE1AEE">
        <w:rPr>
          <w:rFonts w:cs="Tahoma"/>
        </w:rPr>
        <w:t xml:space="preserve"> provides more details on</w:t>
      </w:r>
      <w:r w:rsidR="004D5A06" w:rsidRPr="00CE1AEE">
        <w:rPr>
          <w:rFonts w:cs="Tahoma"/>
        </w:rPr>
        <w:t xml:space="preserve"> </w:t>
      </w:r>
      <w:r w:rsidR="00F21ED4" w:rsidRPr="00CE1AEE">
        <w:rPr>
          <w:rFonts w:cs="Tahoma"/>
        </w:rPr>
        <w:t>what to do when viewing an image is unavoidable.</w:t>
      </w:r>
      <w:r w:rsidR="00E71EFC" w:rsidRPr="00CE1AEE">
        <w:rPr>
          <w:rFonts w:cs="Tahoma"/>
        </w:rPr>
        <w:t xml:space="preserve"> </w:t>
      </w:r>
      <w:r w:rsidR="00F21ED4" w:rsidRPr="00CE1AEE">
        <w:rPr>
          <w:rFonts w:cs="Tahoma"/>
          <w:b/>
          <w:bCs/>
        </w:rPr>
        <w:t>The key consideration is</w:t>
      </w:r>
      <w:r w:rsidR="00E3648F" w:rsidRPr="00CE1AEE">
        <w:rPr>
          <w:rFonts w:cs="Tahoma"/>
          <w:b/>
          <w:bCs/>
        </w:rPr>
        <w:t xml:space="preserve"> </w:t>
      </w:r>
      <w:r w:rsidR="00236AB8" w:rsidRPr="00CE1AEE">
        <w:rPr>
          <w:rFonts w:cs="Tahoma"/>
          <w:b/>
          <w:bCs/>
        </w:rPr>
        <w:t>f</w:t>
      </w:r>
      <w:r w:rsidR="00E3648F" w:rsidRPr="00CE1AEE">
        <w:rPr>
          <w:rFonts w:cs="Tahoma"/>
          <w:b/>
          <w:bCs/>
        </w:rPr>
        <w:t xml:space="preserve">or staff not to view or forward illegal images of a child. </w:t>
      </w:r>
      <w:r w:rsidR="00E3648F" w:rsidRPr="00CE1AEE">
        <w:rPr>
          <w:rFonts w:cs="Tahoma"/>
        </w:rPr>
        <w:t>In some cases, it may be more</w:t>
      </w:r>
      <w:r w:rsidR="00573552" w:rsidRPr="00CE1AEE">
        <w:rPr>
          <w:rFonts w:cs="Tahoma"/>
        </w:rPr>
        <w:t xml:space="preserve"> appropriate to confiscate</w:t>
      </w:r>
      <w:r w:rsidR="009E2254" w:rsidRPr="00CE1AEE">
        <w:rPr>
          <w:rFonts w:cs="Tahoma"/>
        </w:rPr>
        <w:t xml:space="preserve"> devices</w:t>
      </w:r>
      <w:r w:rsidR="008E0FB2" w:rsidRPr="00CE1AEE">
        <w:rPr>
          <w:rFonts w:cs="Tahoma"/>
        </w:rPr>
        <w:t xml:space="preserve"> </w:t>
      </w:r>
      <w:r w:rsidR="00E3648F" w:rsidRPr="00CE1AEE">
        <w:rPr>
          <w:rFonts w:cs="Tahoma"/>
        </w:rPr>
        <w:t>to preserve evidence and hand them to the police for inspection.</w:t>
      </w:r>
    </w:p>
    <w:p w14:paraId="4107A0C5" w14:textId="77777777" w:rsidR="0064702B" w:rsidRPr="00D04705" w:rsidRDefault="0064702B" w:rsidP="00935A67">
      <w:pPr>
        <w:spacing w:after="0" w:line="240" w:lineRule="auto"/>
        <w:rPr>
          <w:b/>
          <w:bCs/>
          <w:sz w:val="8"/>
          <w:szCs w:val="8"/>
        </w:rPr>
      </w:pPr>
      <w:bookmarkStart w:id="19" w:name="_Toc108184628"/>
    </w:p>
    <w:p w14:paraId="5CAF7271" w14:textId="77777777" w:rsidR="004E69E3" w:rsidRPr="00CE1AEE" w:rsidRDefault="00D72F70" w:rsidP="00361F80">
      <w:pPr>
        <w:spacing w:after="0" w:line="240" w:lineRule="auto"/>
        <w:rPr>
          <w:b/>
          <w:bCs/>
        </w:rPr>
      </w:pPr>
      <w:r>
        <w:rPr>
          <w:b/>
          <w:bCs/>
        </w:rPr>
        <w:t xml:space="preserve">4.2 </w:t>
      </w:r>
      <w:r w:rsidR="008C6631" w:rsidRPr="00CE1AEE">
        <w:rPr>
          <w:b/>
          <w:bCs/>
        </w:rPr>
        <w:t>Considerations by the School</w:t>
      </w:r>
      <w:bookmarkEnd w:id="19"/>
      <w:r w:rsidR="00936592" w:rsidRPr="00CE1AEE">
        <w:rPr>
          <w:b/>
          <w:bCs/>
        </w:rPr>
        <w:t>/</w:t>
      </w:r>
      <w:r w:rsidR="0016566D" w:rsidRPr="00CE1AEE">
        <w:rPr>
          <w:b/>
          <w:bCs/>
        </w:rPr>
        <w:t>College/</w:t>
      </w:r>
      <w:r w:rsidR="00936592" w:rsidRPr="00CE1AEE">
        <w:rPr>
          <w:b/>
          <w:bCs/>
        </w:rPr>
        <w:t>Home</w:t>
      </w:r>
    </w:p>
    <w:p w14:paraId="51C640D3" w14:textId="77777777" w:rsidR="00361F80" w:rsidRPr="00CE1AEE" w:rsidRDefault="00361F80" w:rsidP="00361F80">
      <w:pPr>
        <w:spacing w:after="0" w:line="240" w:lineRule="auto"/>
        <w:rPr>
          <w:sz w:val="12"/>
          <w:szCs w:val="12"/>
        </w:rPr>
      </w:pPr>
    </w:p>
    <w:p w14:paraId="3DB1CE72" w14:textId="77777777" w:rsidR="00361F80" w:rsidRPr="00CE1AEE" w:rsidRDefault="008C6631" w:rsidP="00361F80">
      <w:pPr>
        <w:spacing w:after="0" w:line="240" w:lineRule="auto"/>
        <w:rPr>
          <w:rFonts w:cs="Tahoma"/>
        </w:rPr>
      </w:pPr>
      <w:r w:rsidRPr="00CE1AEE">
        <w:rPr>
          <w:rFonts w:cs="Tahoma"/>
        </w:rPr>
        <w:t xml:space="preserve">The </w:t>
      </w:r>
      <w:r w:rsidR="008E5D35" w:rsidRPr="00CE1AEE">
        <w:rPr>
          <w:rFonts w:cs="Tahoma"/>
        </w:rPr>
        <w:t>school/college/home</w:t>
      </w:r>
      <w:r w:rsidRPr="00CE1AEE">
        <w:rPr>
          <w:rFonts w:cs="Tahoma"/>
        </w:rPr>
        <w:t xml:space="preserve"> will consider:</w:t>
      </w:r>
    </w:p>
    <w:p w14:paraId="6949C58D" w14:textId="77777777" w:rsidR="008C6631" w:rsidRPr="00CE1AEE" w:rsidRDefault="008C6631" w:rsidP="00361F80">
      <w:pPr>
        <w:spacing w:after="0" w:line="240" w:lineRule="auto"/>
        <w:rPr>
          <w:rFonts w:cs="Tahoma"/>
          <w:sz w:val="2"/>
          <w:szCs w:val="2"/>
        </w:rPr>
      </w:pPr>
    </w:p>
    <w:p w14:paraId="4E2C9FC4"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wishes of the victim in terms of how they want to proceed. This is especially important in the context of sexual violence and sexual </w:t>
      </w:r>
      <w:proofErr w:type="gramStart"/>
      <w:r w:rsidRPr="00CE1AEE">
        <w:rPr>
          <w:rFonts w:cs="Tahoma"/>
        </w:rPr>
        <w:t>harassment;</w:t>
      </w:r>
      <w:proofErr w:type="gramEnd"/>
      <w:r w:rsidRPr="00CE1AEE">
        <w:rPr>
          <w:rFonts w:cs="Tahoma"/>
        </w:rPr>
        <w:t xml:space="preserve"> </w:t>
      </w:r>
    </w:p>
    <w:p w14:paraId="20FA1179"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nature of the alleged incident(s), including whether a crime may have been committed and consideration of harmful sexual </w:t>
      </w:r>
      <w:proofErr w:type="gramStart"/>
      <w:r w:rsidRPr="00CE1AEE">
        <w:rPr>
          <w:rFonts w:cs="Tahoma"/>
        </w:rPr>
        <w:t>behaviour;</w:t>
      </w:r>
      <w:proofErr w:type="gramEnd"/>
      <w:r w:rsidRPr="00CE1AEE">
        <w:rPr>
          <w:rFonts w:cs="Tahoma"/>
        </w:rPr>
        <w:t xml:space="preserve"> </w:t>
      </w:r>
    </w:p>
    <w:p w14:paraId="347D1EAF" w14:textId="77777777" w:rsidR="008C6631" w:rsidRPr="00CE1AEE" w:rsidRDefault="008C6631" w:rsidP="00361F80">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The ages and developmental stages of the children </w:t>
      </w:r>
      <w:proofErr w:type="gramStart"/>
      <w:r w:rsidRPr="00CE1AEE">
        <w:rPr>
          <w:rFonts w:cs="Tahoma"/>
        </w:rPr>
        <w:t>involved;</w:t>
      </w:r>
      <w:proofErr w:type="gramEnd"/>
      <w:r w:rsidRPr="00CE1AEE">
        <w:rPr>
          <w:rFonts w:cs="Tahoma"/>
        </w:rPr>
        <w:t xml:space="preserve"> </w:t>
      </w:r>
    </w:p>
    <w:p w14:paraId="3F0EDD3E" w14:textId="77777777" w:rsidR="008C6631" w:rsidRPr="00CE1AEE" w:rsidRDefault="008C6631" w:rsidP="00A77883">
      <w:pPr>
        <w:spacing w:after="0" w:line="240" w:lineRule="auto"/>
        <w:ind w:left="284" w:hanging="284"/>
        <w:jc w:val="both"/>
        <w:rPr>
          <w:rFonts w:cs="Tahoma"/>
        </w:rPr>
      </w:pPr>
      <w:r w:rsidRPr="00CE1AEE">
        <w:rPr>
          <w:rFonts w:cs="Tahoma"/>
        </w:rPr>
        <w:t xml:space="preserve">• </w:t>
      </w:r>
      <w:r w:rsidR="00E71EFC" w:rsidRPr="00CE1AEE">
        <w:rPr>
          <w:rFonts w:cs="Tahoma"/>
        </w:rPr>
        <w:tab/>
      </w:r>
      <w:r w:rsidRPr="00CE1AEE">
        <w:rPr>
          <w:rFonts w:cs="Tahoma"/>
        </w:rPr>
        <w:t xml:space="preserve">Any power imbalance between the children. For example, is the alleged perpetrator significantly older, more </w:t>
      </w:r>
      <w:proofErr w:type="gramStart"/>
      <w:r w:rsidRPr="00CE1AEE">
        <w:rPr>
          <w:rFonts w:cs="Tahoma"/>
        </w:rPr>
        <w:t>mature</w:t>
      </w:r>
      <w:proofErr w:type="gramEnd"/>
      <w:r w:rsidRPr="00CE1AEE">
        <w:rPr>
          <w:rFonts w:cs="Tahoma"/>
        </w:rPr>
        <w:t xml:space="preserve"> or more confident? Does the victim have a disability or learning difficulty? </w:t>
      </w:r>
    </w:p>
    <w:p w14:paraId="384A59CF" w14:textId="77777777" w:rsidR="008C6631" w:rsidRPr="00CE1AEE" w:rsidRDefault="008C6631" w:rsidP="00361F80">
      <w:pPr>
        <w:pStyle w:val="ListParagraph"/>
        <w:numPr>
          <w:ilvl w:val="0"/>
          <w:numId w:val="19"/>
        </w:numPr>
        <w:spacing w:after="0" w:line="240" w:lineRule="auto"/>
        <w:ind w:left="284" w:hanging="284"/>
        <w:contextualSpacing w:val="0"/>
        <w:jc w:val="both"/>
        <w:rPr>
          <w:rFonts w:cs="Tahoma"/>
        </w:rPr>
      </w:pPr>
      <w:r w:rsidRPr="00CE1AEE">
        <w:rPr>
          <w:rFonts w:cs="Tahoma"/>
        </w:rPr>
        <w:t xml:space="preserve">If the alleged incident is a one-off or a sustained pattern of abuse; </w:t>
      </w:r>
      <w:r w:rsidR="00F245F9" w:rsidRPr="00CE1AEE">
        <w:rPr>
          <w:rFonts w:cs="Tahoma"/>
        </w:rPr>
        <w:t>(sexual abuse can be accompanied by other forms of abuse and a sustained pattern may not just be of a sexual nature</w:t>
      </w:r>
      <w:proofErr w:type="gramStart"/>
      <w:r w:rsidR="00F245F9" w:rsidRPr="00CE1AEE">
        <w:rPr>
          <w:rFonts w:cs="Tahoma"/>
        </w:rPr>
        <w:t>);</w:t>
      </w:r>
      <w:proofErr w:type="gramEnd"/>
    </w:p>
    <w:p w14:paraId="17641C37" w14:textId="6591192A" w:rsidR="00F245F9" w:rsidRPr="00CE1AEE" w:rsidRDefault="00F245F9" w:rsidP="003E0C91">
      <w:pPr>
        <w:pStyle w:val="ListParagraph"/>
        <w:numPr>
          <w:ilvl w:val="0"/>
          <w:numId w:val="19"/>
        </w:numPr>
        <w:spacing w:after="0" w:line="240" w:lineRule="auto"/>
        <w:ind w:left="284" w:hanging="284"/>
        <w:jc w:val="both"/>
        <w:rPr>
          <w:rFonts w:cs="Tahoma"/>
        </w:rPr>
      </w:pPr>
      <w:r w:rsidRPr="00CE1AEE">
        <w:rPr>
          <w:rFonts w:cs="Tahoma"/>
        </w:rPr>
        <w:t xml:space="preserve">that sexual violence and harassment can take place within intimate personal relationships between </w:t>
      </w:r>
      <w:proofErr w:type="gramStart"/>
      <w:r w:rsidRPr="00CE1AEE">
        <w:rPr>
          <w:rFonts w:cs="Tahoma"/>
        </w:rPr>
        <w:t>peers;</w:t>
      </w:r>
      <w:proofErr w:type="gramEnd"/>
    </w:p>
    <w:p w14:paraId="573C6F64" w14:textId="1B67B8D0" w:rsidR="008C6631" w:rsidRPr="00CE1AEE" w:rsidRDefault="008C6631" w:rsidP="003E0C91">
      <w:pPr>
        <w:spacing w:after="0" w:line="240" w:lineRule="auto"/>
        <w:ind w:left="284" w:hanging="284"/>
        <w:jc w:val="both"/>
        <w:rPr>
          <w:rFonts w:cs="Tahoma"/>
        </w:rPr>
      </w:pPr>
      <w:r w:rsidRPr="00CE1AEE">
        <w:rPr>
          <w:rFonts w:cs="Tahoma"/>
        </w:rPr>
        <w:t xml:space="preserve">• </w:t>
      </w:r>
      <w:r w:rsidR="00E71EFC" w:rsidRPr="00CE1AEE">
        <w:rPr>
          <w:rFonts w:cs="Tahoma"/>
        </w:rPr>
        <w:tab/>
      </w:r>
      <w:r w:rsidR="00F245F9" w:rsidRPr="00CE1AEE">
        <w:rPr>
          <w:rFonts w:cs="Tahoma"/>
        </w:rPr>
        <w:t xml:space="preserve">other related issues and wider context, including any links to child sexual </w:t>
      </w:r>
      <w:r w:rsidR="00A77883" w:rsidRPr="00CE1AEE">
        <w:rPr>
          <w:rFonts w:cs="Tahoma"/>
        </w:rPr>
        <w:t>or</w:t>
      </w:r>
      <w:r w:rsidR="00CB1F09" w:rsidRPr="00CE1AEE">
        <w:rPr>
          <w:rFonts w:cs="Tahoma"/>
        </w:rPr>
        <w:t xml:space="preserve"> </w:t>
      </w:r>
      <w:r w:rsidR="00F245F9" w:rsidRPr="00CE1AEE">
        <w:rPr>
          <w:rFonts w:cs="Tahoma"/>
        </w:rPr>
        <w:t xml:space="preserve">criminal </w:t>
      </w:r>
      <w:proofErr w:type="gramStart"/>
      <w:r w:rsidR="00F245F9" w:rsidRPr="00CE1AEE">
        <w:rPr>
          <w:rFonts w:cs="Tahoma"/>
        </w:rPr>
        <w:t>exploitation</w:t>
      </w:r>
      <w:r w:rsidR="00981F63" w:rsidRPr="00CE1AEE">
        <w:rPr>
          <w:rFonts w:cs="Tahoma"/>
        </w:rPr>
        <w:t>;</w:t>
      </w:r>
      <w:proofErr w:type="gramEnd"/>
    </w:p>
    <w:p w14:paraId="448A2964" w14:textId="77777777" w:rsidR="00E23CC3" w:rsidRPr="00CE1AEE" w:rsidRDefault="00E23CC3" w:rsidP="00D72F70">
      <w:pPr>
        <w:pStyle w:val="ListParagraph"/>
        <w:numPr>
          <w:ilvl w:val="0"/>
          <w:numId w:val="16"/>
        </w:numPr>
        <w:spacing w:after="0" w:line="240" w:lineRule="auto"/>
        <w:ind w:left="284" w:hanging="284"/>
        <w:contextualSpacing w:val="0"/>
        <w:jc w:val="both"/>
        <w:rPr>
          <w:rFonts w:cs="Tahoma"/>
        </w:rPr>
      </w:pPr>
      <w:r w:rsidRPr="00CE1AEE">
        <w:rPr>
          <w:rFonts w:cs="Tahoma"/>
        </w:rPr>
        <w:t>any intra familial harms and any necessary support for siblings following incidents</w:t>
      </w:r>
      <w:r w:rsidR="00C87E6E" w:rsidRPr="00CE1AEE">
        <w:rPr>
          <w:rFonts w:cs="Tahoma"/>
        </w:rPr>
        <w:t>.</w:t>
      </w:r>
    </w:p>
    <w:p w14:paraId="0362C7E9" w14:textId="77777777" w:rsidR="00D72F70" w:rsidRPr="00CE1AEE" w:rsidRDefault="00D72F70" w:rsidP="00D72F70">
      <w:pPr>
        <w:pStyle w:val="ListParagraph"/>
        <w:spacing w:after="0" w:line="240" w:lineRule="auto"/>
        <w:ind w:left="284"/>
        <w:contextualSpacing w:val="0"/>
        <w:jc w:val="both"/>
        <w:rPr>
          <w:rFonts w:cs="Tahoma"/>
          <w:sz w:val="16"/>
          <w:szCs w:val="16"/>
        </w:rPr>
      </w:pPr>
    </w:p>
    <w:p w14:paraId="7F9BDC4E" w14:textId="77777777" w:rsidR="004E69E3" w:rsidRPr="00CE1AEE" w:rsidRDefault="00D72F70" w:rsidP="00D72F70">
      <w:pPr>
        <w:spacing w:after="0" w:line="240" w:lineRule="auto"/>
        <w:rPr>
          <w:b/>
          <w:bCs/>
        </w:rPr>
      </w:pPr>
      <w:bookmarkStart w:id="20" w:name="_Toc108184629"/>
      <w:r w:rsidRPr="00CE1AEE">
        <w:rPr>
          <w:b/>
          <w:bCs/>
        </w:rPr>
        <w:t xml:space="preserve">4.3 </w:t>
      </w:r>
      <w:r w:rsidR="008C6631" w:rsidRPr="00CE1AEE">
        <w:rPr>
          <w:b/>
          <w:bCs/>
        </w:rPr>
        <w:t xml:space="preserve">Children sharing a </w:t>
      </w:r>
      <w:proofErr w:type="gramStart"/>
      <w:r w:rsidR="008C6631" w:rsidRPr="00CE1AEE">
        <w:rPr>
          <w:b/>
          <w:bCs/>
        </w:rPr>
        <w:t>classroom</w:t>
      </w:r>
      <w:bookmarkEnd w:id="20"/>
      <w:proofErr w:type="gramEnd"/>
    </w:p>
    <w:p w14:paraId="195F920D" w14:textId="77777777" w:rsidR="00D72F70" w:rsidRPr="00CE1AEE" w:rsidRDefault="00D72F70" w:rsidP="00D72F70">
      <w:pPr>
        <w:spacing w:after="0" w:line="240" w:lineRule="auto"/>
        <w:rPr>
          <w:b/>
          <w:bCs/>
          <w:sz w:val="12"/>
          <w:szCs w:val="12"/>
        </w:rPr>
      </w:pPr>
    </w:p>
    <w:p w14:paraId="0272BDFD" w14:textId="77777777" w:rsidR="00AA6F7E" w:rsidRPr="00CE1AEE" w:rsidRDefault="008C6631" w:rsidP="007D4C69">
      <w:pPr>
        <w:spacing w:after="0" w:line="240" w:lineRule="auto"/>
        <w:rPr>
          <w:rFonts w:cs="Tahoma"/>
        </w:rPr>
      </w:pPr>
      <w:r w:rsidRPr="00CE1AEE">
        <w:rPr>
          <w:rFonts w:cs="Tahoma"/>
        </w:rPr>
        <w:t>Whilst the DSL</w:t>
      </w:r>
      <w:r w:rsidR="00372165" w:rsidRPr="00CE1AEE">
        <w:rPr>
          <w:rFonts w:cs="Tahoma"/>
        </w:rPr>
        <w:t>/Safeguarding Lead</w:t>
      </w:r>
      <w:r w:rsidRPr="00CE1AEE">
        <w:rPr>
          <w:rFonts w:cs="Tahoma"/>
        </w:rPr>
        <w:t xml:space="preserve"> establishes the facts of the case and starts the process of liaising with children’s social care and the police: </w:t>
      </w:r>
    </w:p>
    <w:p w14:paraId="06EF4E68" w14:textId="77777777" w:rsidR="000B7585" w:rsidRPr="00CE1AEE" w:rsidRDefault="008C6631" w:rsidP="00164821">
      <w:pPr>
        <w:spacing w:after="0" w:line="240" w:lineRule="auto"/>
        <w:ind w:left="426" w:hanging="284"/>
        <w:jc w:val="both"/>
        <w:rPr>
          <w:rFonts w:cs="Tahoma"/>
        </w:rPr>
      </w:pPr>
      <w:r w:rsidRPr="00CE1AEE">
        <w:rPr>
          <w:rFonts w:cs="Tahoma"/>
        </w:rPr>
        <w:t>•</w:t>
      </w:r>
      <w:r w:rsidR="00D749FA" w:rsidRPr="00CE1AEE">
        <w:rPr>
          <w:rFonts w:cs="Tahoma"/>
        </w:rPr>
        <w:t xml:space="preserve">  t</w:t>
      </w:r>
      <w:r w:rsidRPr="00CE1AEE">
        <w:rPr>
          <w:rFonts w:cs="Tahoma"/>
        </w:rPr>
        <w:t xml:space="preserve">he perpetrator will be removed from any classes they share with the victim. </w:t>
      </w:r>
    </w:p>
    <w:p w14:paraId="259FA7CE" w14:textId="77777777" w:rsidR="00785211" w:rsidRPr="00CE1AEE" w:rsidRDefault="008C6631" w:rsidP="00164821">
      <w:pPr>
        <w:spacing w:after="40" w:line="240" w:lineRule="auto"/>
        <w:ind w:left="426" w:hanging="284"/>
        <w:jc w:val="both"/>
        <w:rPr>
          <w:rFonts w:cs="Tahoma"/>
        </w:rPr>
      </w:pPr>
      <w:r w:rsidRPr="00CE1AEE">
        <w:rPr>
          <w:rFonts w:cs="Tahoma"/>
        </w:rPr>
        <w:t>•</w:t>
      </w:r>
      <w:r w:rsidR="00D749FA" w:rsidRPr="00CE1AEE">
        <w:rPr>
          <w:rFonts w:cs="Tahoma"/>
        </w:rPr>
        <w:t xml:space="preserve">  </w:t>
      </w:r>
      <w:r w:rsidRPr="00CE1AEE">
        <w:rPr>
          <w:rFonts w:cs="Tahoma"/>
        </w:rPr>
        <w:t xml:space="preserve">The </w:t>
      </w:r>
      <w:r w:rsidR="008E5D35" w:rsidRPr="00CE1AEE">
        <w:rPr>
          <w:rFonts w:cs="Tahoma"/>
        </w:rPr>
        <w:t>school/college/home</w:t>
      </w:r>
      <w:r w:rsidR="00D76247" w:rsidRPr="00CE1AEE">
        <w:rPr>
          <w:rFonts w:cs="Tahoma"/>
        </w:rPr>
        <w:t xml:space="preserve"> </w:t>
      </w:r>
      <w:r w:rsidRPr="00CE1AEE">
        <w:rPr>
          <w:rFonts w:cs="Tahoma"/>
        </w:rPr>
        <w:t xml:space="preserve">will assess how best to keep the victim and alleged </w:t>
      </w:r>
      <w:r w:rsidR="00AE76F3" w:rsidRPr="00CE1AEE">
        <w:rPr>
          <w:rFonts w:cs="Tahoma"/>
        </w:rPr>
        <w:t>treat</w:t>
      </w:r>
      <w:r w:rsidRPr="00CE1AEE">
        <w:rPr>
          <w:rFonts w:cs="Tahoma"/>
        </w:rPr>
        <w:t xml:space="preserve"> a reasonable</w:t>
      </w:r>
      <w:r w:rsidR="00A4538E" w:rsidRPr="00CE1AEE">
        <w:rPr>
          <w:rFonts w:cs="Tahoma"/>
        </w:rPr>
        <w:t xml:space="preserve"> </w:t>
      </w:r>
      <w:r w:rsidRPr="00CE1AEE">
        <w:rPr>
          <w:rFonts w:cs="Tahoma"/>
        </w:rPr>
        <w:t>distance</w:t>
      </w:r>
      <w:r w:rsidR="00D749FA" w:rsidRPr="00CE1AEE">
        <w:rPr>
          <w:rFonts w:cs="Tahoma"/>
        </w:rPr>
        <w:t xml:space="preserve"> </w:t>
      </w:r>
      <w:r w:rsidRPr="00CE1AEE">
        <w:rPr>
          <w:rFonts w:cs="Tahoma"/>
        </w:rPr>
        <w:t xml:space="preserve">apart on </w:t>
      </w:r>
      <w:r w:rsidR="002A4F00" w:rsidRPr="00CE1AEE">
        <w:rPr>
          <w:rFonts w:cs="Tahoma"/>
        </w:rPr>
        <w:t xml:space="preserve">the </w:t>
      </w:r>
      <w:r w:rsidRPr="00CE1AEE">
        <w:rPr>
          <w:rFonts w:cs="Tahoma"/>
        </w:rPr>
        <w:t>premises and on transport to and from the s</w:t>
      </w:r>
      <w:r w:rsidR="002A4F00" w:rsidRPr="00CE1AEE">
        <w:rPr>
          <w:rFonts w:cs="Tahoma"/>
        </w:rPr>
        <w:t>etting</w:t>
      </w:r>
      <w:r w:rsidRPr="00CE1AEE">
        <w:rPr>
          <w:rFonts w:cs="Tahoma"/>
        </w:rPr>
        <w:t>.</w:t>
      </w:r>
    </w:p>
    <w:p w14:paraId="78F540E5" w14:textId="77777777" w:rsidR="00D749FA" w:rsidRPr="00CE1AEE" w:rsidRDefault="008C6631" w:rsidP="000E6B3E">
      <w:pPr>
        <w:spacing w:after="40" w:line="240" w:lineRule="auto"/>
        <w:jc w:val="both"/>
        <w:rPr>
          <w:rFonts w:cs="Tahoma"/>
        </w:rPr>
      </w:pPr>
      <w:r w:rsidRPr="00CE1AEE">
        <w:rPr>
          <w:rFonts w:cs="Tahoma"/>
        </w:rPr>
        <w:t>These actions are in the best interests of both children and should not be perceived to be a judgment on the alleged perpetrator.</w:t>
      </w:r>
    </w:p>
    <w:p w14:paraId="58EC9F9A" w14:textId="77777777" w:rsidR="002B2651" w:rsidRPr="00CE1AEE" w:rsidRDefault="002B2651" w:rsidP="00555BA3">
      <w:pPr>
        <w:spacing w:after="0" w:line="240" w:lineRule="auto"/>
        <w:rPr>
          <w:b/>
          <w:bCs/>
          <w:sz w:val="16"/>
          <w:szCs w:val="16"/>
        </w:rPr>
      </w:pPr>
      <w:bookmarkStart w:id="21" w:name="_Toc108184630"/>
    </w:p>
    <w:p w14:paraId="4AC12A4C" w14:textId="19DFE992" w:rsidR="004E69E3" w:rsidRPr="00CE1AEE" w:rsidRDefault="00D72F70" w:rsidP="00555BA3">
      <w:pPr>
        <w:spacing w:after="0" w:line="240" w:lineRule="auto"/>
        <w:rPr>
          <w:b/>
          <w:bCs/>
        </w:rPr>
      </w:pPr>
      <w:r w:rsidRPr="00CE1AEE">
        <w:rPr>
          <w:b/>
          <w:bCs/>
        </w:rPr>
        <w:t xml:space="preserve">4.4 </w:t>
      </w:r>
      <w:r w:rsidR="008C6631" w:rsidRPr="00CE1AEE">
        <w:rPr>
          <w:b/>
          <w:bCs/>
        </w:rPr>
        <w:t>Response to the alleged perpetrator</w:t>
      </w:r>
      <w:bookmarkEnd w:id="21"/>
    </w:p>
    <w:p w14:paraId="45D950A0" w14:textId="77777777" w:rsidR="00555BA3" w:rsidRPr="00CE1AEE" w:rsidRDefault="00555BA3" w:rsidP="00555BA3">
      <w:pPr>
        <w:spacing w:after="0" w:line="240" w:lineRule="auto"/>
        <w:rPr>
          <w:b/>
          <w:bCs/>
          <w:sz w:val="16"/>
          <w:szCs w:val="16"/>
        </w:rPr>
      </w:pPr>
    </w:p>
    <w:p w14:paraId="6F808AFC" w14:textId="77777777" w:rsidR="008C6631" w:rsidRPr="00CE1AEE" w:rsidRDefault="008C6631" w:rsidP="00555BA3">
      <w:pPr>
        <w:spacing w:after="0" w:line="240" w:lineRule="auto"/>
        <w:jc w:val="both"/>
        <w:rPr>
          <w:rFonts w:cs="Tahoma"/>
        </w:rPr>
      </w:pPr>
      <w:r w:rsidRPr="00CE1AEE">
        <w:rPr>
          <w:rFonts w:cs="Tahoma"/>
        </w:rPr>
        <w:t xml:space="preserve">Any allegation is likely to be traumatic for the alleged perpetrator. In cases of </w:t>
      </w:r>
      <w:r w:rsidR="0011371E" w:rsidRPr="00CE1AEE">
        <w:rPr>
          <w:rFonts w:cs="Tahoma"/>
        </w:rPr>
        <w:t>child-on-child</w:t>
      </w:r>
      <w:r w:rsidRPr="00CE1AEE">
        <w:rPr>
          <w:rFonts w:cs="Tahoma"/>
        </w:rPr>
        <w:t xml:space="preserve"> abuse the alleged perpetrator must also be treated as vulnerable and may require specialist support, which should be organised by the DSL</w:t>
      </w:r>
      <w:r w:rsidR="00945499" w:rsidRPr="00CE1AEE">
        <w:rPr>
          <w:rFonts w:cs="Tahoma"/>
        </w:rPr>
        <w:t>/Safeguarding Lead</w:t>
      </w:r>
      <w:r w:rsidRPr="00CE1AEE">
        <w:rPr>
          <w:rFonts w:cs="Tahoma"/>
        </w:rPr>
        <w:t xml:space="preserve">. </w:t>
      </w:r>
      <w:r w:rsidR="00D91576" w:rsidRPr="00CE1AEE">
        <w:rPr>
          <w:rFonts w:cs="Tahoma"/>
        </w:rPr>
        <w:t xml:space="preserve">Staff must be aware </w:t>
      </w:r>
      <w:r w:rsidR="001A513B" w:rsidRPr="00CE1AEE">
        <w:rPr>
          <w:rFonts w:cs="Tahoma"/>
        </w:rPr>
        <w:t>that the perpetrator may have suffered or be suffering abuse and/or trauma.</w:t>
      </w:r>
    </w:p>
    <w:p w14:paraId="3160DC89" w14:textId="77777777" w:rsidR="00945499" w:rsidRPr="00CE1AEE" w:rsidRDefault="00945499" w:rsidP="00945499">
      <w:pPr>
        <w:spacing w:after="0" w:line="240" w:lineRule="auto"/>
        <w:jc w:val="both"/>
        <w:rPr>
          <w:rFonts w:cs="Tahoma"/>
          <w:sz w:val="16"/>
          <w:szCs w:val="16"/>
        </w:rPr>
      </w:pPr>
    </w:p>
    <w:p w14:paraId="6BF93854" w14:textId="77777777" w:rsidR="005E36A1" w:rsidRPr="00CE1AEE" w:rsidRDefault="005E36A1" w:rsidP="00945499">
      <w:pPr>
        <w:spacing w:after="0" w:line="240" w:lineRule="auto"/>
        <w:jc w:val="both"/>
        <w:rPr>
          <w:rFonts w:cs="Tahoma"/>
        </w:rPr>
      </w:pPr>
      <w:r w:rsidRPr="00CE1AEE">
        <w:rPr>
          <w:rFonts w:cs="Tahoma"/>
        </w:rPr>
        <w:t>The DSL</w:t>
      </w:r>
      <w:r w:rsidR="00AF2E3F" w:rsidRPr="00CE1AEE">
        <w:rPr>
          <w:rFonts w:cs="Tahoma"/>
        </w:rPr>
        <w:t>/Safeguarding Lead</w:t>
      </w:r>
      <w:r w:rsidRPr="00CE1AEE">
        <w:rPr>
          <w:rFonts w:cs="Tahoma"/>
        </w:rPr>
        <w:t xml:space="preserve"> must ensure that </w:t>
      </w:r>
      <w:r w:rsidR="00894B5A" w:rsidRPr="00CE1AEE">
        <w:rPr>
          <w:rFonts w:cs="Tahoma"/>
        </w:rPr>
        <w:t>the alleged perpetrators age, cognitive and emotional</w:t>
      </w:r>
      <w:r w:rsidRPr="00CE1AEE">
        <w:rPr>
          <w:rFonts w:cs="Tahoma"/>
        </w:rPr>
        <w:t xml:space="preserve"> understanding is </w:t>
      </w:r>
      <w:proofErr w:type="gramStart"/>
      <w:r w:rsidRPr="00CE1AEE">
        <w:rPr>
          <w:rFonts w:cs="Tahoma"/>
        </w:rPr>
        <w:t>taken into account</w:t>
      </w:r>
      <w:proofErr w:type="gramEnd"/>
      <w:r w:rsidRPr="00CE1AEE">
        <w:rPr>
          <w:rFonts w:cs="Tahoma"/>
        </w:rPr>
        <w:t xml:space="preserve">, as well as trying to understand the reasons why the alleged perpetrator may have harmed </w:t>
      </w:r>
      <w:r w:rsidR="00062CCA" w:rsidRPr="00CE1AEE">
        <w:rPr>
          <w:rFonts w:cs="Tahoma"/>
        </w:rPr>
        <w:t>another</w:t>
      </w:r>
      <w:r w:rsidR="00065FCC" w:rsidRPr="00CE1AEE">
        <w:rPr>
          <w:rFonts w:cs="Tahoma"/>
        </w:rPr>
        <w:t xml:space="preserve"> child</w:t>
      </w:r>
      <w:r w:rsidRPr="00CE1AEE">
        <w:rPr>
          <w:rFonts w:cs="Tahoma"/>
        </w:rPr>
        <w:t xml:space="preserve">. A risk assessment must be completed </w:t>
      </w:r>
      <w:r w:rsidRPr="00CE1AEE">
        <w:rPr>
          <w:rFonts w:cs="Tahoma"/>
          <w:b/>
        </w:rPr>
        <w:t>immediately</w:t>
      </w:r>
      <w:r w:rsidRPr="00CE1AEE">
        <w:rPr>
          <w:rFonts w:cs="Tahoma"/>
        </w:rPr>
        <w:t xml:space="preserve"> which should balance the proportionality of the allegation alongside the needs of the victim and the alleged perpetrator’s right to continue to be educated. </w:t>
      </w:r>
    </w:p>
    <w:p w14:paraId="0CC85BD4" w14:textId="77777777" w:rsidR="00AE7219" w:rsidRPr="00CE1AEE" w:rsidRDefault="00AE7219" w:rsidP="00945499">
      <w:pPr>
        <w:spacing w:after="0" w:line="240" w:lineRule="auto"/>
        <w:jc w:val="both"/>
        <w:rPr>
          <w:rFonts w:cs="Tahoma"/>
          <w:sz w:val="16"/>
          <w:szCs w:val="16"/>
        </w:rPr>
      </w:pPr>
    </w:p>
    <w:p w14:paraId="656A4A41" w14:textId="77777777" w:rsidR="00555BA3" w:rsidRPr="00CE1AEE" w:rsidRDefault="00934DA8" w:rsidP="00555BA3">
      <w:pPr>
        <w:spacing w:after="0" w:line="240" w:lineRule="auto"/>
        <w:jc w:val="both"/>
        <w:rPr>
          <w:rFonts w:cs="Tahoma"/>
        </w:rPr>
      </w:pPr>
      <w:r w:rsidRPr="00CE1AEE">
        <w:rPr>
          <w:rFonts w:cs="Tahoma"/>
        </w:rPr>
        <w:t>It is good practice for t</w:t>
      </w:r>
      <w:r w:rsidR="008C6631" w:rsidRPr="00CE1AEE">
        <w:rPr>
          <w:rFonts w:cs="Tahoma"/>
        </w:rPr>
        <w:t>he DSL</w:t>
      </w:r>
      <w:r w:rsidR="00AF2E3F" w:rsidRPr="00CE1AEE">
        <w:rPr>
          <w:rFonts w:cs="Tahoma"/>
        </w:rPr>
        <w:t>/Safeguarding Lead</w:t>
      </w:r>
      <w:r w:rsidR="008C6631" w:rsidRPr="00CE1AEE">
        <w:rPr>
          <w:rFonts w:cs="Tahoma"/>
        </w:rPr>
        <w:t xml:space="preserve"> to meet with the parents/carers</w:t>
      </w:r>
      <w:r w:rsidR="00A4194E" w:rsidRPr="00CE1AEE">
        <w:rPr>
          <w:rFonts w:cs="Tahoma"/>
        </w:rPr>
        <w:t>/those with parental responsibility</w:t>
      </w:r>
      <w:r w:rsidR="008C6631" w:rsidRPr="00CE1AEE">
        <w:rPr>
          <w:rFonts w:cs="Tahoma"/>
        </w:rPr>
        <w:t xml:space="preserve"> of the alleged perpetrator to explain the situation and what measures will be put in place to support their child. The DSL</w:t>
      </w:r>
      <w:r w:rsidR="00AF2E3F" w:rsidRPr="00CE1AEE">
        <w:rPr>
          <w:rFonts w:cs="Tahoma"/>
        </w:rPr>
        <w:t>/Safeguarding Lead</w:t>
      </w:r>
      <w:r w:rsidR="008C6631" w:rsidRPr="00CE1AEE">
        <w:rPr>
          <w:rFonts w:cs="Tahoma"/>
        </w:rPr>
        <w:t xml:space="preserve"> must be led by the police regarding what information can be shared with the alleged perpetrator and their family.</w:t>
      </w:r>
    </w:p>
    <w:p w14:paraId="48252F8F" w14:textId="41CD9985" w:rsidR="008C6631" w:rsidRPr="00CE1AEE" w:rsidRDefault="008C6631" w:rsidP="00555BA3">
      <w:pPr>
        <w:spacing w:after="0" w:line="240" w:lineRule="auto"/>
        <w:jc w:val="both"/>
        <w:rPr>
          <w:rFonts w:cs="Tahoma"/>
          <w:sz w:val="16"/>
          <w:szCs w:val="16"/>
        </w:rPr>
      </w:pPr>
    </w:p>
    <w:p w14:paraId="559E65CD" w14:textId="77777777" w:rsidR="008C6631" w:rsidRPr="00CE1AEE" w:rsidRDefault="008C6631" w:rsidP="00555BA3">
      <w:pPr>
        <w:spacing w:after="0" w:line="240" w:lineRule="auto"/>
        <w:jc w:val="both"/>
        <w:rPr>
          <w:rFonts w:cs="Tahoma"/>
        </w:rPr>
      </w:pPr>
      <w:r w:rsidRPr="00CE1AEE">
        <w:rPr>
          <w:rFonts w:cs="Tahoma"/>
        </w:rPr>
        <w:t>If the alleged perpetrator moves school</w:t>
      </w:r>
      <w:r w:rsidR="002F331B" w:rsidRPr="00CE1AEE">
        <w:rPr>
          <w:rFonts w:cs="Tahoma"/>
        </w:rPr>
        <w:t xml:space="preserve">, college </w:t>
      </w:r>
      <w:r w:rsidR="00973B5E" w:rsidRPr="00CE1AEE">
        <w:rPr>
          <w:rFonts w:cs="Tahoma"/>
        </w:rPr>
        <w:t>or to a different children’s home</w:t>
      </w:r>
      <w:r w:rsidRPr="00CE1AEE">
        <w:rPr>
          <w:rFonts w:cs="Tahoma"/>
        </w:rPr>
        <w:t>, the DSL</w:t>
      </w:r>
      <w:r w:rsidR="009510B8" w:rsidRPr="00CE1AEE">
        <w:rPr>
          <w:rFonts w:cs="Tahoma"/>
        </w:rPr>
        <w:t>/Safeguarding Lead</w:t>
      </w:r>
      <w:r w:rsidRPr="00CE1AEE">
        <w:rPr>
          <w:rFonts w:cs="Tahoma"/>
        </w:rPr>
        <w:t xml:space="preserve"> must ensure that all safeguarding information is shared in advance with the new </w:t>
      </w:r>
      <w:r w:rsidR="00973B5E" w:rsidRPr="00CE1AEE">
        <w:rPr>
          <w:rFonts w:cs="Tahoma"/>
        </w:rPr>
        <w:t>setting</w:t>
      </w:r>
      <w:r w:rsidRPr="00CE1AEE">
        <w:rPr>
          <w:rFonts w:cs="Tahoma"/>
        </w:rPr>
        <w:t xml:space="preserve">. </w:t>
      </w:r>
      <w:r w:rsidR="00196D5E" w:rsidRPr="00CE1AEE">
        <w:rPr>
          <w:rFonts w:cs="Tahoma"/>
        </w:rPr>
        <w:t>Schools must also inform their Local Authority of all deletions from their admission register when a child is taken off roll.</w:t>
      </w:r>
    </w:p>
    <w:p w14:paraId="7C83883F" w14:textId="77777777" w:rsidR="00555BA3" w:rsidRPr="00CE1AEE" w:rsidRDefault="00555BA3" w:rsidP="00555BA3">
      <w:pPr>
        <w:spacing w:after="0" w:line="240" w:lineRule="auto"/>
        <w:jc w:val="both"/>
        <w:rPr>
          <w:rFonts w:cs="Tahoma"/>
          <w:sz w:val="16"/>
          <w:szCs w:val="16"/>
        </w:rPr>
      </w:pPr>
    </w:p>
    <w:p w14:paraId="38B4560B" w14:textId="77777777" w:rsidR="00D749FA" w:rsidRPr="00CE1AEE" w:rsidRDefault="00713AE1" w:rsidP="00D749FA">
      <w:pPr>
        <w:spacing w:after="0" w:line="240" w:lineRule="auto"/>
        <w:jc w:val="both"/>
        <w:rPr>
          <w:rFonts w:cs="Tahoma"/>
        </w:rPr>
      </w:pPr>
      <w:r w:rsidRPr="00CE1AEE">
        <w:rPr>
          <w:rFonts w:cs="Tahoma"/>
        </w:rPr>
        <w:t>The DSL</w:t>
      </w:r>
      <w:r w:rsidR="009510B8" w:rsidRPr="00CE1AEE">
        <w:rPr>
          <w:rFonts w:cs="Tahoma"/>
        </w:rPr>
        <w:t>/Safeguarding Lead</w:t>
      </w:r>
      <w:r w:rsidRPr="00CE1AEE">
        <w:rPr>
          <w:rFonts w:cs="Tahoma"/>
        </w:rPr>
        <w:t xml:space="preserve"> must liaise with the Police and Social Care should they wish to take disciplinary action prior to the conclusion of a Police/Social Care investigation. Other professionals investigating an </w:t>
      </w:r>
      <w:r w:rsidRPr="00CE1AEE">
        <w:rPr>
          <w:rFonts w:cs="Tahoma"/>
        </w:rPr>
        <w:lastRenderedPageBreak/>
        <w:t xml:space="preserve">incident does not in itself prevent a </w:t>
      </w:r>
      <w:r w:rsidR="00D3545C" w:rsidRPr="00CE1AEE">
        <w:rPr>
          <w:rFonts w:cs="Tahoma"/>
        </w:rPr>
        <w:t xml:space="preserve">setting </w:t>
      </w:r>
      <w:r w:rsidRPr="00CE1AEE">
        <w:rPr>
          <w:rFonts w:cs="Tahoma"/>
        </w:rPr>
        <w:t>from coming to its own conclusion, on the balance of probabilities, about what happened, and imposing a penalty accordingly.</w:t>
      </w:r>
    </w:p>
    <w:p w14:paraId="7955C566" w14:textId="35637E3C" w:rsidR="00AC3A09" w:rsidRPr="00CE1AEE" w:rsidRDefault="00AC3A09" w:rsidP="001C4509">
      <w:pPr>
        <w:spacing w:after="0" w:line="240" w:lineRule="auto"/>
        <w:jc w:val="both"/>
        <w:rPr>
          <w:rFonts w:cs="Tahoma"/>
          <w:sz w:val="16"/>
          <w:szCs w:val="16"/>
        </w:rPr>
      </w:pPr>
    </w:p>
    <w:p w14:paraId="6A82DF5A" w14:textId="660CD373" w:rsidR="00D749FA" w:rsidRPr="00CE1AEE" w:rsidRDefault="008C6631" w:rsidP="001C4509">
      <w:pPr>
        <w:spacing w:after="0" w:line="240" w:lineRule="auto"/>
        <w:jc w:val="both"/>
        <w:rPr>
          <w:rFonts w:cs="Tahoma"/>
        </w:rPr>
      </w:pPr>
      <w:r w:rsidRPr="00CE1AEE">
        <w:rPr>
          <w:rFonts w:cs="Tahoma"/>
        </w:rPr>
        <w:t xml:space="preserve">Staff must be alert to possible bullying of the alleged perpetrator either within </w:t>
      </w:r>
      <w:r w:rsidR="00773720" w:rsidRPr="00CE1AEE">
        <w:rPr>
          <w:rFonts w:cs="Tahoma"/>
        </w:rPr>
        <w:t xml:space="preserve">the setting </w:t>
      </w:r>
      <w:r w:rsidRPr="00CE1AEE">
        <w:rPr>
          <w:rFonts w:cs="Tahoma"/>
        </w:rPr>
        <w:t>or online. Arrangements must be made to safeguard them. Staff must promote a culture where bullying is not tolerated.</w:t>
      </w:r>
    </w:p>
    <w:p w14:paraId="39BF5EEE" w14:textId="77777777" w:rsidR="008C6631" w:rsidRPr="00CE1AEE" w:rsidRDefault="008C6631" w:rsidP="00D749FA">
      <w:pPr>
        <w:spacing w:after="0" w:line="240" w:lineRule="auto"/>
        <w:jc w:val="both"/>
        <w:rPr>
          <w:rFonts w:cs="Tahoma"/>
          <w:sz w:val="16"/>
          <w:szCs w:val="16"/>
        </w:rPr>
      </w:pPr>
      <w:r w:rsidRPr="00CE1AEE">
        <w:rPr>
          <w:rFonts w:cs="Tahoma"/>
        </w:rPr>
        <w:t xml:space="preserve"> </w:t>
      </w:r>
    </w:p>
    <w:p w14:paraId="7DA9A520" w14:textId="77777777" w:rsidR="004E69E3" w:rsidRPr="00CE1AEE" w:rsidRDefault="005C0F8A" w:rsidP="005838FA">
      <w:pPr>
        <w:spacing w:after="0" w:line="240" w:lineRule="auto"/>
        <w:rPr>
          <w:b/>
          <w:bCs/>
        </w:rPr>
      </w:pPr>
      <w:bookmarkStart w:id="22" w:name="_Toc108184631"/>
      <w:r w:rsidRPr="00CE1AEE">
        <w:rPr>
          <w:b/>
          <w:bCs/>
        </w:rPr>
        <w:t xml:space="preserve">4.5 </w:t>
      </w:r>
      <w:r w:rsidR="008C6631" w:rsidRPr="00CE1AEE">
        <w:rPr>
          <w:b/>
          <w:bCs/>
        </w:rPr>
        <w:t>Local Procedures</w:t>
      </w:r>
      <w:bookmarkEnd w:id="22"/>
    </w:p>
    <w:p w14:paraId="7030C691" w14:textId="77777777" w:rsidR="005838FA" w:rsidRPr="00CE1AEE" w:rsidRDefault="005838FA" w:rsidP="005838FA">
      <w:pPr>
        <w:spacing w:after="0" w:line="240" w:lineRule="auto"/>
        <w:rPr>
          <w:b/>
          <w:bCs/>
          <w:sz w:val="16"/>
          <w:szCs w:val="16"/>
        </w:rPr>
      </w:pPr>
    </w:p>
    <w:p w14:paraId="1A3E91F4" w14:textId="77777777" w:rsidR="002C24F6" w:rsidRPr="00CE1AEE" w:rsidRDefault="008C6631" w:rsidP="005838FA">
      <w:pPr>
        <w:spacing w:after="0" w:line="240" w:lineRule="auto"/>
        <w:jc w:val="both"/>
        <w:rPr>
          <w:rFonts w:cs="Tahoma"/>
        </w:rPr>
      </w:pPr>
      <w:r w:rsidRPr="00CE1AEE">
        <w:rPr>
          <w:rFonts w:cs="Tahoma"/>
        </w:rPr>
        <w:t>The DSL</w:t>
      </w:r>
      <w:r w:rsidR="0068494B" w:rsidRPr="00CE1AEE">
        <w:rPr>
          <w:rFonts w:cs="Tahoma"/>
        </w:rPr>
        <w:t>/Safeguarding Lead</w:t>
      </w:r>
      <w:r w:rsidRPr="00CE1AEE">
        <w:rPr>
          <w:rFonts w:cs="Tahoma"/>
        </w:rPr>
        <w:t xml:space="preserve"> will be familiar with the local referral procedures for safeguarding and child protection concerns</w:t>
      </w:r>
      <w:r w:rsidR="005519D0" w:rsidRPr="00CE1AEE">
        <w:rPr>
          <w:rFonts w:cs="Tahoma"/>
        </w:rPr>
        <w:t xml:space="preserve"> and </w:t>
      </w:r>
      <w:r w:rsidR="00A65FFA" w:rsidRPr="00CE1AEE">
        <w:rPr>
          <w:rFonts w:cs="Tahoma"/>
        </w:rPr>
        <w:t>safeguarding procedures for</w:t>
      </w:r>
      <w:r w:rsidR="005519D0" w:rsidRPr="00CE1AEE">
        <w:rPr>
          <w:rFonts w:cs="Tahoma"/>
        </w:rPr>
        <w:t xml:space="preserve"> adults</w:t>
      </w:r>
      <w:r w:rsidRPr="00CE1AEE">
        <w:rPr>
          <w:rFonts w:cs="Tahoma"/>
        </w:rPr>
        <w:t>. They must also be familiar with local responses to sexual violence and harassment, and these must shape their own responses. The</w:t>
      </w:r>
      <w:r w:rsidR="006C406F" w:rsidRPr="00CE1AEE">
        <w:rPr>
          <w:rFonts w:cs="Tahoma"/>
        </w:rPr>
        <w:t xml:space="preserve">y </w:t>
      </w:r>
      <w:r w:rsidRPr="00CE1AEE">
        <w:rPr>
          <w:rFonts w:cs="Tahoma"/>
        </w:rPr>
        <w:t>will</w:t>
      </w:r>
      <w:r w:rsidR="006C406F" w:rsidRPr="00CE1AEE">
        <w:rPr>
          <w:rFonts w:cs="Tahoma"/>
        </w:rPr>
        <w:t xml:space="preserve"> also</w:t>
      </w:r>
      <w:r w:rsidRPr="00CE1AEE">
        <w:rPr>
          <w:rFonts w:cs="Tahoma"/>
        </w:rPr>
        <w:t xml:space="preserve"> ensure that staff are aware and understand the local processes and that they are familiar with local support services.</w:t>
      </w:r>
    </w:p>
    <w:p w14:paraId="6D71F90E" w14:textId="77777777" w:rsidR="008C6631" w:rsidRPr="00CE1AEE" w:rsidRDefault="008C6631" w:rsidP="00FD74EB">
      <w:pPr>
        <w:spacing w:after="0" w:line="240" w:lineRule="auto"/>
        <w:jc w:val="both"/>
        <w:rPr>
          <w:rFonts w:cs="Tahoma"/>
          <w:sz w:val="16"/>
          <w:szCs w:val="16"/>
        </w:rPr>
      </w:pPr>
    </w:p>
    <w:p w14:paraId="486C8FDD" w14:textId="0EDBFC7A" w:rsidR="008C6631" w:rsidRPr="00CE1AEE" w:rsidRDefault="008C6631" w:rsidP="00D14CDA">
      <w:pPr>
        <w:spacing w:after="0" w:line="240" w:lineRule="auto"/>
        <w:jc w:val="both"/>
        <w:rPr>
          <w:rFonts w:cs="Tahoma"/>
        </w:rPr>
      </w:pPr>
      <w:r w:rsidRPr="00CE1AEE">
        <w:rPr>
          <w:rFonts w:cs="Tahoma"/>
        </w:rPr>
        <w:t>Where statutory assessments are appropriate, the DSL</w:t>
      </w:r>
      <w:r w:rsidR="00A725CB" w:rsidRPr="00CE1AEE">
        <w:rPr>
          <w:rFonts w:cs="Tahoma"/>
        </w:rPr>
        <w:t>/Safeguarding Lead</w:t>
      </w:r>
      <w:r w:rsidRPr="00CE1AEE">
        <w:rPr>
          <w:rFonts w:cs="Tahoma"/>
        </w:rPr>
        <w:t xml:space="preserve"> will work alongside the relevant lead social worker. Collaborative working will help ensure the best possible package of coordinated support is implemented for the victim </w:t>
      </w:r>
      <w:r w:rsidR="00773720" w:rsidRPr="00CE1AEE">
        <w:rPr>
          <w:rFonts w:cs="Tahoma"/>
        </w:rPr>
        <w:t>and</w:t>
      </w:r>
      <w:r w:rsidRPr="00CE1AEE">
        <w:rPr>
          <w:rFonts w:cs="Tahoma"/>
        </w:rPr>
        <w:t>,</w:t>
      </w:r>
      <w:r w:rsidR="00773720" w:rsidRPr="00CE1AEE">
        <w:rPr>
          <w:rFonts w:cs="Tahoma"/>
        </w:rPr>
        <w:t xml:space="preserve"> </w:t>
      </w:r>
      <w:r w:rsidRPr="00CE1AEE">
        <w:rPr>
          <w:rFonts w:cs="Tahoma"/>
        </w:rPr>
        <w:t xml:space="preserve">where appropriate, the alleged perpetrator and any other children that require support. </w:t>
      </w:r>
    </w:p>
    <w:p w14:paraId="7F1996AD" w14:textId="77777777" w:rsidR="005E25A2" w:rsidRPr="00CE1AEE" w:rsidRDefault="005E25A2" w:rsidP="00D14CDA">
      <w:pPr>
        <w:spacing w:after="0" w:line="240" w:lineRule="auto"/>
        <w:jc w:val="both"/>
        <w:rPr>
          <w:rFonts w:cs="Tahoma"/>
          <w:sz w:val="16"/>
          <w:szCs w:val="16"/>
        </w:rPr>
      </w:pPr>
    </w:p>
    <w:p w14:paraId="13B6674E" w14:textId="77777777" w:rsidR="006573D0" w:rsidRPr="00CE1AEE" w:rsidRDefault="008C6631" w:rsidP="00D14CDA">
      <w:pPr>
        <w:spacing w:after="0" w:line="240" w:lineRule="auto"/>
        <w:jc w:val="both"/>
        <w:rPr>
          <w:rFonts w:cs="Tahoma"/>
        </w:rPr>
      </w:pPr>
      <w:r w:rsidRPr="00CE1AEE">
        <w:rPr>
          <w:rFonts w:cs="Tahoma"/>
        </w:rPr>
        <w:t xml:space="preserve">The placing authority </w:t>
      </w:r>
      <w:r w:rsidRPr="00CE1AEE">
        <w:rPr>
          <w:rFonts w:cs="Tahoma"/>
          <w:b/>
          <w:bCs/>
        </w:rPr>
        <w:t xml:space="preserve">must </w:t>
      </w:r>
      <w:r w:rsidRPr="00CE1AEE">
        <w:rPr>
          <w:rFonts w:cs="Tahoma"/>
        </w:rPr>
        <w:t>be notified immediately where it has been identified that there are immediate safeguarding concerns. It is recommended as best practice that steps are taken to convene a multi-agency professionals meeting to review any potential risks and agree actions to be taken to safeguard the young person/young people. The DSL</w:t>
      </w:r>
      <w:r w:rsidR="00833449" w:rsidRPr="00CE1AEE">
        <w:rPr>
          <w:rFonts w:cs="Tahoma"/>
        </w:rPr>
        <w:t>/Safeguarding Lead</w:t>
      </w:r>
      <w:r w:rsidRPr="00CE1AEE">
        <w:rPr>
          <w:rFonts w:cs="Tahoma"/>
        </w:rPr>
        <w:t xml:space="preserve"> is responsible for this.</w:t>
      </w:r>
    </w:p>
    <w:p w14:paraId="33B8D253" w14:textId="77777777" w:rsidR="00773720" w:rsidRPr="00CE1AEE" w:rsidRDefault="00773720" w:rsidP="00D14CDA">
      <w:pPr>
        <w:spacing w:after="0" w:line="240" w:lineRule="auto"/>
        <w:jc w:val="both"/>
        <w:rPr>
          <w:rFonts w:cs="Tahoma"/>
          <w:sz w:val="8"/>
          <w:szCs w:val="8"/>
        </w:rPr>
      </w:pPr>
    </w:p>
    <w:p w14:paraId="130C646C" w14:textId="77777777" w:rsidR="00DE6E86" w:rsidRPr="00CE1AEE" w:rsidRDefault="008A38C9" w:rsidP="00D749FA">
      <w:pPr>
        <w:spacing w:after="0" w:line="240" w:lineRule="auto"/>
        <w:jc w:val="both"/>
        <w:rPr>
          <w:rFonts w:cs="Tahoma"/>
        </w:rPr>
      </w:pPr>
      <w:r w:rsidRPr="00CE1AEE">
        <w:rPr>
          <w:rFonts w:cs="Tahoma"/>
        </w:rPr>
        <w:t>The</w:t>
      </w:r>
      <w:r w:rsidR="00206AC8" w:rsidRPr="00CE1AEE">
        <w:rPr>
          <w:rFonts w:cs="Tahoma"/>
        </w:rPr>
        <w:t xml:space="preserve"> setting</w:t>
      </w:r>
      <w:r w:rsidR="00D42B10" w:rsidRPr="00CE1AEE">
        <w:rPr>
          <w:rFonts w:cs="Tahoma"/>
        </w:rPr>
        <w:t xml:space="preserve"> </w:t>
      </w:r>
      <w:r w:rsidR="00DE6E86" w:rsidRPr="00CE1AEE">
        <w:rPr>
          <w:rFonts w:cs="Tahoma"/>
        </w:rPr>
        <w:t>should be part of discussions with statutory safeguarding partners to agree the levels for the different types of assessment and services to be commissioned and delivered, as part of the local arrangements. Safeguarding partners should publish a local threshold document which includes the process for the local early help assessment and the type and level of early help services to be provided, and DSLs</w:t>
      </w:r>
      <w:r w:rsidR="00D42B10" w:rsidRPr="00CE1AEE">
        <w:rPr>
          <w:rFonts w:cs="Tahoma"/>
        </w:rPr>
        <w:t>/Safeguarding Lead</w:t>
      </w:r>
      <w:r w:rsidR="00DE6E86" w:rsidRPr="00CE1AEE">
        <w:rPr>
          <w:rFonts w:cs="Tahoma"/>
        </w:rPr>
        <w:t xml:space="preserve"> (and their deputies) will need to familiarise themselves with this document.</w:t>
      </w:r>
    </w:p>
    <w:p w14:paraId="453D113A" w14:textId="77777777" w:rsidR="00983FA3" w:rsidRPr="00CE1AEE" w:rsidRDefault="00983FA3" w:rsidP="00D749FA">
      <w:pPr>
        <w:spacing w:after="0" w:line="240" w:lineRule="auto"/>
        <w:jc w:val="both"/>
        <w:rPr>
          <w:rFonts w:cs="Tahoma"/>
          <w:sz w:val="20"/>
          <w:szCs w:val="20"/>
        </w:rPr>
      </w:pPr>
    </w:p>
    <w:p w14:paraId="75562F10" w14:textId="77777777" w:rsidR="008C6631" w:rsidRPr="00CE1AEE" w:rsidRDefault="008C6631" w:rsidP="00B55D70">
      <w:pPr>
        <w:spacing w:after="0" w:line="240" w:lineRule="auto"/>
        <w:rPr>
          <w:b/>
          <w:bCs/>
        </w:rPr>
      </w:pPr>
      <w:bookmarkStart w:id="23" w:name="_Toc108184632"/>
      <w:r w:rsidRPr="00CE1AEE">
        <w:rPr>
          <w:b/>
          <w:bCs/>
        </w:rPr>
        <w:t>4.6 Reporting to the Police</w:t>
      </w:r>
      <w:bookmarkEnd w:id="23"/>
      <w:r w:rsidRPr="00CE1AEE">
        <w:rPr>
          <w:b/>
          <w:bCs/>
        </w:rPr>
        <w:t xml:space="preserve"> </w:t>
      </w:r>
    </w:p>
    <w:p w14:paraId="06586217" w14:textId="77777777" w:rsidR="00B55D70" w:rsidRPr="00CE1AEE" w:rsidRDefault="00B55D70" w:rsidP="00B55D70">
      <w:pPr>
        <w:spacing w:after="0" w:line="240" w:lineRule="auto"/>
        <w:jc w:val="both"/>
        <w:rPr>
          <w:rFonts w:cs="Tahoma"/>
          <w:b/>
          <w:bCs/>
          <w:sz w:val="12"/>
          <w:szCs w:val="12"/>
        </w:rPr>
      </w:pPr>
    </w:p>
    <w:p w14:paraId="3077D258" w14:textId="6DAF7839" w:rsidR="001354E6" w:rsidRPr="00CE1AEE" w:rsidRDefault="008C6631" w:rsidP="00FD74EB">
      <w:pPr>
        <w:spacing w:after="0" w:line="240" w:lineRule="auto"/>
        <w:jc w:val="both"/>
        <w:rPr>
          <w:rFonts w:cs="Tahoma"/>
          <w:b/>
          <w:bCs/>
        </w:rPr>
      </w:pPr>
      <w:r w:rsidRPr="00CE1AEE">
        <w:rPr>
          <w:rFonts w:cs="Tahoma"/>
          <w:b/>
          <w:bCs/>
        </w:rPr>
        <w:t>Where a crime has been committed the DSL</w:t>
      </w:r>
      <w:r w:rsidR="00C05125" w:rsidRPr="00CE1AEE">
        <w:rPr>
          <w:rFonts w:cs="Tahoma"/>
          <w:b/>
          <w:bCs/>
        </w:rPr>
        <w:t>/Safeguarding Lead</w:t>
      </w:r>
      <w:r w:rsidRPr="00CE1AEE">
        <w:rPr>
          <w:rFonts w:cs="Tahoma"/>
          <w:b/>
          <w:bCs/>
        </w:rPr>
        <w:t xml:space="preserve"> must immediately contact the police. </w:t>
      </w:r>
    </w:p>
    <w:p w14:paraId="574F1138" w14:textId="77777777" w:rsidR="001D166A" w:rsidRPr="00CE1AEE" w:rsidRDefault="001D166A" w:rsidP="00FD74EB">
      <w:pPr>
        <w:spacing w:after="0" w:line="240" w:lineRule="auto"/>
        <w:jc w:val="both"/>
        <w:rPr>
          <w:rFonts w:cs="Tahoma"/>
          <w:sz w:val="12"/>
          <w:szCs w:val="12"/>
        </w:rPr>
      </w:pPr>
    </w:p>
    <w:p w14:paraId="7FCD4485" w14:textId="77777777" w:rsidR="001354E6" w:rsidRPr="00CE1AEE" w:rsidRDefault="008C6631" w:rsidP="00FD74EB">
      <w:pPr>
        <w:spacing w:after="0" w:line="240" w:lineRule="auto"/>
        <w:jc w:val="both"/>
        <w:rPr>
          <w:rFonts w:cs="Tahoma"/>
        </w:rPr>
      </w:pPr>
      <w:r w:rsidRPr="00CE1AEE">
        <w:rPr>
          <w:rFonts w:cs="Tahoma"/>
        </w:rPr>
        <w:t>Whilst the age of criminal responsibility is ten, if the alleged perpetrator is under ten, the starting principle of reporting to the police remains. The police will take a welfare, rather than a criminal justice, approach.</w:t>
      </w:r>
    </w:p>
    <w:p w14:paraId="00CA9842" w14:textId="77777777" w:rsidR="004C3EC6" w:rsidRPr="00CE1AEE" w:rsidRDefault="008C6631" w:rsidP="004C3EC6">
      <w:pPr>
        <w:spacing w:after="0" w:line="240" w:lineRule="auto"/>
        <w:jc w:val="both"/>
        <w:rPr>
          <w:rFonts w:cs="Tahoma"/>
          <w:sz w:val="16"/>
          <w:szCs w:val="16"/>
        </w:rPr>
      </w:pPr>
      <w:r w:rsidRPr="00CE1AEE">
        <w:rPr>
          <w:rFonts w:cs="Tahoma"/>
        </w:rPr>
        <w:t xml:space="preserve"> </w:t>
      </w:r>
    </w:p>
    <w:p w14:paraId="773FCBDA" w14:textId="77777777" w:rsidR="00E51B44" w:rsidRPr="00CE1AEE" w:rsidRDefault="008C6631" w:rsidP="00E51B44">
      <w:pPr>
        <w:spacing w:after="0" w:line="240" w:lineRule="auto"/>
        <w:jc w:val="both"/>
        <w:rPr>
          <w:rFonts w:cs="Tahoma"/>
        </w:rPr>
      </w:pPr>
      <w:r w:rsidRPr="00CE1AEE">
        <w:rPr>
          <w:rFonts w:cs="Tahoma"/>
        </w:rPr>
        <w:t xml:space="preserve">Where a report has been made to the police, the </w:t>
      </w:r>
      <w:r w:rsidR="00206AC8" w:rsidRPr="00CE1AEE">
        <w:rPr>
          <w:rFonts w:cs="Tahoma"/>
        </w:rPr>
        <w:t>setting</w:t>
      </w:r>
      <w:r w:rsidRPr="00CE1AEE">
        <w:rPr>
          <w:rFonts w:cs="Tahoma"/>
        </w:rPr>
        <w:t xml:space="preserve"> will consult the police and agree what information can be disclosed to staff and others, the alleged perpetrator and their parents or carers. They will also discuss the best way to protect the victim and their anonymity.</w:t>
      </w:r>
    </w:p>
    <w:p w14:paraId="657C6D05" w14:textId="77777777" w:rsidR="008C6631" w:rsidRPr="00CE1AEE" w:rsidRDefault="008C6631" w:rsidP="00E51B44">
      <w:pPr>
        <w:spacing w:after="0" w:line="240" w:lineRule="auto"/>
        <w:jc w:val="both"/>
        <w:rPr>
          <w:rFonts w:cs="Tahoma"/>
          <w:sz w:val="16"/>
          <w:szCs w:val="16"/>
        </w:rPr>
      </w:pPr>
      <w:r w:rsidRPr="00CE1AEE">
        <w:rPr>
          <w:rFonts w:cs="Tahoma"/>
          <w:sz w:val="16"/>
          <w:szCs w:val="16"/>
        </w:rPr>
        <w:t xml:space="preserve"> </w:t>
      </w:r>
    </w:p>
    <w:p w14:paraId="77378D74" w14:textId="0BEE3020" w:rsidR="003F58D7" w:rsidRPr="00CE1AEE" w:rsidRDefault="008C6631" w:rsidP="008B5B44">
      <w:pPr>
        <w:spacing w:after="0" w:line="240" w:lineRule="auto"/>
        <w:jc w:val="both"/>
        <w:rPr>
          <w:rStyle w:val="Hyperlink"/>
          <w:rFonts w:cs="Tahoma"/>
          <w:color w:val="auto"/>
          <w:u w:val="none"/>
        </w:rPr>
      </w:pPr>
      <w:r w:rsidRPr="00CE1AEE">
        <w:rPr>
          <w:rFonts w:cs="Tahoma"/>
        </w:rPr>
        <w:t xml:space="preserve">Where there is a criminal investigation, the </w:t>
      </w:r>
      <w:r w:rsidR="00206AC8" w:rsidRPr="00CE1AEE">
        <w:rPr>
          <w:rFonts w:cs="Tahoma"/>
        </w:rPr>
        <w:t>setting</w:t>
      </w:r>
      <w:r w:rsidRPr="00CE1AEE">
        <w:rPr>
          <w:rFonts w:cs="Tahoma"/>
        </w:rPr>
        <w:t xml:space="preserve"> will work closely with the relevant agencies to support all children involved (including potential witnesses). Where required, advice from the police will be sought </w:t>
      </w:r>
      <w:proofErr w:type="gramStart"/>
      <w:r w:rsidRPr="00CE1AEE">
        <w:rPr>
          <w:rFonts w:cs="Tahoma"/>
        </w:rPr>
        <w:t>in order to</w:t>
      </w:r>
      <w:proofErr w:type="gramEnd"/>
      <w:r w:rsidRPr="00CE1AEE">
        <w:rPr>
          <w:rFonts w:cs="Tahoma"/>
        </w:rPr>
        <w:t xml:space="preserve"> help manage the situation sensitively.</w:t>
      </w:r>
      <w:r w:rsidR="00A91D93" w:rsidRPr="00CE1AEE">
        <w:rPr>
          <w:rFonts w:cs="Tahoma"/>
        </w:rPr>
        <w:t xml:space="preserve"> </w:t>
      </w:r>
      <w:r w:rsidR="003B2A44" w:rsidRPr="00CE1AEE">
        <w:rPr>
          <w:rFonts w:cs="Tahoma"/>
        </w:rPr>
        <w:t xml:space="preserve">Staff must be aware </w:t>
      </w:r>
      <w:r w:rsidR="00867780" w:rsidRPr="00CE1AEE">
        <w:rPr>
          <w:rFonts w:cs="Tahoma"/>
        </w:rPr>
        <w:t xml:space="preserve">of the requirement for children </w:t>
      </w:r>
      <w:r w:rsidR="006C27F8" w:rsidRPr="00CE1AEE">
        <w:rPr>
          <w:rFonts w:cs="Tahoma"/>
        </w:rPr>
        <w:t xml:space="preserve">and vulnerable adults </w:t>
      </w:r>
      <w:r w:rsidR="00867780" w:rsidRPr="00CE1AEE">
        <w:rPr>
          <w:rFonts w:cs="Tahoma"/>
        </w:rPr>
        <w:t xml:space="preserve">to have an Appropriate Adult </w:t>
      </w:r>
      <w:r w:rsidR="006C27F8" w:rsidRPr="00CE1AEE">
        <w:rPr>
          <w:rFonts w:cs="Tahoma"/>
        </w:rPr>
        <w:t xml:space="preserve">with them if they are interviewed or detained by the police </w:t>
      </w:r>
      <w:r w:rsidR="00867780" w:rsidRPr="00CE1AEE">
        <w:rPr>
          <w:rFonts w:cs="Tahoma"/>
        </w:rPr>
        <w:t xml:space="preserve">(See </w:t>
      </w:r>
      <w:hyperlink r:id="rId32" w:history="1">
        <w:r w:rsidR="00867780" w:rsidRPr="00CE1AEE">
          <w:rPr>
            <w:rStyle w:val="Hyperlink"/>
            <w:rFonts w:cs="Tahoma"/>
          </w:rPr>
          <w:t>PACE Code C 2019</w:t>
        </w:r>
      </w:hyperlink>
      <w:r w:rsidR="00A0694A" w:rsidRPr="00CE1AEE">
        <w:rPr>
          <w:rStyle w:val="Hyperlink"/>
          <w:rFonts w:cs="Tahoma"/>
          <w:color w:val="auto"/>
        </w:rPr>
        <w:t>)</w:t>
      </w:r>
      <w:r w:rsidR="001D417A" w:rsidRPr="00CE1AEE">
        <w:rPr>
          <w:rStyle w:val="Hyperlink"/>
          <w:rFonts w:cs="Tahoma"/>
          <w:color w:val="auto"/>
          <w:u w:val="none"/>
        </w:rPr>
        <w:t>,</w:t>
      </w:r>
      <w:r w:rsidR="001D417A" w:rsidRPr="00CE1AEE">
        <w:rPr>
          <w:rStyle w:val="Hyperlink"/>
          <w:rFonts w:cs="Tahoma"/>
          <w:u w:val="none"/>
        </w:rPr>
        <w:t xml:space="preserve"> </w:t>
      </w:r>
      <w:r w:rsidR="008B5B44" w:rsidRPr="00CE1AEE">
        <w:rPr>
          <w:rStyle w:val="Hyperlink"/>
          <w:rFonts w:cs="Tahoma"/>
          <w:color w:val="auto"/>
          <w:u w:val="none"/>
        </w:rPr>
        <w:t xml:space="preserve">and the </w:t>
      </w:r>
      <w:r w:rsidR="003F58D7" w:rsidRPr="00CE1AEE">
        <w:rPr>
          <w:rFonts w:cs="Tahoma"/>
        </w:rPr>
        <w:t xml:space="preserve">DFE Guidance, </w:t>
      </w:r>
      <w:hyperlink r:id="rId33" w:history="1">
        <w:r w:rsidR="003F58D7" w:rsidRPr="00CE1AEE">
          <w:rPr>
            <w:rStyle w:val="Hyperlink"/>
            <w:rFonts w:cs="Tahoma"/>
          </w:rPr>
          <w:t>Searching, Screening and Confiscation</w:t>
        </w:r>
      </w:hyperlink>
      <w:r w:rsidR="001D417A" w:rsidRPr="00CE1AEE">
        <w:rPr>
          <w:rFonts w:cs="Tahoma"/>
        </w:rPr>
        <w:t>.</w:t>
      </w:r>
    </w:p>
    <w:p w14:paraId="2C814B6E" w14:textId="77777777" w:rsidR="003F58D7" w:rsidRPr="00CE1AEE" w:rsidRDefault="003F58D7" w:rsidP="00E51B44">
      <w:pPr>
        <w:spacing w:after="0" w:line="240" w:lineRule="auto"/>
        <w:jc w:val="both"/>
        <w:rPr>
          <w:rFonts w:cs="Tahoma"/>
          <w:sz w:val="8"/>
          <w:szCs w:val="8"/>
        </w:rPr>
      </w:pPr>
    </w:p>
    <w:p w14:paraId="4897AA00" w14:textId="77777777" w:rsidR="00A4538E" w:rsidRPr="00CE1AEE" w:rsidRDefault="008C6631" w:rsidP="00E51B44">
      <w:pPr>
        <w:spacing w:line="240" w:lineRule="auto"/>
        <w:jc w:val="both"/>
        <w:rPr>
          <w:rFonts w:cs="Tahoma"/>
        </w:rPr>
      </w:pPr>
      <w:r w:rsidRPr="00CE1AEE">
        <w:rPr>
          <w:rFonts w:cs="Tahoma"/>
        </w:rPr>
        <w:t xml:space="preserve">Whilst protecting children and/or taking any disciplinary measures against the alleged perpetrator, the </w:t>
      </w:r>
      <w:r w:rsidR="006A71DD" w:rsidRPr="00CE1AEE">
        <w:rPr>
          <w:rFonts w:cs="Tahoma"/>
        </w:rPr>
        <w:t xml:space="preserve">setting </w:t>
      </w:r>
      <w:r w:rsidRPr="00CE1AEE">
        <w:rPr>
          <w:rFonts w:cs="Tahoma"/>
        </w:rPr>
        <w:t xml:space="preserve">will work closely with the police (and other agencies as required), to ensure any actions the </w:t>
      </w:r>
      <w:r w:rsidR="006A71DD" w:rsidRPr="00CE1AEE">
        <w:rPr>
          <w:rFonts w:cs="Tahoma"/>
        </w:rPr>
        <w:t>setting</w:t>
      </w:r>
      <w:r w:rsidRPr="00CE1AEE">
        <w:rPr>
          <w:rFonts w:cs="Tahoma"/>
        </w:rPr>
        <w:t xml:space="preserve"> take do not jeopardise the police investigation. </w:t>
      </w:r>
    </w:p>
    <w:p w14:paraId="7D61A6DA" w14:textId="36F0DCD2" w:rsidR="0080072F" w:rsidRPr="00CE1AEE" w:rsidRDefault="008C6631" w:rsidP="0080072F">
      <w:pPr>
        <w:spacing w:after="0" w:line="240" w:lineRule="auto"/>
        <w:jc w:val="both"/>
        <w:rPr>
          <w:rFonts w:cs="Tahoma"/>
        </w:rPr>
      </w:pPr>
      <w:r w:rsidRPr="00CE1AEE">
        <w:rPr>
          <w:rFonts w:cs="Tahoma"/>
        </w:rPr>
        <w:t>The DSL</w:t>
      </w:r>
      <w:r w:rsidR="00C05125" w:rsidRPr="00CE1AEE">
        <w:rPr>
          <w:rFonts w:cs="Tahoma"/>
        </w:rPr>
        <w:t>/</w:t>
      </w:r>
      <w:r w:rsidR="001956F0" w:rsidRPr="00CE1AEE">
        <w:rPr>
          <w:rFonts w:cs="Tahoma"/>
        </w:rPr>
        <w:t xml:space="preserve"> Safeguarding Lead</w:t>
      </w:r>
      <w:r w:rsidRPr="00CE1AEE">
        <w:rPr>
          <w:rFonts w:cs="Tahoma"/>
        </w:rPr>
        <w:t xml:space="preserve"> must inform the</w:t>
      </w:r>
      <w:r w:rsidR="00E05D7C" w:rsidRPr="00CE1AEE">
        <w:rPr>
          <w:rFonts w:cs="Tahoma"/>
        </w:rPr>
        <w:t xml:space="preserve"> Headteacher</w:t>
      </w:r>
      <w:r w:rsidR="00287CD9" w:rsidRPr="00CE1AEE">
        <w:rPr>
          <w:rFonts w:cs="Tahoma"/>
        </w:rPr>
        <w:t xml:space="preserve"> or equivalent</w:t>
      </w:r>
      <w:r w:rsidR="0010338B" w:rsidRPr="00CE1AEE">
        <w:rPr>
          <w:rFonts w:cs="Tahoma"/>
        </w:rPr>
        <w:t>/</w:t>
      </w:r>
      <w:r w:rsidR="004F038F" w:rsidRPr="00CE1AEE">
        <w:rPr>
          <w:rFonts w:cs="Tahoma"/>
        </w:rPr>
        <w:t xml:space="preserve"> Registered Manager,</w:t>
      </w:r>
      <w:r w:rsidR="00852E6F" w:rsidRPr="00CE1AEE">
        <w:rPr>
          <w:rFonts w:cs="Tahoma"/>
        </w:rPr>
        <w:t xml:space="preserve"> Chair of Governors,</w:t>
      </w:r>
      <w:r w:rsidRPr="00CE1AEE">
        <w:rPr>
          <w:rFonts w:cs="Tahoma"/>
        </w:rPr>
        <w:t xml:space="preserve"> </w:t>
      </w:r>
      <w:r w:rsidR="00852E6F" w:rsidRPr="00CE1AEE">
        <w:rPr>
          <w:rFonts w:cs="Tahoma"/>
        </w:rPr>
        <w:t xml:space="preserve">Regional </w:t>
      </w:r>
      <w:proofErr w:type="gramStart"/>
      <w:r w:rsidR="00852E6F" w:rsidRPr="00CE1AEE">
        <w:rPr>
          <w:rFonts w:cs="Tahoma"/>
        </w:rPr>
        <w:t>Director</w:t>
      </w:r>
      <w:proofErr w:type="gramEnd"/>
      <w:r w:rsidR="00852E6F" w:rsidRPr="00CE1AEE">
        <w:rPr>
          <w:rFonts w:cs="Tahoma"/>
        </w:rPr>
        <w:t xml:space="preserve"> and </w:t>
      </w:r>
      <w:r w:rsidRPr="00CE1AEE">
        <w:rPr>
          <w:rFonts w:cs="Tahoma"/>
        </w:rPr>
        <w:t>Group Head of Safeguardin</w:t>
      </w:r>
      <w:r w:rsidR="00F02D8B" w:rsidRPr="00CE1AEE">
        <w:rPr>
          <w:rFonts w:cs="Tahoma"/>
        </w:rPr>
        <w:t>g</w:t>
      </w:r>
      <w:r w:rsidR="00852E6F" w:rsidRPr="00CE1AEE">
        <w:rPr>
          <w:rFonts w:cs="Tahoma"/>
        </w:rPr>
        <w:t>/Safeguarding Adviser</w:t>
      </w:r>
      <w:r w:rsidRPr="00CE1AEE">
        <w:rPr>
          <w:rFonts w:cs="Tahoma"/>
        </w:rPr>
        <w:t>.</w:t>
      </w:r>
    </w:p>
    <w:p w14:paraId="264AE5C5" w14:textId="2A3AF83D" w:rsidR="008C6631" w:rsidRPr="00CE1AEE" w:rsidRDefault="008C6631" w:rsidP="0080072F">
      <w:pPr>
        <w:spacing w:after="0" w:line="240" w:lineRule="auto"/>
        <w:jc w:val="both"/>
        <w:rPr>
          <w:rFonts w:cs="Tahoma"/>
          <w:sz w:val="16"/>
          <w:szCs w:val="16"/>
        </w:rPr>
      </w:pPr>
    </w:p>
    <w:p w14:paraId="225D71B0" w14:textId="3033D793" w:rsidR="00A123DF" w:rsidRPr="00CE1AEE" w:rsidRDefault="00DC51A9" w:rsidP="0080072F">
      <w:pPr>
        <w:spacing w:after="0" w:line="240" w:lineRule="auto"/>
        <w:rPr>
          <w:b/>
          <w:bCs/>
        </w:rPr>
      </w:pPr>
      <w:bookmarkStart w:id="24" w:name="_Toc108184633"/>
      <w:r w:rsidRPr="00CE1AEE">
        <w:rPr>
          <w:b/>
          <w:bCs/>
        </w:rPr>
        <w:t>4</w:t>
      </w:r>
      <w:r w:rsidR="008C6631" w:rsidRPr="00CE1AEE">
        <w:rPr>
          <w:b/>
          <w:bCs/>
        </w:rPr>
        <w:t xml:space="preserve">.7 Action following a report of sexual violence and/or sexual </w:t>
      </w:r>
      <w:proofErr w:type="gramStart"/>
      <w:r w:rsidR="008C6631" w:rsidRPr="00CE1AEE">
        <w:rPr>
          <w:b/>
          <w:bCs/>
        </w:rPr>
        <w:t>harassment</w:t>
      </w:r>
      <w:bookmarkEnd w:id="24"/>
      <w:proofErr w:type="gramEnd"/>
    </w:p>
    <w:p w14:paraId="75DF2C79" w14:textId="0B7DFB78" w:rsidR="008C6631" w:rsidRPr="00CE1AEE" w:rsidRDefault="008C6631" w:rsidP="00A123DF">
      <w:pPr>
        <w:spacing w:after="0" w:line="240" w:lineRule="auto"/>
        <w:rPr>
          <w:b/>
          <w:bCs/>
          <w:sz w:val="16"/>
          <w:szCs w:val="16"/>
        </w:rPr>
      </w:pPr>
    </w:p>
    <w:p w14:paraId="0DBA1F5D" w14:textId="50D00E97" w:rsidR="00AD44DD" w:rsidRPr="00CE1AEE" w:rsidRDefault="008C6631" w:rsidP="003216E7">
      <w:pPr>
        <w:spacing w:after="0" w:line="240" w:lineRule="auto"/>
        <w:jc w:val="both"/>
        <w:rPr>
          <w:rFonts w:cs="Tahoma"/>
        </w:rPr>
      </w:pPr>
      <w:r w:rsidRPr="00CE1AEE">
        <w:rPr>
          <w:rFonts w:cs="Tahoma"/>
          <w:b/>
          <w:bCs/>
        </w:rPr>
        <w:lastRenderedPageBreak/>
        <w:t xml:space="preserve">If a </w:t>
      </w:r>
      <w:r w:rsidR="00BA5276" w:rsidRPr="00CE1AEE">
        <w:rPr>
          <w:rFonts w:cs="Tahoma"/>
          <w:b/>
          <w:bCs/>
        </w:rPr>
        <w:t>child or youn</w:t>
      </w:r>
      <w:r w:rsidR="00E2291E" w:rsidRPr="00CE1AEE">
        <w:rPr>
          <w:rFonts w:cs="Tahoma"/>
          <w:b/>
          <w:bCs/>
        </w:rPr>
        <w:t xml:space="preserve">g person </w:t>
      </w:r>
      <w:r w:rsidRPr="00CE1AEE">
        <w:rPr>
          <w:rFonts w:cs="Tahoma"/>
          <w:b/>
          <w:bCs/>
        </w:rPr>
        <w:t xml:space="preserve">alleges that they have been raped, assaulted by </w:t>
      </w:r>
      <w:proofErr w:type="gramStart"/>
      <w:r w:rsidRPr="00CE1AEE">
        <w:rPr>
          <w:rFonts w:cs="Tahoma"/>
          <w:b/>
          <w:bCs/>
        </w:rPr>
        <w:t>penetration</w:t>
      </w:r>
      <w:proofErr w:type="gramEnd"/>
      <w:r w:rsidRPr="00CE1AEE">
        <w:rPr>
          <w:rFonts w:cs="Tahoma"/>
          <w:b/>
          <w:bCs/>
        </w:rPr>
        <w:t xml:space="preserve"> or sexually assaulted, this must be reported to the Police and Social Care immediately. </w:t>
      </w:r>
      <w:r w:rsidRPr="00CE1AEE">
        <w:rPr>
          <w:rFonts w:cs="Tahoma"/>
        </w:rPr>
        <w:t xml:space="preserve">The </w:t>
      </w:r>
      <w:r w:rsidR="00E2291E" w:rsidRPr="00CE1AEE">
        <w:rPr>
          <w:rFonts w:cs="Tahoma"/>
        </w:rPr>
        <w:t>child or young person’s</w:t>
      </w:r>
      <w:r w:rsidRPr="00CE1AEE">
        <w:rPr>
          <w:rFonts w:cs="Tahoma"/>
        </w:rPr>
        <w:t xml:space="preserve"> parents/carers should normally be informed unless </w:t>
      </w:r>
      <w:r w:rsidR="000058F5" w:rsidRPr="00CE1AEE">
        <w:rPr>
          <w:rFonts w:cs="Tahoma"/>
        </w:rPr>
        <w:t xml:space="preserve">this creates a greater </w:t>
      </w:r>
      <w:r w:rsidRPr="00CE1AEE">
        <w:rPr>
          <w:rFonts w:cs="Tahoma"/>
        </w:rPr>
        <w:t>risk of harm</w:t>
      </w:r>
      <w:r w:rsidR="00A474F4" w:rsidRPr="00CE1AEE">
        <w:rPr>
          <w:rFonts w:cs="Tahoma"/>
        </w:rPr>
        <w:t>.</w:t>
      </w:r>
    </w:p>
    <w:p w14:paraId="350BAB53" w14:textId="77777777" w:rsidR="00DC64D1" w:rsidRPr="00CE1AEE" w:rsidRDefault="00DC64D1" w:rsidP="003216E7">
      <w:pPr>
        <w:spacing w:after="0" w:line="240" w:lineRule="auto"/>
        <w:jc w:val="both"/>
        <w:rPr>
          <w:rFonts w:cs="Tahoma"/>
          <w:sz w:val="16"/>
          <w:szCs w:val="16"/>
        </w:rPr>
      </w:pPr>
    </w:p>
    <w:p w14:paraId="6CE60246" w14:textId="77777777" w:rsidR="00DC64D1" w:rsidRDefault="00DC64D1" w:rsidP="00DC64D1">
      <w:pPr>
        <w:spacing w:after="0" w:line="240" w:lineRule="auto"/>
        <w:jc w:val="both"/>
        <w:rPr>
          <w:rFonts w:cs="Tahoma"/>
        </w:rPr>
      </w:pPr>
      <w:r w:rsidRPr="00CE1AEE">
        <w:rPr>
          <w:rFonts w:cs="Tahoma"/>
        </w:rPr>
        <w:t xml:space="preserve">Staff must ensure that their response to sexual violence, </w:t>
      </w:r>
      <w:proofErr w:type="gramStart"/>
      <w:r w:rsidRPr="00CE1AEE">
        <w:rPr>
          <w:rFonts w:cs="Tahoma"/>
        </w:rPr>
        <w:t>harassment</w:t>
      </w:r>
      <w:proofErr w:type="gramEnd"/>
      <w:r w:rsidRPr="00CE1AEE">
        <w:rPr>
          <w:rFonts w:cs="Tahoma"/>
        </w:rPr>
        <w:t xml:space="preserve"> or harmful behaviours between children of the same sex is equally robust as it is for between children of different sexes.</w:t>
      </w:r>
    </w:p>
    <w:p w14:paraId="3851DA93" w14:textId="7B24DBE5" w:rsidR="008C6631" w:rsidRDefault="008C6631" w:rsidP="003216E7">
      <w:pPr>
        <w:spacing w:after="0" w:line="240" w:lineRule="auto"/>
        <w:jc w:val="both"/>
        <w:rPr>
          <w:rFonts w:cs="Tahoma"/>
          <w:sz w:val="16"/>
          <w:szCs w:val="16"/>
        </w:rPr>
      </w:pPr>
    </w:p>
    <w:p w14:paraId="0B7EB6D7" w14:textId="77777777" w:rsidR="00D04705" w:rsidRDefault="00D04705" w:rsidP="003216E7">
      <w:pPr>
        <w:spacing w:after="0" w:line="240" w:lineRule="auto"/>
        <w:jc w:val="both"/>
        <w:rPr>
          <w:rFonts w:cs="Tahoma"/>
          <w:sz w:val="16"/>
          <w:szCs w:val="16"/>
        </w:rPr>
      </w:pPr>
    </w:p>
    <w:p w14:paraId="04C0CD52" w14:textId="77777777" w:rsidR="00D04705" w:rsidRDefault="00D04705" w:rsidP="003216E7">
      <w:pPr>
        <w:spacing w:after="0" w:line="240" w:lineRule="auto"/>
        <w:jc w:val="both"/>
        <w:rPr>
          <w:rFonts w:cs="Tahoma"/>
          <w:sz w:val="16"/>
          <w:szCs w:val="16"/>
        </w:rPr>
      </w:pPr>
    </w:p>
    <w:p w14:paraId="2B8D41BE" w14:textId="77777777" w:rsidR="00D04705" w:rsidRPr="00D04705" w:rsidRDefault="00D04705" w:rsidP="003216E7">
      <w:pPr>
        <w:spacing w:after="0" w:line="240" w:lineRule="auto"/>
        <w:jc w:val="both"/>
        <w:rPr>
          <w:rFonts w:cs="Tahoma"/>
          <w:sz w:val="12"/>
          <w:szCs w:val="12"/>
        </w:rPr>
      </w:pPr>
    </w:p>
    <w:p w14:paraId="373AFE30" w14:textId="77777777" w:rsidR="00DE698C" w:rsidRPr="00CE1AEE" w:rsidRDefault="008C6631" w:rsidP="003216E7">
      <w:pPr>
        <w:spacing w:after="0" w:line="240" w:lineRule="auto"/>
        <w:jc w:val="both"/>
        <w:rPr>
          <w:rFonts w:cs="Tahoma"/>
        </w:rPr>
      </w:pPr>
      <w:r w:rsidRPr="00CE1AEE">
        <w:rPr>
          <w:rFonts w:cs="Tahoma"/>
        </w:rPr>
        <w:t>When there has been a report of sexual violence, the DSL</w:t>
      </w:r>
      <w:r w:rsidR="00C05125" w:rsidRPr="00CE1AEE">
        <w:rPr>
          <w:rFonts w:cs="Tahoma"/>
        </w:rPr>
        <w:t>/</w:t>
      </w:r>
      <w:r w:rsidR="00D544BC" w:rsidRPr="00CE1AEE">
        <w:rPr>
          <w:rFonts w:cs="Tahoma"/>
        </w:rPr>
        <w:t xml:space="preserve"> Safeguarding Lead</w:t>
      </w:r>
      <w:r w:rsidRPr="00CE1AEE">
        <w:rPr>
          <w:rFonts w:cs="Tahoma"/>
        </w:rPr>
        <w:t xml:space="preserve"> will make an immediate risk and needs assessment which will be recorded </w:t>
      </w:r>
      <w:r w:rsidRPr="00CE1AEE">
        <w:rPr>
          <w:rFonts w:cs="Tahoma"/>
          <w:b/>
          <w:bCs/>
        </w:rPr>
        <w:t>within one working day</w:t>
      </w:r>
      <w:r w:rsidRPr="00CE1AEE">
        <w:rPr>
          <w:rFonts w:cs="Tahoma"/>
        </w:rPr>
        <w:t xml:space="preserve"> and recorded on the electronic recording system. The risk and needs assessment should consider:</w:t>
      </w:r>
    </w:p>
    <w:p w14:paraId="23B1B11A" w14:textId="77777777" w:rsidR="00F10DC1" w:rsidRPr="00CE1AEE" w:rsidRDefault="00F10DC1" w:rsidP="003216E7">
      <w:pPr>
        <w:spacing w:after="0" w:line="240" w:lineRule="auto"/>
        <w:jc w:val="both"/>
        <w:rPr>
          <w:rFonts w:cs="Tahoma"/>
          <w:sz w:val="4"/>
          <w:szCs w:val="4"/>
        </w:rPr>
      </w:pPr>
    </w:p>
    <w:p w14:paraId="6D364789" w14:textId="77777777" w:rsidR="0018396F" w:rsidRPr="00CE1AEE" w:rsidRDefault="008C6631" w:rsidP="004E5106">
      <w:pPr>
        <w:pStyle w:val="ListParagraph"/>
        <w:numPr>
          <w:ilvl w:val="0"/>
          <w:numId w:val="16"/>
        </w:numPr>
        <w:spacing w:after="0" w:line="240" w:lineRule="auto"/>
        <w:ind w:left="426" w:hanging="284"/>
        <w:jc w:val="both"/>
        <w:rPr>
          <w:rFonts w:cs="Tahoma"/>
        </w:rPr>
      </w:pPr>
      <w:r w:rsidRPr="00CE1AEE">
        <w:rPr>
          <w:rFonts w:cs="Tahoma"/>
        </w:rPr>
        <w:t xml:space="preserve">The victim, especially their protection and </w:t>
      </w:r>
      <w:proofErr w:type="gramStart"/>
      <w:r w:rsidRPr="00CE1AEE">
        <w:rPr>
          <w:rFonts w:cs="Tahoma"/>
        </w:rPr>
        <w:t>support;</w:t>
      </w:r>
      <w:proofErr w:type="gramEnd"/>
      <w:r w:rsidRPr="00CE1AEE">
        <w:rPr>
          <w:rFonts w:cs="Tahoma"/>
        </w:rPr>
        <w:t xml:space="preserve"> </w:t>
      </w:r>
    </w:p>
    <w:p w14:paraId="56633347" w14:textId="77777777" w:rsidR="0018396F" w:rsidRPr="00CE1AEE" w:rsidRDefault="0018396F" w:rsidP="004E5106">
      <w:pPr>
        <w:pStyle w:val="ListParagraph"/>
        <w:numPr>
          <w:ilvl w:val="0"/>
          <w:numId w:val="21"/>
        </w:numPr>
        <w:tabs>
          <w:tab w:val="left" w:pos="142"/>
        </w:tabs>
        <w:spacing w:after="0" w:line="240" w:lineRule="auto"/>
        <w:ind w:left="426" w:hanging="284"/>
        <w:contextualSpacing w:val="0"/>
        <w:jc w:val="both"/>
        <w:rPr>
          <w:rFonts w:cs="Tahoma"/>
        </w:rPr>
      </w:pPr>
      <w:r w:rsidRPr="00CE1AEE">
        <w:rPr>
          <w:rFonts w:cs="Tahoma"/>
        </w:rPr>
        <w:t>whether there may have been other victims,</w:t>
      </w:r>
    </w:p>
    <w:p w14:paraId="36B302D6" w14:textId="77777777" w:rsidR="008C6631" w:rsidRPr="00CE1AEE" w:rsidRDefault="008C6631" w:rsidP="004E5106">
      <w:pPr>
        <w:pStyle w:val="ListParagraph"/>
        <w:numPr>
          <w:ilvl w:val="0"/>
          <w:numId w:val="21"/>
        </w:numPr>
        <w:ind w:left="426" w:hanging="284"/>
        <w:jc w:val="both"/>
        <w:rPr>
          <w:rFonts w:cs="Tahoma"/>
        </w:rPr>
      </w:pPr>
      <w:r w:rsidRPr="00CE1AEE">
        <w:rPr>
          <w:rFonts w:cs="Tahoma"/>
        </w:rPr>
        <w:t>The alleged perpetrator</w:t>
      </w:r>
      <w:r w:rsidR="0018396F" w:rsidRPr="00CE1AEE">
        <w:rPr>
          <w:rFonts w:cs="Tahoma"/>
        </w:rPr>
        <w:t>(s)</w:t>
      </w:r>
      <w:r w:rsidRPr="00CE1AEE">
        <w:rPr>
          <w:rFonts w:cs="Tahoma"/>
        </w:rPr>
        <w:t xml:space="preserve">; and </w:t>
      </w:r>
    </w:p>
    <w:p w14:paraId="0C808FA1" w14:textId="6ED8D963" w:rsidR="008C6631" w:rsidRPr="00CE1AEE" w:rsidRDefault="008C6631" w:rsidP="004E5106">
      <w:pPr>
        <w:pStyle w:val="ListParagraph"/>
        <w:numPr>
          <w:ilvl w:val="0"/>
          <w:numId w:val="21"/>
        </w:numPr>
        <w:spacing w:after="0" w:line="240" w:lineRule="auto"/>
        <w:ind w:left="426" w:hanging="284"/>
        <w:contextualSpacing w:val="0"/>
        <w:jc w:val="both"/>
        <w:rPr>
          <w:rFonts w:cs="Tahoma"/>
        </w:rPr>
      </w:pPr>
      <w:r w:rsidRPr="00CE1AEE">
        <w:rPr>
          <w:rFonts w:cs="Tahoma"/>
        </w:rPr>
        <w:t xml:space="preserve">All the other children (and, if appropriate, adult students and staff) at the </w:t>
      </w:r>
      <w:r w:rsidR="001D166A" w:rsidRPr="00CE1AEE">
        <w:rPr>
          <w:rFonts w:cs="Tahoma"/>
        </w:rPr>
        <w:t>setting</w:t>
      </w:r>
      <w:r w:rsidR="004A420C" w:rsidRPr="00CE1AEE">
        <w:rPr>
          <w:rFonts w:cs="Tahoma"/>
        </w:rPr>
        <w:t xml:space="preserve">, </w:t>
      </w:r>
      <w:r w:rsidRPr="00CE1AEE">
        <w:rPr>
          <w:rFonts w:cs="Tahoma"/>
        </w:rPr>
        <w:t>especially</w:t>
      </w:r>
      <w:r w:rsidR="00B7792E" w:rsidRPr="00CE1AEE">
        <w:rPr>
          <w:rFonts w:cs="Tahoma"/>
        </w:rPr>
        <w:t xml:space="preserve"> </w:t>
      </w:r>
      <w:r w:rsidRPr="00CE1AEE">
        <w:rPr>
          <w:rFonts w:cs="Tahoma"/>
        </w:rPr>
        <w:t xml:space="preserve">any actions that are appropriate to protect them. </w:t>
      </w:r>
    </w:p>
    <w:p w14:paraId="3CA03D9E" w14:textId="77777777" w:rsidR="00BD3FC7" w:rsidRPr="00CE1AEE" w:rsidRDefault="00BD3FC7" w:rsidP="00E51B44">
      <w:pPr>
        <w:spacing w:after="0" w:line="240" w:lineRule="auto"/>
        <w:jc w:val="both"/>
        <w:rPr>
          <w:rFonts w:cs="Tahoma"/>
          <w:sz w:val="8"/>
          <w:szCs w:val="8"/>
        </w:rPr>
      </w:pPr>
    </w:p>
    <w:p w14:paraId="7703F139" w14:textId="021D645F" w:rsidR="009567D3" w:rsidRPr="00CE1AEE" w:rsidRDefault="008C6631" w:rsidP="00E51B44">
      <w:pPr>
        <w:spacing w:after="0" w:line="240" w:lineRule="auto"/>
        <w:jc w:val="both"/>
        <w:rPr>
          <w:rFonts w:cs="Tahoma"/>
        </w:rPr>
      </w:pPr>
      <w:r w:rsidRPr="00CE1AEE">
        <w:rPr>
          <w:rFonts w:cs="Tahoma"/>
        </w:rPr>
        <w:t xml:space="preserve">The risk assessment must be shared with the police (where requested), local authority, Head Teacher, Chair of Governors, </w:t>
      </w:r>
      <w:r w:rsidR="001168C5" w:rsidRPr="00CE1AEE">
        <w:rPr>
          <w:rFonts w:cs="Tahoma"/>
        </w:rPr>
        <w:t xml:space="preserve">Registered Manager, </w:t>
      </w:r>
      <w:r w:rsidR="00615ACD" w:rsidRPr="00CE1AEE">
        <w:rPr>
          <w:rFonts w:cs="Tahoma"/>
        </w:rPr>
        <w:t>Head of Service</w:t>
      </w:r>
      <w:r w:rsidR="001168C5" w:rsidRPr="00CE1AEE">
        <w:rPr>
          <w:rFonts w:cs="Tahoma"/>
        </w:rPr>
        <w:t xml:space="preserve"> and </w:t>
      </w:r>
      <w:r w:rsidRPr="00CE1AEE">
        <w:rPr>
          <w:rFonts w:cs="Tahoma"/>
        </w:rPr>
        <w:t>the Regional Director, and the Group Head of Safeguarding</w:t>
      </w:r>
      <w:r w:rsidR="001168C5" w:rsidRPr="00CE1AEE">
        <w:rPr>
          <w:rFonts w:cs="Tahoma"/>
        </w:rPr>
        <w:t>/Safeguarding Advi</w:t>
      </w:r>
      <w:r w:rsidR="001323F5" w:rsidRPr="00CE1AEE">
        <w:rPr>
          <w:rFonts w:cs="Tahoma"/>
        </w:rPr>
        <w:t>s</w:t>
      </w:r>
      <w:r w:rsidR="001168C5" w:rsidRPr="00CE1AEE">
        <w:rPr>
          <w:rFonts w:cs="Tahoma"/>
        </w:rPr>
        <w:t>er</w:t>
      </w:r>
      <w:r w:rsidR="00B63F6C" w:rsidRPr="00CE1AEE">
        <w:rPr>
          <w:rFonts w:cs="Tahoma"/>
        </w:rPr>
        <w:t>.</w:t>
      </w:r>
      <w:r w:rsidRPr="00CE1AEE">
        <w:rPr>
          <w:rFonts w:cs="Tahoma"/>
        </w:rPr>
        <w:t xml:space="preserve"> Consideration must be given to informing Outcomes First Groups Corporate Affairs/Commercial Director in case of media interest.</w:t>
      </w:r>
    </w:p>
    <w:p w14:paraId="7FCDC6CC" w14:textId="77777777" w:rsidR="00EE68D1" w:rsidRPr="00CE1AEE" w:rsidRDefault="00EE68D1" w:rsidP="00E51B44">
      <w:pPr>
        <w:spacing w:after="0" w:line="240" w:lineRule="auto"/>
        <w:jc w:val="both"/>
        <w:rPr>
          <w:rFonts w:cs="Tahoma"/>
          <w:sz w:val="16"/>
          <w:szCs w:val="16"/>
        </w:rPr>
      </w:pPr>
    </w:p>
    <w:p w14:paraId="7E6BE620" w14:textId="6A41F7D6" w:rsidR="00595CAD" w:rsidRPr="00CE1AEE" w:rsidRDefault="008C6631" w:rsidP="00E51B44">
      <w:pPr>
        <w:spacing w:after="0" w:line="240" w:lineRule="auto"/>
        <w:jc w:val="both"/>
        <w:rPr>
          <w:rFonts w:cs="Tahoma"/>
        </w:rPr>
      </w:pPr>
      <w:r w:rsidRPr="00CE1AEE">
        <w:rPr>
          <w:rFonts w:cs="Tahoma"/>
        </w:rPr>
        <w:t>Risk assessments will be kept under review by the DSL</w:t>
      </w:r>
      <w:r w:rsidR="003168B2" w:rsidRPr="00CE1AEE">
        <w:rPr>
          <w:rFonts w:cs="Tahoma"/>
        </w:rPr>
        <w:t>/Safeguarding Lead</w:t>
      </w:r>
      <w:r w:rsidRPr="00CE1AEE">
        <w:rPr>
          <w:rFonts w:cs="Tahoma"/>
        </w:rPr>
        <w:t>. Where there has been a report of sexual harassment, a risk assessment should also be completed.</w:t>
      </w:r>
    </w:p>
    <w:p w14:paraId="614AC699" w14:textId="77777777" w:rsidR="00AE7219" w:rsidRPr="00CE1AEE" w:rsidRDefault="00AE7219" w:rsidP="00991F4B">
      <w:pPr>
        <w:pStyle w:val="Heading1"/>
        <w:rPr>
          <w:rFonts w:cs="Tahoma"/>
        </w:rPr>
      </w:pPr>
      <w:bookmarkStart w:id="25" w:name="_Toc108184634"/>
      <w:bookmarkStart w:id="26" w:name="_Toc142469571"/>
    </w:p>
    <w:p w14:paraId="68048502" w14:textId="2674937C" w:rsidR="00A04BAE" w:rsidRPr="00CE1AEE" w:rsidRDefault="008D648A" w:rsidP="00991F4B">
      <w:pPr>
        <w:pStyle w:val="Heading1"/>
        <w:rPr>
          <w:rFonts w:cs="Tahoma"/>
        </w:rPr>
      </w:pPr>
      <w:r w:rsidRPr="00CE1AEE">
        <w:rPr>
          <w:rFonts w:cs="Tahoma"/>
        </w:rPr>
        <w:t xml:space="preserve">5.0 </w:t>
      </w:r>
      <w:r w:rsidR="008C6631" w:rsidRPr="00CE1AEE">
        <w:rPr>
          <w:rFonts w:cs="Tahoma"/>
        </w:rPr>
        <w:t>After the outcome/conclusion of the incident</w:t>
      </w:r>
      <w:bookmarkEnd w:id="25"/>
      <w:bookmarkEnd w:id="26"/>
    </w:p>
    <w:p w14:paraId="106F8608" w14:textId="77777777" w:rsidR="00FE63B2" w:rsidRPr="00CE1AEE" w:rsidRDefault="00FE63B2" w:rsidP="00DC43C4">
      <w:pPr>
        <w:spacing w:after="0" w:line="240" w:lineRule="auto"/>
        <w:rPr>
          <w:b/>
          <w:bCs/>
          <w:sz w:val="12"/>
          <w:szCs w:val="12"/>
        </w:rPr>
      </w:pPr>
    </w:p>
    <w:p w14:paraId="21758E64" w14:textId="77777777" w:rsidR="008D648A" w:rsidRPr="00CE1AEE" w:rsidRDefault="0089669F" w:rsidP="00D2689E">
      <w:pPr>
        <w:spacing w:after="0" w:line="240" w:lineRule="auto"/>
        <w:jc w:val="both"/>
        <w:rPr>
          <w:rFonts w:cs="Tahoma"/>
        </w:rPr>
      </w:pPr>
      <w:r w:rsidRPr="00CE1AEE">
        <w:rPr>
          <w:rFonts w:cs="Tahoma"/>
        </w:rPr>
        <w:t xml:space="preserve">The </w:t>
      </w:r>
      <w:r w:rsidR="00214181" w:rsidRPr="00CE1AEE">
        <w:rPr>
          <w:rFonts w:cs="Tahoma"/>
        </w:rPr>
        <w:t>school/college/home</w:t>
      </w:r>
      <w:r w:rsidR="00FA3642" w:rsidRPr="00CE1AEE">
        <w:rPr>
          <w:rFonts w:cs="Tahoma"/>
        </w:rPr>
        <w:t xml:space="preserve"> must:</w:t>
      </w:r>
    </w:p>
    <w:p w14:paraId="35E44F9F" w14:textId="77777777" w:rsidR="008C6631" w:rsidRPr="00CE1AEE" w:rsidRDefault="008C6631" w:rsidP="00D2689E">
      <w:pPr>
        <w:spacing w:after="0" w:line="240" w:lineRule="auto"/>
        <w:jc w:val="both"/>
        <w:rPr>
          <w:rFonts w:cs="Tahoma"/>
          <w:sz w:val="4"/>
          <w:szCs w:val="4"/>
        </w:rPr>
      </w:pPr>
      <w:r w:rsidRPr="00CE1AEE">
        <w:rPr>
          <w:rFonts w:cs="Tahoma"/>
        </w:rPr>
        <w:t xml:space="preserve"> </w:t>
      </w:r>
    </w:p>
    <w:p w14:paraId="12CF5092" w14:textId="77777777" w:rsidR="008C6631" w:rsidRPr="00CE1AEE" w:rsidRDefault="00FA3642" w:rsidP="00D2689E">
      <w:pPr>
        <w:pStyle w:val="ListParagraph"/>
        <w:numPr>
          <w:ilvl w:val="0"/>
          <w:numId w:val="21"/>
        </w:numPr>
        <w:spacing w:after="0" w:line="240" w:lineRule="auto"/>
        <w:ind w:left="284" w:hanging="284"/>
        <w:contextualSpacing w:val="0"/>
        <w:jc w:val="both"/>
        <w:rPr>
          <w:rFonts w:cs="Tahoma"/>
        </w:rPr>
      </w:pPr>
      <w:r w:rsidRPr="00CE1AEE">
        <w:rPr>
          <w:rFonts w:cs="Tahoma"/>
        </w:rPr>
        <w:t xml:space="preserve">take a </w:t>
      </w:r>
      <w:r w:rsidR="008C6631" w:rsidRPr="00CE1AEE">
        <w:rPr>
          <w:rFonts w:cs="Tahoma"/>
        </w:rPr>
        <w:t xml:space="preserve">contextual safeguarding </w:t>
      </w:r>
      <w:proofErr w:type="gramStart"/>
      <w:r w:rsidR="008C6631" w:rsidRPr="00CE1AEE">
        <w:rPr>
          <w:rFonts w:cs="Tahoma"/>
        </w:rPr>
        <w:t>approach</w:t>
      </w:r>
      <w:r w:rsidR="00DC01D0" w:rsidRPr="00CE1AEE">
        <w:rPr>
          <w:rFonts w:cs="Tahoma"/>
        </w:rPr>
        <w:t>;</w:t>
      </w:r>
      <w:proofErr w:type="gramEnd"/>
      <w:r w:rsidR="008C6631" w:rsidRPr="00CE1AEE">
        <w:rPr>
          <w:rFonts w:cs="Tahoma"/>
        </w:rPr>
        <w:t xml:space="preserve"> </w:t>
      </w:r>
    </w:p>
    <w:p w14:paraId="3652A14B"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take all necessary action to learn from the incident and prevent future</w:t>
      </w:r>
      <w:r w:rsidR="00171FB5" w:rsidRPr="00CE1AEE">
        <w:rPr>
          <w:rFonts w:cs="Tahoma"/>
        </w:rPr>
        <w:t xml:space="preserve"> </w:t>
      </w:r>
      <w:r w:rsidRPr="00CE1AEE">
        <w:rPr>
          <w:rFonts w:cs="Tahoma"/>
        </w:rPr>
        <w:t xml:space="preserve">incidents from occurring, such as through targeted education around specific types of </w:t>
      </w:r>
      <w:r w:rsidR="0011371E" w:rsidRPr="00CE1AEE">
        <w:rPr>
          <w:rFonts w:cs="Tahoma"/>
        </w:rPr>
        <w:t>child-on-</w:t>
      </w:r>
      <w:proofErr w:type="gramStart"/>
      <w:r w:rsidR="0011371E" w:rsidRPr="00CE1AEE">
        <w:rPr>
          <w:rFonts w:cs="Tahoma"/>
        </w:rPr>
        <w:t>child</w:t>
      </w:r>
      <w:proofErr w:type="gramEnd"/>
      <w:r w:rsidRPr="00CE1AEE">
        <w:rPr>
          <w:rFonts w:cs="Tahoma"/>
        </w:rPr>
        <w:t xml:space="preserve"> abuse; </w:t>
      </w:r>
    </w:p>
    <w:p w14:paraId="1B029330" w14:textId="77777777" w:rsidR="008C6631" w:rsidRPr="00CE1AEE" w:rsidRDefault="00A85BA1" w:rsidP="00785211">
      <w:pPr>
        <w:pStyle w:val="ListParagraph"/>
        <w:numPr>
          <w:ilvl w:val="0"/>
          <w:numId w:val="21"/>
        </w:numPr>
        <w:spacing w:after="0" w:line="240" w:lineRule="auto"/>
        <w:ind w:left="284" w:hanging="284"/>
        <w:jc w:val="both"/>
        <w:rPr>
          <w:rFonts w:cs="Tahoma"/>
        </w:rPr>
      </w:pPr>
      <w:r w:rsidRPr="00CE1AEE">
        <w:rPr>
          <w:rFonts w:cs="Tahoma"/>
        </w:rPr>
        <w:t xml:space="preserve">offer </w:t>
      </w:r>
      <w:r w:rsidR="008C6631" w:rsidRPr="00CE1AEE">
        <w:rPr>
          <w:rFonts w:cs="Tahoma"/>
        </w:rPr>
        <w:t xml:space="preserve">support for the victim </w:t>
      </w:r>
      <w:r w:rsidRPr="00CE1AEE">
        <w:rPr>
          <w:rFonts w:cs="Tahoma"/>
        </w:rPr>
        <w:t>a</w:t>
      </w:r>
      <w:r w:rsidR="008C6631" w:rsidRPr="00CE1AEE">
        <w:rPr>
          <w:rFonts w:cs="Tahoma"/>
        </w:rPr>
        <w:t xml:space="preserve">nd </w:t>
      </w:r>
      <w:r w:rsidRPr="00CE1AEE">
        <w:rPr>
          <w:rFonts w:cs="Tahoma"/>
        </w:rPr>
        <w:t xml:space="preserve">ensure it is </w:t>
      </w:r>
      <w:r w:rsidR="008C6631" w:rsidRPr="00CE1AEE">
        <w:rPr>
          <w:rFonts w:cs="Tahoma"/>
        </w:rPr>
        <w:t>provided where</w:t>
      </w:r>
      <w:r w:rsidRPr="00CE1AEE">
        <w:rPr>
          <w:rFonts w:cs="Tahoma"/>
        </w:rPr>
        <w:t>ver</w:t>
      </w:r>
      <w:r w:rsidR="008C6631" w:rsidRPr="00CE1AEE">
        <w:rPr>
          <w:rFonts w:cs="Tahoma"/>
        </w:rPr>
        <w:t xml:space="preserve"> possible. Appropriate risk </w:t>
      </w:r>
      <w:r w:rsidR="00683BEE" w:rsidRPr="00CE1AEE">
        <w:rPr>
          <w:rFonts w:cs="Tahoma"/>
        </w:rPr>
        <w:t>a</w:t>
      </w:r>
      <w:r w:rsidR="008C6631" w:rsidRPr="00CE1AEE">
        <w:rPr>
          <w:rFonts w:cs="Tahoma"/>
        </w:rPr>
        <w:t xml:space="preserve">ssessments must be implemented to provide reassurance and safety for the </w:t>
      </w:r>
      <w:proofErr w:type="gramStart"/>
      <w:r w:rsidR="008C6631" w:rsidRPr="00CE1AEE">
        <w:rPr>
          <w:rFonts w:cs="Tahoma"/>
        </w:rPr>
        <w:t>victim;</w:t>
      </w:r>
      <w:proofErr w:type="gramEnd"/>
      <w:r w:rsidR="008C6631" w:rsidRPr="00CE1AEE">
        <w:rPr>
          <w:rFonts w:cs="Tahoma"/>
        </w:rPr>
        <w:t xml:space="preserve"> </w:t>
      </w:r>
    </w:p>
    <w:p w14:paraId="4CD56337" w14:textId="77777777" w:rsidR="00614CA9" w:rsidRPr="00CE1AEE" w:rsidRDefault="008C6631" w:rsidP="00635754">
      <w:pPr>
        <w:pStyle w:val="ListParagraph"/>
        <w:numPr>
          <w:ilvl w:val="0"/>
          <w:numId w:val="21"/>
        </w:numPr>
        <w:spacing w:after="0" w:line="240" w:lineRule="auto"/>
        <w:ind w:left="284" w:hanging="284"/>
        <w:jc w:val="both"/>
        <w:rPr>
          <w:rFonts w:cs="Tahoma"/>
        </w:rPr>
      </w:pPr>
      <w:r w:rsidRPr="00CE1AEE">
        <w:rPr>
          <w:rFonts w:cs="Tahoma"/>
        </w:rPr>
        <w:t xml:space="preserve">ensure that they </w:t>
      </w:r>
      <w:r w:rsidRPr="00CE1AEE">
        <w:rPr>
          <w:rFonts w:cs="Tahoma"/>
          <w:b/>
          <w:bCs/>
        </w:rPr>
        <w:t xml:space="preserve">do not </w:t>
      </w:r>
      <w:r w:rsidRPr="00CE1AEE">
        <w:rPr>
          <w:rFonts w:cs="Tahoma"/>
        </w:rPr>
        <w:t>adopt a victim blaming approach; complete an investigation into the incident</w:t>
      </w:r>
      <w:r w:rsidR="00D824CB" w:rsidRPr="00CE1AEE">
        <w:rPr>
          <w:rFonts w:cs="Tahoma"/>
        </w:rPr>
        <w:t>, carried out by the DSL</w:t>
      </w:r>
      <w:r w:rsidR="002318D8" w:rsidRPr="00CE1AEE">
        <w:rPr>
          <w:rFonts w:cs="Tahoma"/>
        </w:rPr>
        <w:t>/Safeguarding Lead</w:t>
      </w:r>
      <w:r w:rsidR="00EA627A" w:rsidRPr="00CE1AEE">
        <w:rPr>
          <w:rFonts w:cs="Tahoma"/>
        </w:rPr>
        <w:t>.</w:t>
      </w:r>
      <w:r w:rsidRPr="00CE1AEE">
        <w:rPr>
          <w:rFonts w:cs="Tahoma"/>
        </w:rPr>
        <w:t xml:space="preserve"> The investigation must consider the occurrence of the incident itself, whether it is an isolated incident, and the personal circumstances of the young person who is alleged to have displayed harmful </w:t>
      </w:r>
      <w:proofErr w:type="gramStart"/>
      <w:r w:rsidRPr="00CE1AEE">
        <w:rPr>
          <w:rFonts w:cs="Tahoma"/>
        </w:rPr>
        <w:t>behaviour;</w:t>
      </w:r>
      <w:proofErr w:type="gramEnd"/>
    </w:p>
    <w:p w14:paraId="314C1976" w14:textId="77777777" w:rsidR="008C663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 xml:space="preserve">if necessary, </w:t>
      </w:r>
      <w:r w:rsidR="004305C9" w:rsidRPr="00CE1AEE">
        <w:rPr>
          <w:rFonts w:cs="Tahoma"/>
        </w:rPr>
        <w:t xml:space="preserve">make </w:t>
      </w:r>
      <w:r w:rsidRPr="00CE1AEE">
        <w:rPr>
          <w:rFonts w:cs="Tahoma"/>
        </w:rPr>
        <w:t xml:space="preserve">appropriate referrals to support services for the young person who has displayed harmful </w:t>
      </w:r>
      <w:proofErr w:type="gramStart"/>
      <w:r w:rsidRPr="00CE1AEE">
        <w:rPr>
          <w:rFonts w:cs="Tahoma"/>
        </w:rPr>
        <w:t>behaviours;</w:t>
      </w:r>
      <w:proofErr w:type="gramEnd"/>
      <w:r w:rsidRPr="00CE1AEE">
        <w:rPr>
          <w:rFonts w:cs="Tahoma"/>
        </w:rPr>
        <w:t xml:space="preserve"> </w:t>
      </w:r>
    </w:p>
    <w:p w14:paraId="4F798D99" w14:textId="77777777" w:rsidR="00E16C71" w:rsidRPr="00CE1AEE" w:rsidRDefault="008C6631" w:rsidP="00785211">
      <w:pPr>
        <w:pStyle w:val="ListParagraph"/>
        <w:numPr>
          <w:ilvl w:val="0"/>
          <w:numId w:val="21"/>
        </w:numPr>
        <w:spacing w:after="0" w:line="240" w:lineRule="auto"/>
        <w:ind w:left="284" w:hanging="284"/>
        <w:jc w:val="both"/>
        <w:rPr>
          <w:rFonts w:cs="Tahoma"/>
        </w:rPr>
      </w:pPr>
      <w:r w:rsidRPr="00CE1AEE">
        <w:rPr>
          <w:rFonts w:cs="Tahoma"/>
        </w:rPr>
        <w:t>complete and implement</w:t>
      </w:r>
      <w:r w:rsidR="004305C9" w:rsidRPr="00CE1AEE">
        <w:rPr>
          <w:rFonts w:cs="Tahoma"/>
        </w:rPr>
        <w:t xml:space="preserve"> a risk assessment </w:t>
      </w:r>
      <w:r w:rsidRPr="00CE1AEE">
        <w:rPr>
          <w:rFonts w:cs="Tahoma"/>
        </w:rPr>
        <w:t xml:space="preserve">for the young person who has displayed harmful behaviours </w:t>
      </w:r>
      <w:proofErr w:type="gramStart"/>
      <w:r w:rsidRPr="00CE1AEE">
        <w:rPr>
          <w:rFonts w:cs="Tahoma"/>
        </w:rPr>
        <w:t>in order to</w:t>
      </w:r>
      <w:proofErr w:type="gramEnd"/>
      <w:r w:rsidRPr="00CE1AEE">
        <w:rPr>
          <w:rFonts w:cs="Tahoma"/>
        </w:rPr>
        <w:t xml:space="preserve"> safeguard them and other </w:t>
      </w:r>
      <w:r w:rsidR="00D272F1" w:rsidRPr="00CE1AEE">
        <w:rPr>
          <w:rFonts w:cs="Tahoma"/>
        </w:rPr>
        <w:t>children and young people.</w:t>
      </w:r>
    </w:p>
    <w:p w14:paraId="695A04DB" w14:textId="77777777" w:rsidR="00AE7219" w:rsidRPr="00CE1AEE" w:rsidRDefault="00AE7219" w:rsidP="002E4635">
      <w:pPr>
        <w:pStyle w:val="ListParagraph"/>
        <w:spacing w:after="0" w:line="240" w:lineRule="auto"/>
        <w:ind w:left="284"/>
        <w:jc w:val="both"/>
        <w:rPr>
          <w:rFonts w:cs="Tahoma"/>
          <w:sz w:val="16"/>
          <w:szCs w:val="16"/>
        </w:rPr>
      </w:pPr>
    </w:p>
    <w:p w14:paraId="1BA8127F" w14:textId="77777777" w:rsidR="008D648A" w:rsidRPr="00CE1AEE" w:rsidRDefault="008C6631" w:rsidP="00777434">
      <w:pPr>
        <w:spacing w:after="0" w:line="240" w:lineRule="auto"/>
        <w:rPr>
          <w:b/>
          <w:bCs/>
        </w:rPr>
      </w:pPr>
      <w:bookmarkStart w:id="27" w:name="_Toc108184635"/>
      <w:r w:rsidRPr="00CE1AEE">
        <w:rPr>
          <w:b/>
          <w:bCs/>
        </w:rPr>
        <w:t>5.1 The end of the criminal process</w:t>
      </w:r>
      <w:bookmarkEnd w:id="27"/>
    </w:p>
    <w:p w14:paraId="19DA5C8B" w14:textId="77777777" w:rsidR="00777434" w:rsidRPr="00CE1AEE" w:rsidRDefault="00777434" w:rsidP="00777434">
      <w:pPr>
        <w:spacing w:after="0" w:line="240" w:lineRule="auto"/>
        <w:rPr>
          <w:b/>
          <w:bCs/>
          <w:sz w:val="16"/>
          <w:szCs w:val="16"/>
        </w:rPr>
      </w:pPr>
    </w:p>
    <w:p w14:paraId="691D0222" w14:textId="77777777" w:rsidR="008C6631" w:rsidRPr="00CE1AEE" w:rsidRDefault="008C6631" w:rsidP="00777434">
      <w:pPr>
        <w:spacing w:after="0" w:line="240" w:lineRule="auto"/>
        <w:jc w:val="both"/>
        <w:rPr>
          <w:rFonts w:cs="Tahoma"/>
        </w:rPr>
      </w:pPr>
      <w:r w:rsidRPr="00CE1AEE">
        <w:rPr>
          <w:rFonts w:cs="Tahoma"/>
        </w:rPr>
        <w:t xml:space="preserve">If a child is convicted or receives a caution for a sexual offence, the </w:t>
      </w:r>
      <w:r w:rsidR="00214181" w:rsidRPr="00CE1AEE">
        <w:rPr>
          <w:rFonts w:cs="Tahoma"/>
        </w:rPr>
        <w:t xml:space="preserve">school/college/home </w:t>
      </w:r>
      <w:r w:rsidRPr="00CE1AEE">
        <w:rPr>
          <w:rFonts w:cs="Tahoma"/>
        </w:rPr>
        <w:t>will update its risk assessment</w:t>
      </w:r>
      <w:r w:rsidR="002E67BB" w:rsidRPr="00CE1AEE">
        <w:rPr>
          <w:rFonts w:cs="Tahoma"/>
        </w:rPr>
        <w:t xml:space="preserve"> and</w:t>
      </w:r>
      <w:r w:rsidRPr="00CE1AEE">
        <w:rPr>
          <w:rFonts w:cs="Tahoma"/>
        </w:rPr>
        <w:t xml:space="preserve"> ensure relevant protections are in place for all children</w:t>
      </w:r>
      <w:r w:rsidR="007D028D" w:rsidRPr="00CE1AEE">
        <w:rPr>
          <w:rFonts w:cs="Tahoma"/>
        </w:rPr>
        <w:t xml:space="preserve"> and young people</w:t>
      </w:r>
      <w:r w:rsidRPr="00CE1AEE">
        <w:rPr>
          <w:rFonts w:cs="Tahoma"/>
        </w:rPr>
        <w:t xml:space="preserve">. </w:t>
      </w:r>
      <w:r w:rsidR="002E67BB" w:rsidRPr="00CE1AEE">
        <w:rPr>
          <w:rFonts w:cs="Tahoma"/>
        </w:rPr>
        <w:t xml:space="preserve">The </w:t>
      </w:r>
      <w:r w:rsidR="00214181" w:rsidRPr="00CE1AEE">
        <w:rPr>
          <w:rFonts w:cs="Tahoma"/>
        </w:rPr>
        <w:t>school/college/home</w:t>
      </w:r>
      <w:r w:rsidR="0057594D" w:rsidRPr="00CE1AEE">
        <w:rPr>
          <w:rFonts w:cs="Tahoma"/>
        </w:rPr>
        <w:t xml:space="preserve"> </w:t>
      </w:r>
      <w:r w:rsidRPr="00CE1AEE">
        <w:rPr>
          <w:rFonts w:cs="Tahoma"/>
        </w:rPr>
        <w:t xml:space="preserve">will consider any suitable action </w:t>
      </w:r>
      <w:r w:rsidR="007D028D" w:rsidRPr="00CE1AEE">
        <w:rPr>
          <w:rFonts w:cs="Tahoma"/>
        </w:rPr>
        <w:t>in line with its</w:t>
      </w:r>
      <w:r w:rsidRPr="00CE1AEE">
        <w:rPr>
          <w:rFonts w:cs="Tahoma"/>
        </w:rPr>
        <w:t xml:space="preserve"> Behaviour </w:t>
      </w:r>
      <w:r w:rsidR="007D028D" w:rsidRPr="00CE1AEE">
        <w:rPr>
          <w:rFonts w:cs="Tahoma"/>
        </w:rPr>
        <w:t>P</w:t>
      </w:r>
      <w:r w:rsidRPr="00CE1AEE">
        <w:rPr>
          <w:rFonts w:cs="Tahoma"/>
        </w:rPr>
        <w:t>olicy. If the perpetrator remains in</w:t>
      </w:r>
      <w:r w:rsidR="00DE0C56" w:rsidRPr="00CE1AEE">
        <w:rPr>
          <w:rFonts w:cs="Tahoma"/>
        </w:rPr>
        <w:t xml:space="preserve"> the</w:t>
      </w:r>
      <w:r w:rsidRPr="00CE1AEE">
        <w:rPr>
          <w:rFonts w:cs="Tahoma"/>
        </w:rPr>
        <w:t xml:space="preserve"> </w:t>
      </w:r>
      <w:r w:rsidR="00214181" w:rsidRPr="00CE1AEE">
        <w:rPr>
          <w:rFonts w:cs="Tahoma"/>
        </w:rPr>
        <w:t>school/college/home</w:t>
      </w:r>
      <w:r w:rsidRPr="00CE1AEE">
        <w:rPr>
          <w:rFonts w:cs="Tahoma"/>
        </w:rPr>
        <w:t xml:space="preserve">, expectations regarding the perpetrator will be clearly set out </w:t>
      </w:r>
      <w:r w:rsidR="002E67BB" w:rsidRPr="00CE1AEE">
        <w:rPr>
          <w:rFonts w:cs="Tahoma"/>
        </w:rPr>
        <w:t>if</w:t>
      </w:r>
      <w:r w:rsidRPr="00CE1AEE">
        <w:rPr>
          <w:rFonts w:cs="Tahoma"/>
        </w:rPr>
        <w:t xml:space="preserve"> they have been convicted or cautioned. This could include </w:t>
      </w:r>
      <w:r w:rsidR="00205221" w:rsidRPr="00CE1AEE">
        <w:rPr>
          <w:rFonts w:cs="Tahoma"/>
        </w:rPr>
        <w:t>e</w:t>
      </w:r>
      <w:r w:rsidRPr="00CE1AEE">
        <w:rPr>
          <w:rFonts w:cs="Tahoma"/>
        </w:rPr>
        <w:t xml:space="preserve">xpectations regarding their behaviour and any restrictions the </w:t>
      </w:r>
      <w:r w:rsidR="000F372A" w:rsidRPr="00CE1AEE">
        <w:rPr>
          <w:rFonts w:cs="Tahoma"/>
        </w:rPr>
        <w:t>setting</w:t>
      </w:r>
      <w:r w:rsidRPr="00CE1AEE">
        <w:rPr>
          <w:rFonts w:cs="Tahoma"/>
        </w:rPr>
        <w:t xml:space="preserve"> thinks are reasonable and proportionate about the perpetrator’s timetable. </w:t>
      </w:r>
    </w:p>
    <w:p w14:paraId="6CA29057" w14:textId="77777777" w:rsidR="001C4509" w:rsidRPr="00CE1AEE" w:rsidRDefault="001C4509" w:rsidP="00D749FA">
      <w:pPr>
        <w:spacing w:after="0" w:line="240" w:lineRule="auto"/>
        <w:jc w:val="both"/>
        <w:rPr>
          <w:rFonts w:cs="Tahoma"/>
          <w:sz w:val="16"/>
          <w:szCs w:val="16"/>
        </w:rPr>
      </w:pPr>
    </w:p>
    <w:p w14:paraId="0B721DB7" w14:textId="332D51A9" w:rsidR="00D749FA" w:rsidRPr="00CE1AEE" w:rsidRDefault="008C6631" w:rsidP="00D749FA">
      <w:pPr>
        <w:spacing w:after="0" w:line="240" w:lineRule="auto"/>
        <w:jc w:val="both"/>
        <w:rPr>
          <w:rFonts w:cs="Tahoma"/>
        </w:rPr>
      </w:pPr>
      <w:r w:rsidRPr="00CE1AEE">
        <w:rPr>
          <w:rFonts w:cs="Tahoma"/>
        </w:rPr>
        <w:t>Any conviction (even with legal anonymity reporting restrictions) is potentially going to generate interest among other</w:t>
      </w:r>
      <w:r w:rsidR="00CD3A51" w:rsidRPr="00CE1AEE">
        <w:rPr>
          <w:rFonts w:cs="Tahoma"/>
        </w:rPr>
        <w:t xml:space="preserve"> children and young people</w:t>
      </w:r>
      <w:r w:rsidRPr="00CE1AEE">
        <w:rPr>
          <w:rFonts w:cs="Tahoma"/>
        </w:rPr>
        <w:t xml:space="preserve"> in the </w:t>
      </w:r>
      <w:r w:rsidR="005010DF" w:rsidRPr="00CE1AEE">
        <w:rPr>
          <w:rFonts w:cs="Tahoma"/>
        </w:rPr>
        <w:t>setting</w:t>
      </w:r>
      <w:r w:rsidRPr="00CE1AEE">
        <w:rPr>
          <w:rFonts w:cs="Tahoma"/>
        </w:rPr>
        <w:t xml:space="preserve">. The </w:t>
      </w:r>
      <w:r w:rsidR="00214181" w:rsidRPr="00CE1AEE">
        <w:rPr>
          <w:rFonts w:cs="Tahoma"/>
        </w:rPr>
        <w:t>school/college/home</w:t>
      </w:r>
      <w:r w:rsidRPr="00CE1AEE">
        <w:rPr>
          <w:rFonts w:cs="Tahoma"/>
        </w:rPr>
        <w:t xml:space="preserve"> will take measures to protect all children involved, especially from any bullying or harassment offline and online.</w:t>
      </w:r>
    </w:p>
    <w:p w14:paraId="33EABDCA" w14:textId="3388528A" w:rsidR="008C6631" w:rsidRPr="00CE1AEE" w:rsidRDefault="008C6631" w:rsidP="00D749FA">
      <w:pPr>
        <w:spacing w:after="0" w:line="240" w:lineRule="auto"/>
        <w:jc w:val="both"/>
        <w:rPr>
          <w:rFonts w:cs="Tahoma"/>
          <w:sz w:val="16"/>
          <w:szCs w:val="16"/>
        </w:rPr>
      </w:pPr>
    </w:p>
    <w:p w14:paraId="147BF3BC" w14:textId="77777777" w:rsidR="00DC2E1F" w:rsidRPr="00CE1AEE" w:rsidRDefault="008C6631" w:rsidP="002C4CC0">
      <w:pPr>
        <w:spacing w:line="240" w:lineRule="auto"/>
        <w:jc w:val="both"/>
        <w:rPr>
          <w:rFonts w:cs="Tahoma"/>
        </w:rPr>
      </w:pPr>
      <w:r w:rsidRPr="00CE1AEE">
        <w:rPr>
          <w:rFonts w:cs="Tahoma"/>
        </w:rPr>
        <w:t>Where cases are classified as “no further action” (</w:t>
      </w:r>
      <w:proofErr w:type="spellStart"/>
      <w:r w:rsidRPr="00CE1AEE">
        <w:rPr>
          <w:rFonts w:cs="Tahoma"/>
        </w:rPr>
        <w:t>NFA’d</w:t>
      </w:r>
      <w:proofErr w:type="spellEnd"/>
      <w:r w:rsidRPr="00CE1AEE">
        <w:rPr>
          <w:rFonts w:cs="Tahoma"/>
        </w:rPr>
        <w:t xml:space="preserve">) by the police or Crown Prosecution Service, or where there is a not guilty verdict, the </w:t>
      </w:r>
      <w:r w:rsidR="00214181" w:rsidRPr="00CE1AEE">
        <w:rPr>
          <w:rFonts w:cs="Tahoma"/>
        </w:rPr>
        <w:t>school/college/home</w:t>
      </w:r>
      <w:r w:rsidRPr="00CE1AEE">
        <w:rPr>
          <w:rFonts w:cs="Tahoma"/>
        </w:rPr>
        <w:t xml:space="preserve"> will continue to offer support to the victim and the alleged perpetrator for as long as is necessary. A not guilty verdict or a decision not to progress with their case will likely be traumatic for the victim. The fact that an allegation cannot be substantiated does not necessarily mean that it was unfounded. The </w:t>
      </w:r>
      <w:r w:rsidR="00B03A7B" w:rsidRPr="00CE1AEE">
        <w:rPr>
          <w:rFonts w:cs="Tahoma"/>
        </w:rPr>
        <w:t>s</w:t>
      </w:r>
      <w:r w:rsidR="0033796D" w:rsidRPr="00CE1AEE">
        <w:rPr>
          <w:rFonts w:cs="Tahoma"/>
        </w:rPr>
        <w:t>etting</w:t>
      </w:r>
      <w:r w:rsidRPr="00CE1AEE">
        <w:rPr>
          <w:rFonts w:cs="Tahoma"/>
        </w:rPr>
        <w:t xml:space="preserve"> will continue to support all parties in this instance.</w:t>
      </w:r>
    </w:p>
    <w:p w14:paraId="70FE32C5" w14:textId="77777777" w:rsidR="00DC2E1F" w:rsidRPr="00CE1AEE" w:rsidRDefault="00DC2E1F" w:rsidP="002C4CC0">
      <w:pPr>
        <w:spacing w:line="240" w:lineRule="auto"/>
        <w:jc w:val="both"/>
        <w:rPr>
          <w:rFonts w:cs="Tahoma"/>
        </w:rPr>
      </w:pPr>
    </w:p>
    <w:p w14:paraId="4F7FACB9" w14:textId="72423528" w:rsidR="008C6631" w:rsidRPr="00CE1AEE" w:rsidRDefault="008C6631" w:rsidP="00DC2E1F">
      <w:pPr>
        <w:spacing w:after="0" w:line="240" w:lineRule="auto"/>
        <w:jc w:val="both"/>
        <w:rPr>
          <w:rFonts w:cs="Tahoma"/>
          <w:sz w:val="8"/>
          <w:szCs w:val="8"/>
        </w:rPr>
      </w:pPr>
      <w:r w:rsidRPr="00CE1AEE">
        <w:rPr>
          <w:rFonts w:cs="Tahoma"/>
        </w:rPr>
        <w:t xml:space="preserve"> </w:t>
      </w:r>
    </w:p>
    <w:p w14:paraId="59387C6F" w14:textId="77777777" w:rsidR="00DC2E1F" w:rsidRPr="00CE1AEE" w:rsidRDefault="00DC2E1F" w:rsidP="00DC2E1F">
      <w:pPr>
        <w:spacing w:after="0" w:line="240" w:lineRule="auto"/>
        <w:jc w:val="both"/>
        <w:rPr>
          <w:rFonts w:cs="Tahoma"/>
          <w:sz w:val="6"/>
          <w:szCs w:val="6"/>
        </w:rPr>
      </w:pPr>
    </w:p>
    <w:p w14:paraId="49F4B924" w14:textId="77777777" w:rsidR="00537711" w:rsidRPr="00CE1AEE" w:rsidRDefault="00537711" w:rsidP="00DC2E1F">
      <w:pPr>
        <w:spacing w:after="0" w:line="240" w:lineRule="auto"/>
        <w:jc w:val="both"/>
        <w:rPr>
          <w:rFonts w:cs="Tahoma"/>
          <w:sz w:val="6"/>
          <w:szCs w:val="6"/>
        </w:rPr>
      </w:pPr>
    </w:p>
    <w:p w14:paraId="701213D7" w14:textId="77777777" w:rsidR="00F60654" w:rsidRPr="00CE1AEE" w:rsidRDefault="00F60654" w:rsidP="00DC2E1F">
      <w:pPr>
        <w:spacing w:after="0" w:line="240" w:lineRule="auto"/>
        <w:rPr>
          <w:b/>
          <w:bCs/>
        </w:rPr>
      </w:pPr>
      <w:bookmarkStart w:id="28" w:name="_Toc108184636"/>
      <w:r w:rsidRPr="00CE1AEE">
        <w:rPr>
          <w:b/>
          <w:bCs/>
        </w:rPr>
        <w:t xml:space="preserve">5.2 Unsubstantiated, unfounded, </w:t>
      </w:r>
      <w:proofErr w:type="gramStart"/>
      <w:r w:rsidRPr="00CE1AEE">
        <w:rPr>
          <w:b/>
          <w:bCs/>
        </w:rPr>
        <w:t>false</w:t>
      </w:r>
      <w:proofErr w:type="gramEnd"/>
      <w:r w:rsidRPr="00CE1AEE">
        <w:rPr>
          <w:b/>
          <w:bCs/>
        </w:rPr>
        <w:t xml:space="preserve"> or malicious reports</w:t>
      </w:r>
      <w:bookmarkEnd w:id="28"/>
    </w:p>
    <w:p w14:paraId="009008C2" w14:textId="77777777" w:rsidR="00991F4B" w:rsidRPr="00CE1AEE" w:rsidRDefault="00991F4B" w:rsidP="00DC2E1F">
      <w:pPr>
        <w:spacing w:after="0" w:line="240" w:lineRule="auto"/>
        <w:rPr>
          <w:b/>
          <w:bCs/>
          <w:sz w:val="16"/>
          <w:szCs w:val="16"/>
        </w:rPr>
      </w:pPr>
    </w:p>
    <w:p w14:paraId="30ACB273" w14:textId="77777777" w:rsidR="00F60654" w:rsidRPr="00CE1AEE" w:rsidRDefault="00F60654" w:rsidP="00991F4B">
      <w:pPr>
        <w:spacing w:after="0" w:line="240" w:lineRule="auto"/>
        <w:jc w:val="both"/>
        <w:rPr>
          <w:rFonts w:cs="Tahoma"/>
        </w:rPr>
      </w:pPr>
      <w:r w:rsidRPr="00CE1AEE">
        <w:rPr>
          <w:rFonts w:cs="Tahoma"/>
        </w:rPr>
        <w:t>All concerns, discussions and decisions made, and the reasons for those decisions, should be recorded in writing.</w:t>
      </w:r>
      <w:r w:rsidR="000672C4" w:rsidRPr="00CE1AEE">
        <w:rPr>
          <w:rFonts w:cs="Tahoma"/>
        </w:rPr>
        <w:t xml:space="preserve"> </w:t>
      </w:r>
      <w:r w:rsidRPr="00CE1AEE">
        <w:rPr>
          <w:rFonts w:cs="Tahoma"/>
        </w:rPr>
        <w:t xml:space="preserve">Records should be reviewed so that potential patterns of concerning, problematic or inappropriate behaviour can be identified, and addressed. </w:t>
      </w:r>
    </w:p>
    <w:p w14:paraId="6C46B38D" w14:textId="77777777" w:rsidR="00F1467E" w:rsidRPr="00CE1AEE" w:rsidRDefault="00F1467E" w:rsidP="00F1467E">
      <w:pPr>
        <w:spacing w:after="0" w:line="240" w:lineRule="auto"/>
        <w:jc w:val="both"/>
        <w:rPr>
          <w:rFonts w:cs="Tahoma"/>
          <w:sz w:val="16"/>
          <w:szCs w:val="16"/>
        </w:rPr>
      </w:pPr>
    </w:p>
    <w:p w14:paraId="6F632264" w14:textId="77777777" w:rsidR="00F60654" w:rsidRPr="00CE1AEE" w:rsidRDefault="00F60654" w:rsidP="00B55D70">
      <w:pPr>
        <w:spacing w:after="0" w:line="240" w:lineRule="auto"/>
        <w:jc w:val="both"/>
        <w:rPr>
          <w:rFonts w:cs="Tahoma"/>
        </w:rPr>
      </w:pPr>
      <w:r w:rsidRPr="00CE1AEE">
        <w:rPr>
          <w:rFonts w:cs="Tahoma"/>
        </w:rPr>
        <w:t xml:space="preserve">If a report is determined to be unsubstantiated, </w:t>
      </w:r>
      <w:proofErr w:type="gramStart"/>
      <w:r w:rsidRPr="00CE1AEE">
        <w:rPr>
          <w:rFonts w:cs="Tahoma"/>
        </w:rPr>
        <w:t>unfounded</w:t>
      </w:r>
      <w:proofErr w:type="gramEnd"/>
      <w:r w:rsidR="00A4179F" w:rsidRPr="00CE1AEE">
        <w:rPr>
          <w:rFonts w:cs="Tahoma"/>
        </w:rPr>
        <w:t xml:space="preserve"> or</w:t>
      </w:r>
      <w:r w:rsidRPr="00CE1AEE">
        <w:rPr>
          <w:rFonts w:cs="Tahoma"/>
        </w:rPr>
        <w:t xml:space="preserve"> false, the </w:t>
      </w:r>
      <w:r w:rsidR="000D5D72" w:rsidRPr="00CE1AEE">
        <w:rPr>
          <w:rFonts w:cs="Tahoma"/>
        </w:rPr>
        <w:t>DSL</w:t>
      </w:r>
      <w:r w:rsidR="002318D8" w:rsidRPr="00CE1AEE">
        <w:rPr>
          <w:rFonts w:cs="Tahoma"/>
        </w:rPr>
        <w:t>/</w:t>
      </w:r>
      <w:r w:rsidR="006D434D" w:rsidRPr="00CE1AEE">
        <w:rPr>
          <w:rFonts w:cs="Tahoma"/>
        </w:rPr>
        <w:t xml:space="preserve">Safeguarding Lead </w:t>
      </w:r>
      <w:r w:rsidRPr="00CE1AEE">
        <w:rPr>
          <w:rFonts w:cs="Tahoma"/>
        </w:rPr>
        <w:t xml:space="preserve">should consider whether the child and/or the person who has made the allegation is in need of help or may have been abused by someone else and this is a cry for help. In such circumstances, a referral to children’s social care </w:t>
      </w:r>
      <w:r w:rsidR="00E37741" w:rsidRPr="00CE1AEE">
        <w:rPr>
          <w:rFonts w:cs="Tahoma"/>
        </w:rPr>
        <w:t xml:space="preserve">or </w:t>
      </w:r>
      <w:r w:rsidR="00FC5F64" w:rsidRPr="00CE1AEE">
        <w:rPr>
          <w:rFonts w:cs="Tahoma"/>
        </w:rPr>
        <w:t>a</w:t>
      </w:r>
      <w:r w:rsidR="00E37741" w:rsidRPr="00CE1AEE">
        <w:rPr>
          <w:rFonts w:cs="Tahoma"/>
        </w:rPr>
        <w:t>dult’s social care</w:t>
      </w:r>
      <w:r w:rsidR="00FC5F64" w:rsidRPr="00CE1AEE">
        <w:rPr>
          <w:rFonts w:cs="Tahoma"/>
        </w:rPr>
        <w:t xml:space="preserve"> </w:t>
      </w:r>
      <w:r w:rsidRPr="00CE1AEE">
        <w:rPr>
          <w:rFonts w:cs="Tahoma"/>
        </w:rPr>
        <w:t xml:space="preserve">may be appropriate. </w:t>
      </w:r>
    </w:p>
    <w:p w14:paraId="492B49CB" w14:textId="77777777" w:rsidR="00B55D70" w:rsidRPr="00CE1AEE" w:rsidRDefault="00B55D70" w:rsidP="00B55D70">
      <w:pPr>
        <w:spacing w:after="0" w:line="240" w:lineRule="auto"/>
        <w:jc w:val="both"/>
        <w:rPr>
          <w:rFonts w:cs="Tahoma"/>
          <w:sz w:val="16"/>
          <w:szCs w:val="16"/>
        </w:rPr>
      </w:pPr>
    </w:p>
    <w:p w14:paraId="1CBAC724" w14:textId="77777777" w:rsidR="00F60654" w:rsidRPr="00CE1AEE" w:rsidRDefault="00F60654" w:rsidP="00B55D70">
      <w:pPr>
        <w:spacing w:after="0" w:line="240" w:lineRule="auto"/>
        <w:jc w:val="both"/>
        <w:rPr>
          <w:rFonts w:cs="Tahoma"/>
        </w:rPr>
      </w:pPr>
      <w:r w:rsidRPr="00CE1AEE">
        <w:rPr>
          <w:rFonts w:cs="Tahoma"/>
        </w:rPr>
        <w:t>If a report is shown to be deliberately invented or malicious, the</w:t>
      </w:r>
      <w:r w:rsidR="00214181" w:rsidRPr="00CE1AEE">
        <w:rPr>
          <w:rFonts w:cs="Tahoma"/>
        </w:rPr>
        <w:t xml:space="preserve"> school/college/home</w:t>
      </w:r>
      <w:r w:rsidRPr="00CE1AEE">
        <w:rPr>
          <w:rFonts w:cs="Tahoma"/>
        </w:rPr>
        <w:t xml:space="preserve">, should consider whether any disciplinary action is appropriate against the individual who made it as per their </w:t>
      </w:r>
      <w:r w:rsidR="00373733" w:rsidRPr="00CE1AEE">
        <w:rPr>
          <w:rFonts w:cs="Tahoma"/>
        </w:rPr>
        <w:t>B</w:t>
      </w:r>
      <w:r w:rsidRPr="00CE1AEE">
        <w:rPr>
          <w:rFonts w:cs="Tahoma"/>
        </w:rPr>
        <w:t xml:space="preserve">ehaviour </w:t>
      </w:r>
      <w:r w:rsidR="00373733" w:rsidRPr="00CE1AEE">
        <w:rPr>
          <w:rFonts w:cs="Tahoma"/>
        </w:rPr>
        <w:t>P</w:t>
      </w:r>
      <w:r w:rsidRPr="00CE1AEE">
        <w:rPr>
          <w:rFonts w:cs="Tahoma"/>
        </w:rPr>
        <w:t>olicy.</w:t>
      </w:r>
    </w:p>
    <w:p w14:paraId="3C05C16F" w14:textId="77777777" w:rsidR="007C769C" w:rsidRPr="00CE1AEE" w:rsidRDefault="007C769C" w:rsidP="007C769C">
      <w:pPr>
        <w:spacing w:after="0" w:line="240" w:lineRule="auto"/>
        <w:rPr>
          <w:b/>
          <w:bCs/>
          <w:sz w:val="16"/>
          <w:szCs w:val="16"/>
        </w:rPr>
      </w:pPr>
      <w:bookmarkStart w:id="29" w:name="_Toc108184637"/>
    </w:p>
    <w:p w14:paraId="68A3A42C" w14:textId="77777777" w:rsidR="007C769C" w:rsidRPr="00CE1AEE" w:rsidRDefault="008C6631" w:rsidP="00991F4B">
      <w:pPr>
        <w:pStyle w:val="Heading1"/>
      </w:pPr>
      <w:bookmarkStart w:id="30" w:name="_Toc142469572"/>
      <w:r w:rsidRPr="00CE1AEE">
        <w:t>6.0 Support for Children Affected by Sexual Assault</w:t>
      </w:r>
      <w:bookmarkEnd w:id="29"/>
      <w:bookmarkEnd w:id="30"/>
    </w:p>
    <w:p w14:paraId="68DE29C9" w14:textId="77777777" w:rsidR="008C6631" w:rsidRPr="00CE1AEE" w:rsidRDefault="008C6631" w:rsidP="007C769C">
      <w:pPr>
        <w:spacing w:after="0" w:line="240" w:lineRule="auto"/>
        <w:rPr>
          <w:b/>
          <w:bCs/>
          <w:sz w:val="16"/>
          <w:szCs w:val="16"/>
        </w:rPr>
      </w:pPr>
      <w:r w:rsidRPr="00CE1AEE">
        <w:rPr>
          <w:b/>
          <w:bCs/>
        </w:rPr>
        <w:t xml:space="preserve"> </w:t>
      </w:r>
    </w:p>
    <w:p w14:paraId="5D63A7E9" w14:textId="77777777" w:rsidR="00F00F5C" w:rsidRPr="00CE1AEE" w:rsidRDefault="008C6631" w:rsidP="00AE7219">
      <w:pPr>
        <w:spacing w:after="0" w:line="240" w:lineRule="auto"/>
        <w:jc w:val="both"/>
        <w:rPr>
          <w:rFonts w:cs="Tahoma"/>
        </w:rPr>
      </w:pPr>
      <w:r w:rsidRPr="00CE1AEE">
        <w:rPr>
          <w:rFonts w:cs="Tahoma"/>
        </w:rPr>
        <w:t xml:space="preserve">Where there is a criminal investigation, the alleged perpetrator will be removed from any shared classes </w:t>
      </w:r>
      <w:r w:rsidR="006C0EDC" w:rsidRPr="00CE1AEE">
        <w:rPr>
          <w:rFonts w:cs="Tahoma"/>
        </w:rPr>
        <w:t xml:space="preserve">and activities </w:t>
      </w:r>
      <w:r w:rsidRPr="00CE1AEE">
        <w:rPr>
          <w:rFonts w:cs="Tahoma"/>
        </w:rPr>
        <w:t xml:space="preserve">with the victim and consideration will be given as to how best to keep them a reasonable distance apart on the </w:t>
      </w:r>
      <w:r w:rsidR="00214181" w:rsidRPr="00CE1AEE">
        <w:rPr>
          <w:rFonts w:cs="Tahoma"/>
        </w:rPr>
        <w:t>school/college/home</w:t>
      </w:r>
      <w:r w:rsidRPr="00CE1AEE">
        <w:rPr>
          <w:rFonts w:cs="Tahoma"/>
        </w:rPr>
        <w:t xml:space="preserve"> premises or on transport</w:t>
      </w:r>
      <w:r w:rsidR="0018078A" w:rsidRPr="00CE1AEE">
        <w:rPr>
          <w:rFonts w:cs="Tahoma"/>
        </w:rPr>
        <w:t xml:space="preserve"> to and from the setting</w:t>
      </w:r>
      <w:r w:rsidRPr="00CE1AEE">
        <w:rPr>
          <w:rFonts w:cs="Tahoma"/>
        </w:rPr>
        <w:t xml:space="preserve">. </w:t>
      </w:r>
    </w:p>
    <w:p w14:paraId="186F7E1C" w14:textId="77777777" w:rsidR="00AE7219" w:rsidRPr="00CE1AEE" w:rsidRDefault="00AE7219" w:rsidP="00AE7219">
      <w:pPr>
        <w:spacing w:after="0" w:line="240" w:lineRule="auto"/>
        <w:jc w:val="both"/>
        <w:rPr>
          <w:rFonts w:cs="Tahoma"/>
          <w:sz w:val="16"/>
          <w:szCs w:val="16"/>
        </w:rPr>
      </w:pPr>
    </w:p>
    <w:p w14:paraId="2B4CEF72" w14:textId="77777777" w:rsidR="00E86BB5" w:rsidRPr="00CE1AEE" w:rsidRDefault="008C6631" w:rsidP="00AE7219">
      <w:pPr>
        <w:spacing w:after="0" w:line="240" w:lineRule="auto"/>
        <w:jc w:val="both"/>
        <w:rPr>
          <w:rFonts w:cs="Tahoma"/>
        </w:rPr>
      </w:pPr>
      <w:r w:rsidRPr="00CE1AEE">
        <w:rPr>
          <w:rFonts w:cs="Tahoma"/>
        </w:rPr>
        <w:t xml:space="preserve">This is in the best interest of the children concerned and should not be perceived to be a judgement of guilt before any legal proceedings. The </w:t>
      </w:r>
      <w:r w:rsidR="00214181" w:rsidRPr="00CE1AEE">
        <w:rPr>
          <w:rFonts w:cs="Tahoma"/>
        </w:rPr>
        <w:t>school/college/home</w:t>
      </w:r>
      <w:r w:rsidRPr="00CE1AEE">
        <w:rPr>
          <w:rFonts w:cs="Tahoma"/>
        </w:rPr>
        <w:t xml:space="preserve"> will work closely with the police.</w:t>
      </w:r>
    </w:p>
    <w:p w14:paraId="2DF60340" w14:textId="4FC09CD1" w:rsidR="008C6631" w:rsidRPr="00CE1AEE" w:rsidRDefault="008C6631" w:rsidP="00F00F5C">
      <w:pPr>
        <w:spacing w:after="0" w:line="240" w:lineRule="auto"/>
        <w:jc w:val="both"/>
        <w:rPr>
          <w:rFonts w:cs="Tahoma"/>
          <w:sz w:val="16"/>
          <w:szCs w:val="16"/>
        </w:rPr>
      </w:pPr>
      <w:r w:rsidRPr="00CE1AEE">
        <w:rPr>
          <w:rFonts w:cs="Tahoma"/>
        </w:rPr>
        <w:t xml:space="preserve"> </w:t>
      </w:r>
    </w:p>
    <w:p w14:paraId="51E7720F" w14:textId="77777777" w:rsidR="00442A12" w:rsidRPr="00CE1AEE" w:rsidRDefault="008C6631" w:rsidP="00E86BB5">
      <w:pPr>
        <w:spacing w:after="0" w:line="240" w:lineRule="auto"/>
        <w:jc w:val="both"/>
        <w:rPr>
          <w:rFonts w:cs="Tahoma"/>
        </w:rPr>
      </w:pPr>
      <w:r w:rsidRPr="00CE1AEE">
        <w:rPr>
          <w:rFonts w:cs="Tahoma"/>
        </w:rPr>
        <w:t xml:space="preserve">Where a criminal investigation into a rape or assault by penetration leads to a conviction or caution, the </w:t>
      </w:r>
      <w:r w:rsidR="00214181" w:rsidRPr="00CE1AEE">
        <w:rPr>
          <w:rFonts w:cs="Tahoma"/>
        </w:rPr>
        <w:t xml:space="preserve">school/college/home </w:t>
      </w:r>
      <w:r w:rsidRPr="00CE1AEE">
        <w:rPr>
          <w:rFonts w:cs="Tahoma"/>
        </w:rPr>
        <w:t xml:space="preserve">will take suitable action. In all but the most exceptional of circumstances, the rape or assault is likely to constitute a serious breach of discipline and lead to the view that allowing the perpetrator to remain in the same setting would seriously harm the education or welfare of the victim (and potentially other </w:t>
      </w:r>
      <w:r w:rsidR="00F16800" w:rsidRPr="00CE1AEE">
        <w:rPr>
          <w:rFonts w:cs="Tahoma"/>
        </w:rPr>
        <w:t>children and young people</w:t>
      </w:r>
      <w:r w:rsidRPr="00CE1AEE">
        <w:rPr>
          <w:rFonts w:cs="Tahoma"/>
        </w:rPr>
        <w:t>).</w:t>
      </w:r>
    </w:p>
    <w:p w14:paraId="3D8E95E9" w14:textId="77777777" w:rsidR="003509C5" w:rsidRPr="00CE1AEE" w:rsidRDefault="003509C5" w:rsidP="00E86BB5">
      <w:pPr>
        <w:spacing w:after="0" w:line="240" w:lineRule="auto"/>
        <w:jc w:val="both"/>
        <w:rPr>
          <w:rFonts w:cs="Tahoma"/>
          <w:sz w:val="16"/>
          <w:szCs w:val="16"/>
        </w:rPr>
      </w:pPr>
    </w:p>
    <w:p w14:paraId="370F920D" w14:textId="7CC0DDE8" w:rsidR="00442A12" w:rsidRPr="00CE1AEE" w:rsidRDefault="008C6631" w:rsidP="003509C5">
      <w:pPr>
        <w:spacing w:after="0" w:line="240" w:lineRule="auto"/>
        <w:jc w:val="both"/>
        <w:rPr>
          <w:rFonts w:cs="Tahoma"/>
        </w:rPr>
      </w:pPr>
      <w:r w:rsidRPr="00CE1AEE">
        <w:rPr>
          <w:rFonts w:cs="Tahoma"/>
        </w:rPr>
        <w:t xml:space="preserve">Where a criminal investigation into sexual assault leads to a conviction or caution, the </w:t>
      </w:r>
      <w:r w:rsidR="00704FFF" w:rsidRPr="00CE1AEE">
        <w:rPr>
          <w:rFonts w:cs="Tahoma"/>
        </w:rPr>
        <w:t xml:space="preserve">school/college/home </w:t>
      </w:r>
      <w:r w:rsidRPr="00CE1AEE">
        <w:rPr>
          <w:rFonts w:cs="Tahoma"/>
        </w:rPr>
        <w:t xml:space="preserve">will consider any suitable sanctions using </w:t>
      </w:r>
      <w:r w:rsidR="002E67BB" w:rsidRPr="00CE1AEE">
        <w:rPr>
          <w:rFonts w:cs="Tahoma"/>
        </w:rPr>
        <w:t>the</w:t>
      </w:r>
      <w:r w:rsidRPr="00CE1AEE">
        <w:rPr>
          <w:rFonts w:cs="Tahoma"/>
        </w:rPr>
        <w:t xml:space="preserve"> </w:t>
      </w:r>
      <w:r w:rsidR="007D6ADE" w:rsidRPr="00CE1AEE">
        <w:rPr>
          <w:rFonts w:cs="Tahoma"/>
        </w:rPr>
        <w:t>relevant p</w:t>
      </w:r>
      <w:r w:rsidRPr="00CE1AEE">
        <w:rPr>
          <w:rFonts w:cs="Tahoma"/>
        </w:rPr>
        <w:t>olic</w:t>
      </w:r>
      <w:r w:rsidR="007D6ADE" w:rsidRPr="00CE1AEE">
        <w:rPr>
          <w:rFonts w:cs="Tahoma"/>
        </w:rPr>
        <w:t>ies</w:t>
      </w:r>
      <w:r w:rsidRPr="00CE1AEE">
        <w:rPr>
          <w:rFonts w:cs="Tahoma"/>
        </w:rPr>
        <w:t>, including consideration of permanent exclusion</w:t>
      </w:r>
      <w:r w:rsidR="00537711" w:rsidRPr="00CE1AEE">
        <w:rPr>
          <w:rFonts w:cs="Tahoma"/>
        </w:rPr>
        <w:t>, where applicable.</w:t>
      </w:r>
    </w:p>
    <w:p w14:paraId="6B62C613" w14:textId="0D397076" w:rsidR="008C6631" w:rsidRPr="00CE1AEE" w:rsidRDefault="008C6631" w:rsidP="009E7ADD">
      <w:pPr>
        <w:spacing w:after="0" w:line="240" w:lineRule="auto"/>
        <w:contextualSpacing/>
        <w:jc w:val="both"/>
        <w:rPr>
          <w:rFonts w:cs="Tahoma"/>
          <w:sz w:val="16"/>
          <w:szCs w:val="16"/>
        </w:rPr>
      </w:pPr>
    </w:p>
    <w:p w14:paraId="4755C070" w14:textId="77777777" w:rsidR="008C6631" w:rsidRPr="00CE1AEE" w:rsidRDefault="008C6631" w:rsidP="003B66E5">
      <w:pPr>
        <w:spacing w:after="0" w:line="240" w:lineRule="auto"/>
        <w:jc w:val="both"/>
        <w:rPr>
          <w:rFonts w:cs="Tahoma"/>
        </w:rPr>
      </w:pPr>
      <w:r w:rsidRPr="00CE1AEE">
        <w:rPr>
          <w:rFonts w:cs="Tahoma"/>
        </w:rPr>
        <w:t xml:space="preserve">Where the perpetrator is going to remain at the </w:t>
      </w:r>
      <w:r w:rsidR="000D4F7A" w:rsidRPr="00CE1AEE">
        <w:rPr>
          <w:rFonts w:cs="Tahoma"/>
        </w:rPr>
        <w:t>setting</w:t>
      </w:r>
      <w:r w:rsidRPr="00CE1AEE">
        <w:rPr>
          <w:rFonts w:cs="Tahoma"/>
        </w:rPr>
        <w:t>, the principle would be to continue keeping the victim and perpetrator in separate classes</w:t>
      </w:r>
      <w:r w:rsidR="006F1DEE" w:rsidRPr="00CE1AEE">
        <w:rPr>
          <w:rFonts w:cs="Tahoma"/>
        </w:rPr>
        <w:t>/areas</w:t>
      </w:r>
      <w:r w:rsidRPr="00CE1AEE">
        <w:rPr>
          <w:rFonts w:cs="Tahoma"/>
        </w:rPr>
        <w:t xml:space="preserve"> and continue to consider the most appropriate way to manage potential contact on </w:t>
      </w:r>
      <w:r w:rsidR="00975C96" w:rsidRPr="00CE1AEE">
        <w:rPr>
          <w:rFonts w:cs="Tahoma"/>
        </w:rPr>
        <w:t>the</w:t>
      </w:r>
      <w:r w:rsidRPr="00CE1AEE">
        <w:rPr>
          <w:rFonts w:cs="Tahoma"/>
        </w:rPr>
        <w:t xml:space="preserve"> premises and transport. The nature of the conviction or caution and wishes of the victim will be especially important in determining how to proceed in such cases. </w:t>
      </w:r>
    </w:p>
    <w:p w14:paraId="3E94CBCB" w14:textId="77777777" w:rsidR="00AE7219" w:rsidRPr="00CE1AEE" w:rsidRDefault="00AE7219" w:rsidP="003B66E5">
      <w:pPr>
        <w:spacing w:after="0" w:line="240" w:lineRule="auto"/>
        <w:jc w:val="both"/>
        <w:rPr>
          <w:rFonts w:cs="Tahoma"/>
          <w:sz w:val="16"/>
          <w:szCs w:val="16"/>
        </w:rPr>
      </w:pPr>
    </w:p>
    <w:p w14:paraId="3FC45424" w14:textId="77777777" w:rsidR="001E4AA6" w:rsidRPr="00CE1AEE" w:rsidRDefault="006F1DEE" w:rsidP="003B66E5">
      <w:pPr>
        <w:spacing w:after="0" w:line="240" w:lineRule="auto"/>
        <w:jc w:val="both"/>
        <w:rPr>
          <w:rStyle w:val="Hyperlink"/>
          <w:rFonts w:cs="Tahoma"/>
        </w:rPr>
      </w:pPr>
      <w:r w:rsidRPr="00CE1AEE">
        <w:rPr>
          <w:rFonts w:cs="Tahoma"/>
        </w:rPr>
        <w:t>S</w:t>
      </w:r>
      <w:r w:rsidR="00252522" w:rsidRPr="00CE1AEE">
        <w:rPr>
          <w:rFonts w:cs="Tahoma"/>
        </w:rPr>
        <w:t xml:space="preserve">exual assault can result in a range of health needs, including physical, mental, and sexual health problems and unwanted pregnancy. Children and young people that have a health need arising from sexual assault or abuse can access specialist </w:t>
      </w:r>
      <w:hyperlink r:id="rId34" w:history="1">
        <w:r w:rsidR="001E4AA6" w:rsidRPr="00CE1AEE">
          <w:rPr>
            <w:rStyle w:val="Hyperlink"/>
            <w:rFonts w:cs="Tahoma"/>
          </w:rPr>
          <w:t>NHS support</w:t>
        </w:r>
      </w:hyperlink>
      <w:r w:rsidR="001E4AA6" w:rsidRPr="00CE1AEE">
        <w:rPr>
          <w:rFonts w:cs="Tahoma"/>
        </w:rPr>
        <w:t xml:space="preserve"> </w:t>
      </w:r>
      <w:r w:rsidR="00252522" w:rsidRPr="00CE1AEE">
        <w:rPr>
          <w:rFonts w:cs="Tahoma"/>
        </w:rPr>
        <w:t>from a Sexual Assault Referral Centre (SARC)</w:t>
      </w:r>
      <w:r w:rsidR="00231163" w:rsidRPr="00CE1AEE">
        <w:rPr>
          <w:rFonts w:cs="Tahoma"/>
        </w:rPr>
        <w:t xml:space="preserve">, which can be found </w:t>
      </w:r>
      <w:r w:rsidR="001E4AA6" w:rsidRPr="00CE1AEE">
        <w:rPr>
          <w:rFonts w:cs="Tahoma"/>
        </w:rPr>
        <w:t xml:space="preserve"> through a location search at: </w:t>
      </w:r>
      <w:hyperlink r:id="rId35" w:history="1">
        <w:r w:rsidR="00283878" w:rsidRPr="00CE1AEE">
          <w:rPr>
            <w:rStyle w:val="Hyperlink"/>
            <w:rFonts w:cs="Tahoma"/>
          </w:rPr>
          <w:t>Rape-and-sexual-assault-referral-centres/</w:t>
        </w:r>
        <w:proofErr w:type="spellStart"/>
        <w:r w:rsidR="00283878" w:rsidRPr="00CE1AEE">
          <w:rPr>
            <w:rStyle w:val="Hyperlink"/>
            <w:rFonts w:cs="Tahoma"/>
          </w:rPr>
          <w:t>LocationSearch</w:t>
        </w:r>
        <w:proofErr w:type="spellEnd"/>
        <w:r w:rsidR="00283878" w:rsidRPr="00CE1AEE">
          <w:rPr>
            <w:rStyle w:val="Hyperlink"/>
            <w:rFonts w:cs="Tahoma"/>
          </w:rPr>
          <w:t>/364</w:t>
        </w:r>
      </w:hyperlink>
    </w:p>
    <w:p w14:paraId="69A7B454" w14:textId="77777777" w:rsidR="00AE7219" w:rsidRPr="00CE1AEE" w:rsidRDefault="00AE7219" w:rsidP="00AE7219">
      <w:pPr>
        <w:spacing w:after="0" w:line="240" w:lineRule="auto"/>
        <w:jc w:val="both"/>
        <w:rPr>
          <w:rFonts w:cs="Tahoma"/>
          <w:sz w:val="16"/>
          <w:szCs w:val="16"/>
        </w:rPr>
      </w:pPr>
    </w:p>
    <w:p w14:paraId="69DCBF8B" w14:textId="77777777" w:rsidR="00385D3F" w:rsidRPr="00CE1AEE" w:rsidRDefault="00385D3F" w:rsidP="00AE7219">
      <w:pPr>
        <w:spacing w:after="0" w:line="240" w:lineRule="auto"/>
        <w:jc w:val="both"/>
        <w:rPr>
          <w:rFonts w:cs="Tahoma"/>
        </w:rPr>
      </w:pPr>
      <w:r w:rsidRPr="00CE1AEE">
        <w:rPr>
          <w:rFonts w:cs="Tahoma"/>
        </w:rPr>
        <w:t xml:space="preserve">The victim should be given all the necessary support to remain in their </w:t>
      </w:r>
      <w:r w:rsidR="002A52C3" w:rsidRPr="00CE1AEE">
        <w:rPr>
          <w:rFonts w:cs="Tahoma"/>
        </w:rPr>
        <w:t>school/college/home</w:t>
      </w:r>
      <w:r w:rsidRPr="00CE1AEE">
        <w:rPr>
          <w:rFonts w:cs="Tahoma"/>
        </w:rPr>
        <w:t>, however, if the trauma results in the victim being unable to do this, alternative provision or a move to another setting should be considered to enable them to continue to receive suitable education</w:t>
      </w:r>
      <w:r w:rsidR="008639E1" w:rsidRPr="00CE1AEE">
        <w:rPr>
          <w:rFonts w:cs="Tahoma"/>
        </w:rPr>
        <w:t xml:space="preserve"> and care</w:t>
      </w:r>
      <w:r w:rsidRPr="00CE1AEE">
        <w:rPr>
          <w:rFonts w:cs="Tahoma"/>
        </w:rPr>
        <w:t>. This should only be at the request of the victim and following discussion with their parents or carers</w:t>
      </w:r>
      <w:r w:rsidR="008639E1" w:rsidRPr="00CE1AEE">
        <w:rPr>
          <w:rFonts w:cs="Tahoma"/>
        </w:rPr>
        <w:t>/those with parental responsibility</w:t>
      </w:r>
      <w:r w:rsidRPr="00CE1AEE">
        <w:rPr>
          <w:rFonts w:cs="Tahoma"/>
        </w:rPr>
        <w:t>.</w:t>
      </w:r>
    </w:p>
    <w:p w14:paraId="536F2539" w14:textId="77777777" w:rsidR="009D3E77" w:rsidRPr="00CE1AEE" w:rsidRDefault="009D3E77" w:rsidP="009D3E77">
      <w:pPr>
        <w:spacing w:after="0" w:line="240" w:lineRule="auto"/>
        <w:jc w:val="both"/>
        <w:rPr>
          <w:rFonts w:cs="Tahoma"/>
          <w:sz w:val="16"/>
          <w:szCs w:val="16"/>
        </w:rPr>
      </w:pPr>
    </w:p>
    <w:p w14:paraId="1205794F" w14:textId="4C6B474C" w:rsidR="00385D3F" w:rsidRPr="00CE1AEE" w:rsidRDefault="00385D3F" w:rsidP="009D3E77">
      <w:pPr>
        <w:spacing w:after="0" w:line="240" w:lineRule="auto"/>
        <w:jc w:val="both"/>
        <w:rPr>
          <w:rFonts w:cs="Tahoma"/>
        </w:rPr>
      </w:pPr>
      <w:r w:rsidRPr="00CE1AEE">
        <w:rPr>
          <w:rFonts w:cs="Tahoma"/>
        </w:rPr>
        <w:t>If the victim does move for any reason, the DSL</w:t>
      </w:r>
      <w:r w:rsidR="00836BD4" w:rsidRPr="00CE1AEE">
        <w:rPr>
          <w:rFonts w:cs="Tahoma"/>
        </w:rPr>
        <w:t>/Safeguarding Lead</w:t>
      </w:r>
      <w:r w:rsidRPr="00CE1AEE">
        <w:rPr>
          <w:rFonts w:cs="Tahoma"/>
        </w:rPr>
        <w:t xml:space="preserve"> must ensure that the new setting is aware of any ongoing support needs and should discuss with the victim and their parents/carers</w:t>
      </w:r>
      <w:r w:rsidR="000476D5" w:rsidRPr="00CE1AEE">
        <w:rPr>
          <w:rFonts w:cs="Tahoma"/>
        </w:rPr>
        <w:t>/those with parental responsibility</w:t>
      </w:r>
      <w:r w:rsidRPr="00CE1AEE">
        <w:rPr>
          <w:rFonts w:cs="Tahoma"/>
        </w:rPr>
        <w:t xml:space="preserve"> the most suitable way of doing this. The DSL</w:t>
      </w:r>
      <w:r w:rsidR="00552AA9" w:rsidRPr="00CE1AEE">
        <w:rPr>
          <w:rFonts w:cs="Tahoma"/>
        </w:rPr>
        <w:t>/</w:t>
      </w:r>
      <w:r w:rsidR="000476D5" w:rsidRPr="00CE1AEE">
        <w:rPr>
          <w:rFonts w:cs="Tahoma"/>
        </w:rPr>
        <w:t>Safeguarding Lead</w:t>
      </w:r>
      <w:r w:rsidRPr="00CE1AEE">
        <w:rPr>
          <w:rFonts w:cs="Tahoma"/>
        </w:rPr>
        <w:t xml:space="preserve"> must transfer the child protection file.</w:t>
      </w:r>
    </w:p>
    <w:p w14:paraId="73F81E83" w14:textId="77777777" w:rsidR="001879D7" w:rsidRPr="00CE1AEE" w:rsidRDefault="001879D7" w:rsidP="009D3E77">
      <w:pPr>
        <w:spacing w:after="0" w:line="240" w:lineRule="auto"/>
        <w:jc w:val="both"/>
        <w:rPr>
          <w:rFonts w:cs="Tahoma"/>
          <w:sz w:val="12"/>
          <w:szCs w:val="12"/>
        </w:rPr>
      </w:pPr>
    </w:p>
    <w:p w14:paraId="770B8910" w14:textId="77777777" w:rsidR="008C6631" w:rsidRPr="00CE1AEE" w:rsidRDefault="008C6631" w:rsidP="001879D7">
      <w:pPr>
        <w:spacing w:after="0" w:line="240" w:lineRule="auto"/>
        <w:jc w:val="both"/>
        <w:rPr>
          <w:rFonts w:cs="Tahoma"/>
        </w:rPr>
      </w:pPr>
      <w:r w:rsidRPr="00CE1AEE">
        <w:rPr>
          <w:rFonts w:cs="Tahoma"/>
        </w:rPr>
        <w:t xml:space="preserve">All the above will be considered with the needs and wishes of the victim at the heart of the process (supported by parents/carers as required). Any arrangements should be kept under review. </w:t>
      </w:r>
    </w:p>
    <w:p w14:paraId="4319FF61" w14:textId="77777777" w:rsidR="001879D7" w:rsidRPr="00CE1AEE" w:rsidRDefault="001879D7" w:rsidP="001879D7">
      <w:pPr>
        <w:spacing w:after="0" w:line="240" w:lineRule="auto"/>
        <w:jc w:val="both"/>
        <w:rPr>
          <w:rFonts w:cs="Tahoma"/>
          <w:sz w:val="8"/>
          <w:szCs w:val="8"/>
        </w:rPr>
      </w:pPr>
    </w:p>
    <w:p w14:paraId="109621F4" w14:textId="77777777" w:rsidR="008C6631" w:rsidRPr="00CE1AEE" w:rsidRDefault="008C6631" w:rsidP="001879D7">
      <w:pPr>
        <w:spacing w:after="0" w:line="240" w:lineRule="auto"/>
        <w:jc w:val="both"/>
        <w:rPr>
          <w:rFonts w:cs="Tahoma"/>
        </w:rPr>
      </w:pPr>
      <w:r w:rsidRPr="00CE1AEE">
        <w:rPr>
          <w:rFonts w:cs="Tahoma"/>
        </w:rPr>
        <w:t>Further support for victims of sexual assault is available from a variety of agencies (see A</w:t>
      </w:r>
      <w:r w:rsidR="00DE18A0" w:rsidRPr="00CE1AEE">
        <w:rPr>
          <w:rFonts w:cs="Tahoma"/>
        </w:rPr>
        <w:t>nnex</w:t>
      </w:r>
      <w:r w:rsidR="00091536" w:rsidRPr="00CE1AEE">
        <w:rPr>
          <w:rFonts w:cs="Tahoma"/>
        </w:rPr>
        <w:t>es</w:t>
      </w:r>
      <w:r w:rsidRPr="00CE1AEE">
        <w:rPr>
          <w:rFonts w:cs="Tahoma"/>
        </w:rPr>
        <w:t xml:space="preserve"> </w:t>
      </w:r>
      <w:r w:rsidR="00DE18A0" w:rsidRPr="00CE1AEE">
        <w:rPr>
          <w:rFonts w:cs="Tahoma"/>
        </w:rPr>
        <w:t>B</w:t>
      </w:r>
      <w:r w:rsidR="00091536" w:rsidRPr="00CE1AEE">
        <w:rPr>
          <w:rFonts w:cs="Tahoma"/>
        </w:rPr>
        <w:t xml:space="preserve"> and C</w:t>
      </w:r>
      <w:r w:rsidR="00DE18A0" w:rsidRPr="00CE1AEE">
        <w:rPr>
          <w:rFonts w:cs="Tahoma"/>
        </w:rPr>
        <w:t>)</w:t>
      </w:r>
      <w:r w:rsidR="00934AA5" w:rsidRPr="00CE1AEE">
        <w:rPr>
          <w:rFonts w:cs="Tahoma"/>
        </w:rPr>
        <w:t>.</w:t>
      </w:r>
    </w:p>
    <w:p w14:paraId="6AA139EC" w14:textId="77777777" w:rsidR="00B62021" w:rsidRPr="00CE1AEE" w:rsidRDefault="008C6631" w:rsidP="009D3E77">
      <w:pPr>
        <w:pStyle w:val="Heading1"/>
      </w:pPr>
      <w:bookmarkStart w:id="31" w:name="_Toc108184638"/>
      <w:bookmarkStart w:id="32" w:name="_Toc142469573"/>
      <w:r w:rsidRPr="00CE1AEE">
        <w:t>7.0 Prevention strategies</w:t>
      </w:r>
      <w:bookmarkEnd w:id="31"/>
      <w:bookmarkEnd w:id="32"/>
    </w:p>
    <w:p w14:paraId="4637F9FC" w14:textId="77777777" w:rsidR="009E7ADD" w:rsidRPr="00CE1AEE" w:rsidRDefault="009E7ADD" w:rsidP="009D3E77">
      <w:pPr>
        <w:spacing w:after="0" w:line="240" w:lineRule="auto"/>
        <w:rPr>
          <w:rFonts w:cs="Tahoma"/>
          <w:sz w:val="12"/>
          <w:szCs w:val="12"/>
        </w:rPr>
      </w:pPr>
    </w:p>
    <w:p w14:paraId="5249CC19" w14:textId="77777777" w:rsidR="001879D7" w:rsidRPr="00CE1AEE" w:rsidRDefault="00132C09" w:rsidP="009E7ADD">
      <w:pPr>
        <w:spacing w:after="0" w:line="240" w:lineRule="auto"/>
        <w:jc w:val="both"/>
        <w:rPr>
          <w:rFonts w:cs="Tahoma"/>
        </w:rPr>
      </w:pPr>
      <w:r w:rsidRPr="00CE1AEE">
        <w:rPr>
          <w:rFonts w:cs="Tahoma"/>
        </w:rPr>
        <w:t xml:space="preserve">Throughout </w:t>
      </w:r>
      <w:r w:rsidR="004A71C7" w:rsidRPr="00CE1AEE">
        <w:rPr>
          <w:rFonts w:cs="Tahoma"/>
        </w:rPr>
        <w:t>the</w:t>
      </w:r>
      <w:r w:rsidRPr="00CE1AEE">
        <w:rPr>
          <w:rFonts w:cs="Tahoma"/>
        </w:rPr>
        <w:t xml:space="preserve"> setting we </w:t>
      </w:r>
      <w:r w:rsidR="008C6631" w:rsidRPr="00CE1AEE">
        <w:rPr>
          <w:rFonts w:cs="Tahoma"/>
        </w:rPr>
        <w:t xml:space="preserve">actively raise awareness of and prevent all forms of </w:t>
      </w:r>
      <w:r w:rsidR="0011371E" w:rsidRPr="00CE1AEE">
        <w:rPr>
          <w:rFonts w:cs="Tahoma"/>
        </w:rPr>
        <w:t>child-on-child</w:t>
      </w:r>
      <w:r w:rsidR="008C6631" w:rsidRPr="00CE1AEE">
        <w:rPr>
          <w:rFonts w:cs="Tahoma"/>
        </w:rPr>
        <w:t xml:space="preserve"> abuse by:</w:t>
      </w:r>
    </w:p>
    <w:p w14:paraId="6765D95A" w14:textId="77777777" w:rsidR="002053C0" w:rsidRPr="00CE1AEE" w:rsidRDefault="002053C0" w:rsidP="00AE7219">
      <w:pPr>
        <w:tabs>
          <w:tab w:val="left" w:pos="284"/>
        </w:tabs>
        <w:spacing w:afterLines="12" w:after="28" w:line="240" w:lineRule="auto"/>
        <w:ind w:left="284" w:hanging="284"/>
        <w:jc w:val="both"/>
        <w:rPr>
          <w:rFonts w:cs="Tahoma"/>
          <w:sz w:val="2"/>
          <w:szCs w:val="2"/>
        </w:rPr>
      </w:pPr>
    </w:p>
    <w:p w14:paraId="3D4EDDB9" w14:textId="55DBAC17" w:rsidR="004A71C7" w:rsidRPr="00CE1AEE" w:rsidRDefault="008C6631" w:rsidP="00AE7219">
      <w:pPr>
        <w:tabs>
          <w:tab w:val="left" w:pos="284"/>
        </w:tabs>
        <w:spacing w:afterLines="12" w:after="28" w:line="240" w:lineRule="auto"/>
        <w:ind w:left="284" w:hanging="284"/>
        <w:jc w:val="both"/>
        <w:rPr>
          <w:rFonts w:cs="Tahoma"/>
        </w:rPr>
      </w:pPr>
      <w:r w:rsidRPr="00CE1AEE">
        <w:rPr>
          <w:rFonts w:cs="Tahoma"/>
        </w:rPr>
        <w:t>•</w:t>
      </w:r>
      <w:r w:rsidR="008E63EA" w:rsidRPr="00CE1AEE">
        <w:rPr>
          <w:rFonts w:cs="Tahoma"/>
        </w:rPr>
        <w:t xml:space="preserve"> </w:t>
      </w:r>
      <w:r w:rsidR="00D45843" w:rsidRPr="00CE1AEE">
        <w:rPr>
          <w:rFonts w:cs="Tahoma"/>
        </w:rPr>
        <w:tab/>
      </w:r>
      <w:r w:rsidRPr="00CE1AEE">
        <w:rPr>
          <w:rFonts w:cs="Tahoma"/>
        </w:rPr>
        <w:t xml:space="preserve">Educating all </w:t>
      </w:r>
      <w:r w:rsidR="002F17F9" w:rsidRPr="00CE1AEE">
        <w:rPr>
          <w:rFonts w:cs="Tahoma"/>
        </w:rPr>
        <w:t>g</w:t>
      </w:r>
      <w:r w:rsidRPr="00CE1AEE">
        <w:rPr>
          <w:rFonts w:cs="Tahoma"/>
        </w:rPr>
        <w:t>overnors,</w:t>
      </w:r>
      <w:r w:rsidR="008D201D" w:rsidRPr="00CE1AEE">
        <w:rPr>
          <w:rFonts w:cs="Tahoma"/>
        </w:rPr>
        <w:t xml:space="preserve"> responsible individuals,</w:t>
      </w:r>
      <w:r w:rsidRPr="00CE1AEE">
        <w:rPr>
          <w:rFonts w:cs="Tahoma"/>
        </w:rPr>
        <w:t xml:space="preserve"> </w:t>
      </w:r>
      <w:r w:rsidR="002F17F9" w:rsidRPr="00CE1AEE">
        <w:rPr>
          <w:rFonts w:cs="Tahoma"/>
        </w:rPr>
        <w:t>senior leaders,</w:t>
      </w:r>
      <w:r w:rsidRPr="00CE1AEE">
        <w:rPr>
          <w:rFonts w:cs="Tahoma"/>
        </w:rPr>
        <w:t xml:space="preserve"> staff and volunteers, </w:t>
      </w:r>
      <w:r w:rsidR="00050464" w:rsidRPr="00CE1AEE">
        <w:rPr>
          <w:rFonts w:cs="Tahoma"/>
        </w:rPr>
        <w:t>children and young people,</w:t>
      </w:r>
      <w:r w:rsidRPr="00CE1AEE">
        <w:rPr>
          <w:rFonts w:cs="Tahoma"/>
        </w:rPr>
        <w:t xml:space="preserve"> parents and </w:t>
      </w:r>
      <w:proofErr w:type="gramStart"/>
      <w:r w:rsidRPr="00CE1AEE">
        <w:rPr>
          <w:rFonts w:cs="Tahoma"/>
        </w:rPr>
        <w:t xml:space="preserve">carers </w:t>
      </w:r>
      <w:r w:rsidR="008E63EA" w:rsidRPr="00CE1AEE">
        <w:rPr>
          <w:rFonts w:cs="Tahoma"/>
        </w:rPr>
        <w:t xml:space="preserve"> </w:t>
      </w:r>
      <w:r w:rsidRPr="00CE1AEE">
        <w:rPr>
          <w:rFonts w:cs="Tahoma"/>
        </w:rPr>
        <w:t>about</w:t>
      </w:r>
      <w:proofErr w:type="gramEnd"/>
      <w:r w:rsidRPr="00CE1AEE">
        <w:rPr>
          <w:rFonts w:cs="Tahoma"/>
        </w:rPr>
        <w:t xml:space="preserve"> this issue. This will include training all </w:t>
      </w:r>
      <w:r w:rsidR="00BF5919" w:rsidRPr="00CE1AEE">
        <w:rPr>
          <w:rFonts w:cs="Tahoma"/>
        </w:rPr>
        <w:t>g</w:t>
      </w:r>
      <w:r w:rsidRPr="00CE1AEE">
        <w:rPr>
          <w:rFonts w:cs="Tahoma"/>
        </w:rPr>
        <w:t xml:space="preserve">overnors, </w:t>
      </w:r>
      <w:r w:rsidR="008853F7" w:rsidRPr="00CE1AEE">
        <w:rPr>
          <w:rFonts w:cs="Tahoma"/>
        </w:rPr>
        <w:t xml:space="preserve">responsible individuals, </w:t>
      </w:r>
      <w:r w:rsidR="00BF5919" w:rsidRPr="00CE1AEE">
        <w:rPr>
          <w:rFonts w:cs="Tahoma"/>
        </w:rPr>
        <w:t>s</w:t>
      </w:r>
      <w:r w:rsidRPr="00CE1AEE">
        <w:rPr>
          <w:rFonts w:cs="Tahoma"/>
        </w:rPr>
        <w:t xml:space="preserve">enior </w:t>
      </w:r>
      <w:r w:rsidR="00BF5919" w:rsidRPr="00CE1AEE">
        <w:rPr>
          <w:rFonts w:cs="Tahoma"/>
        </w:rPr>
        <w:t>l</w:t>
      </w:r>
      <w:r w:rsidRPr="00CE1AEE">
        <w:rPr>
          <w:rFonts w:cs="Tahoma"/>
        </w:rPr>
        <w:t>eaders</w:t>
      </w:r>
      <w:r w:rsidR="00BF5919" w:rsidRPr="00CE1AEE">
        <w:rPr>
          <w:rFonts w:cs="Tahoma"/>
        </w:rPr>
        <w:t>,</w:t>
      </w:r>
      <w:r w:rsidRPr="00CE1AEE">
        <w:rPr>
          <w:rFonts w:cs="Tahoma"/>
        </w:rPr>
        <w:t xml:space="preserve"> staff and volunteers on the nature, </w:t>
      </w:r>
      <w:proofErr w:type="gramStart"/>
      <w:r w:rsidRPr="00CE1AEE">
        <w:rPr>
          <w:rFonts w:cs="Tahoma"/>
        </w:rPr>
        <w:t>prevalence</w:t>
      </w:r>
      <w:proofErr w:type="gramEnd"/>
      <w:r w:rsidRPr="00CE1AEE">
        <w:rPr>
          <w:rFonts w:cs="Tahoma"/>
        </w:rPr>
        <w:t xml:space="preserve"> and effect of </w:t>
      </w:r>
      <w:r w:rsidR="0011371E" w:rsidRPr="00CE1AEE">
        <w:rPr>
          <w:rFonts w:cs="Tahoma"/>
        </w:rPr>
        <w:t>child-on-child</w:t>
      </w:r>
      <w:r w:rsidRPr="00CE1AEE">
        <w:rPr>
          <w:rFonts w:cs="Tahoma"/>
        </w:rPr>
        <w:t xml:space="preserve"> abuse, and how to prevent, identify and respond to it and challenge attitudes that underly such abuse.</w:t>
      </w:r>
    </w:p>
    <w:p w14:paraId="159CC6C5" w14:textId="77777777" w:rsidR="00991F4B"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8E63EA" w:rsidRPr="00CE1AEE">
        <w:rPr>
          <w:rFonts w:cs="Tahoma"/>
        </w:rPr>
        <w:t xml:space="preserve"> </w:t>
      </w:r>
      <w:r w:rsidR="00DB4E84" w:rsidRPr="00CE1AEE">
        <w:rPr>
          <w:rFonts w:cs="Tahoma"/>
        </w:rPr>
        <w:tab/>
      </w:r>
      <w:r w:rsidRPr="00CE1AEE">
        <w:rPr>
          <w:rFonts w:cs="Tahoma"/>
        </w:rPr>
        <w:t xml:space="preserve">Taking appropriate action to ensure that children and young people learn about appropriate </w:t>
      </w:r>
      <w:r w:rsidR="008E63EA" w:rsidRPr="00CE1AEE">
        <w:rPr>
          <w:rFonts w:cs="Tahoma"/>
        </w:rPr>
        <w:t xml:space="preserve">  </w:t>
      </w:r>
      <w:r w:rsidRPr="00CE1AEE">
        <w:rPr>
          <w:rFonts w:cs="Tahoma"/>
        </w:rPr>
        <w:t xml:space="preserve">relationships with adults, online safety, as well as sex and healthy relationships. </w:t>
      </w:r>
      <w:r w:rsidR="00232734" w:rsidRPr="00CE1AEE">
        <w:rPr>
          <w:rFonts w:cs="Tahoma"/>
        </w:rPr>
        <w:t xml:space="preserve">RSE </w:t>
      </w:r>
      <w:r w:rsidRPr="00CE1AEE">
        <w:rPr>
          <w:rFonts w:cs="Tahoma"/>
        </w:rPr>
        <w:t>lessons, Relationships Education, and Relationships and Sex Education will focus on important age-appropriate and developmentally appropriate issues in line with Government guidance.</w:t>
      </w:r>
    </w:p>
    <w:p w14:paraId="3A822EC3" w14:textId="63764F86"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ab/>
      </w:r>
      <w:r w:rsidRPr="00CE1AEE">
        <w:rPr>
          <w:rFonts w:cs="Tahoma"/>
        </w:rPr>
        <w:t>Supporting children to understand what abuse is and the impact it can have on those who</w:t>
      </w:r>
      <w:r w:rsidR="00934AA5" w:rsidRPr="00CE1AEE">
        <w:rPr>
          <w:rFonts w:cs="Tahoma"/>
        </w:rPr>
        <w:t xml:space="preserve"> </w:t>
      </w:r>
      <w:r w:rsidRPr="00CE1AEE">
        <w:rPr>
          <w:rFonts w:cs="Tahoma"/>
        </w:rPr>
        <w:t xml:space="preserve">experience it. </w:t>
      </w:r>
    </w:p>
    <w:p w14:paraId="5BE242AF" w14:textId="72573F2A" w:rsidR="00184A57" w:rsidRPr="00CE1AEE" w:rsidRDefault="008C6631" w:rsidP="00AE7219">
      <w:pPr>
        <w:pStyle w:val="ListParagraph"/>
        <w:numPr>
          <w:ilvl w:val="0"/>
          <w:numId w:val="21"/>
        </w:numPr>
        <w:tabs>
          <w:tab w:val="left" w:pos="284"/>
        </w:tabs>
        <w:spacing w:afterLines="12" w:after="28" w:line="240" w:lineRule="auto"/>
        <w:ind w:left="284" w:hanging="284"/>
        <w:contextualSpacing w:val="0"/>
        <w:jc w:val="both"/>
        <w:rPr>
          <w:rFonts w:cs="Tahoma"/>
        </w:rPr>
      </w:pPr>
      <w:r w:rsidRPr="00CE1AEE">
        <w:rPr>
          <w:rFonts w:cs="Tahoma"/>
        </w:rPr>
        <w:t xml:space="preserve">Creating a culture in which our </w:t>
      </w:r>
      <w:r w:rsidR="00B651C8" w:rsidRPr="00CE1AEE">
        <w:rPr>
          <w:rFonts w:cs="Tahoma"/>
        </w:rPr>
        <w:t>children and young people</w:t>
      </w:r>
      <w:r w:rsidRPr="00CE1AEE">
        <w:rPr>
          <w:rFonts w:cs="Tahoma"/>
        </w:rPr>
        <w:t xml:space="preserve"> feel able to share their concerns openly, in a non-judgmental environment and have them listened to.</w:t>
      </w:r>
    </w:p>
    <w:p w14:paraId="1225198E" w14:textId="5C3B5CC3" w:rsidR="008C6631" w:rsidRPr="00CE1AEE" w:rsidRDefault="00184A57" w:rsidP="00AE7219">
      <w:pPr>
        <w:pStyle w:val="ListParagraph"/>
        <w:numPr>
          <w:ilvl w:val="0"/>
          <w:numId w:val="41"/>
        </w:numPr>
        <w:tabs>
          <w:tab w:val="left" w:pos="284"/>
        </w:tabs>
        <w:spacing w:afterLines="12" w:after="28" w:line="240" w:lineRule="auto"/>
        <w:ind w:left="284" w:hanging="284"/>
        <w:contextualSpacing w:val="0"/>
        <w:jc w:val="both"/>
        <w:rPr>
          <w:rFonts w:cs="Tahoma"/>
        </w:rPr>
      </w:pPr>
      <w:r w:rsidRPr="00CE1AEE">
        <w:rPr>
          <w:rFonts w:cs="Tahoma"/>
        </w:rPr>
        <w:t>Ensuring</w:t>
      </w:r>
      <w:r w:rsidR="008C6631" w:rsidRPr="00CE1AEE">
        <w:rPr>
          <w:rFonts w:cs="Tahoma"/>
        </w:rPr>
        <w:t xml:space="preserve"> </w:t>
      </w:r>
      <w:r w:rsidR="009459F7" w:rsidRPr="00CE1AEE">
        <w:rPr>
          <w:rFonts w:cs="Tahoma"/>
        </w:rPr>
        <w:t>our c</w:t>
      </w:r>
      <w:r w:rsidR="00B651C8" w:rsidRPr="00CE1AEE">
        <w:rPr>
          <w:rFonts w:cs="Tahoma"/>
        </w:rPr>
        <w:t>hildren and young people</w:t>
      </w:r>
      <w:r w:rsidR="008C6631" w:rsidRPr="00CE1AEE">
        <w:rPr>
          <w:rFonts w:cs="Tahoma"/>
        </w:rPr>
        <w:t xml:space="preserve"> are clear about how to report abuse or any concerns about possible abuse or harmful behaviour. This includes being able to access in private, relevant websites or help lines, such as Childline and the NSPCC, to seek advice and help. </w:t>
      </w:r>
    </w:p>
    <w:p w14:paraId="3452183B" w14:textId="559FF9C4" w:rsidR="008C6631" w:rsidRPr="00CE1AEE" w:rsidRDefault="008C6631" w:rsidP="00AE7219">
      <w:pPr>
        <w:tabs>
          <w:tab w:val="left" w:pos="284"/>
        </w:tabs>
        <w:spacing w:afterLines="12" w:after="28" w:line="240" w:lineRule="auto"/>
        <w:ind w:left="284" w:hanging="284"/>
        <w:jc w:val="both"/>
        <w:rPr>
          <w:rFonts w:cs="Tahoma"/>
        </w:rPr>
      </w:pPr>
      <w:r w:rsidRPr="00CE1AEE">
        <w:rPr>
          <w:rFonts w:cs="Tahoma"/>
        </w:rPr>
        <w:t xml:space="preserve">• </w:t>
      </w:r>
      <w:r w:rsidR="00D45843" w:rsidRPr="00CE1AEE">
        <w:rPr>
          <w:rFonts w:cs="Tahoma"/>
        </w:rPr>
        <w:t xml:space="preserve"> </w:t>
      </w:r>
      <w:r w:rsidR="00A209D0" w:rsidRPr="00CE1AEE">
        <w:rPr>
          <w:rFonts w:cs="Tahoma"/>
        </w:rPr>
        <w:t>R</w:t>
      </w:r>
      <w:r w:rsidRPr="00CE1AEE">
        <w:rPr>
          <w:rFonts w:cs="Tahoma"/>
        </w:rPr>
        <w:t>ecognis</w:t>
      </w:r>
      <w:r w:rsidR="00A209D0" w:rsidRPr="00CE1AEE">
        <w:rPr>
          <w:rFonts w:cs="Tahoma"/>
        </w:rPr>
        <w:t>ing</w:t>
      </w:r>
      <w:r w:rsidRPr="00CE1AEE">
        <w:rPr>
          <w:rFonts w:cs="Tahoma"/>
        </w:rPr>
        <w:t xml:space="preserve"> that some children and young people are more vulnerable by virtue of their complex health or behavioural needs, or disabilities. </w:t>
      </w:r>
      <w:r w:rsidR="002C6AEE" w:rsidRPr="00CE1AEE">
        <w:rPr>
          <w:rFonts w:cs="Tahoma"/>
        </w:rPr>
        <w:t>A</w:t>
      </w:r>
      <w:r w:rsidRPr="00CE1AEE">
        <w:rPr>
          <w:rFonts w:cs="Tahoma"/>
        </w:rPr>
        <w:t>ll staff have a responsibility to be the 'eyes and ears' and report all concerns to the DSL</w:t>
      </w:r>
      <w:r w:rsidR="00745078" w:rsidRPr="00CE1AEE">
        <w:rPr>
          <w:rFonts w:cs="Tahoma"/>
        </w:rPr>
        <w:t>/Safeguarding Lead</w:t>
      </w:r>
      <w:r w:rsidRPr="00CE1AEE">
        <w:rPr>
          <w:rFonts w:cs="Tahoma"/>
        </w:rPr>
        <w:t xml:space="preserve"> Consideration will be given as to whether additional support for children with protected characteristics is required. </w:t>
      </w:r>
    </w:p>
    <w:p w14:paraId="4C785963" w14:textId="77777777" w:rsidR="008C6631" w:rsidRPr="00CE1AEE" w:rsidRDefault="00554B40" w:rsidP="00AE7219">
      <w:pPr>
        <w:pStyle w:val="ListParagraph"/>
        <w:numPr>
          <w:ilvl w:val="0"/>
          <w:numId w:val="15"/>
        </w:numPr>
        <w:tabs>
          <w:tab w:val="left" w:pos="284"/>
        </w:tabs>
        <w:spacing w:afterLines="12" w:after="28" w:line="240" w:lineRule="auto"/>
        <w:ind w:left="284" w:hanging="284"/>
        <w:contextualSpacing w:val="0"/>
        <w:jc w:val="both"/>
        <w:rPr>
          <w:rFonts w:cs="Tahoma"/>
        </w:rPr>
      </w:pPr>
      <w:r w:rsidRPr="00CE1AEE">
        <w:rPr>
          <w:rFonts w:cs="Tahoma"/>
        </w:rPr>
        <w:t>Engagi</w:t>
      </w:r>
      <w:r w:rsidR="00C32389" w:rsidRPr="00CE1AEE">
        <w:rPr>
          <w:rFonts w:cs="Tahoma"/>
        </w:rPr>
        <w:t>ng with p</w:t>
      </w:r>
      <w:r w:rsidR="008C6631" w:rsidRPr="00CE1AEE">
        <w:rPr>
          <w:rFonts w:cs="Tahoma"/>
        </w:rPr>
        <w:t xml:space="preserve">arents/carers on this issue by: </w:t>
      </w:r>
    </w:p>
    <w:p w14:paraId="400A0F85" w14:textId="3E6DA67F" w:rsidR="008C6631" w:rsidRPr="00CE1AEE" w:rsidRDefault="008C6631" w:rsidP="009A2659">
      <w:pPr>
        <w:tabs>
          <w:tab w:val="left" w:pos="567"/>
        </w:tabs>
        <w:spacing w:afterLines="12" w:after="28" w:line="240" w:lineRule="auto"/>
        <w:ind w:left="284"/>
        <w:jc w:val="both"/>
        <w:rPr>
          <w:rFonts w:cs="Tahoma"/>
        </w:rPr>
      </w:pPr>
      <w:r w:rsidRPr="00CE1AEE">
        <w:rPr>
          <w:rFonts w:cs="Tahoma"/>
        </w:rPr>
        <w:t>•</w:t>
      </w:r>
      <w:r w:rsidR="004D40A7" w:rsidRPr="00CE1AEE">
        <w:rPr>
          <w:rFonts w:cs="Tahoma"/>
        </w:rPr>
        <w:t xml:space="preserve"> </w:t>
      </w:r>
      <w:r w:rsidR="00C43782" w:rsidRPr="00CE1AEE">
        <w:rPr>
          <w:rFonts w:cs="Tahoma"/>
        </w:rPr>
        <w:t xml:space="preserve"> </w:t>
      </w:r>
      <w:r w:rsidR="001C30C2" w:rsidRPr="00CE1AEE">
        <w:rPr>
          <w:rFonts w:cs="Tahoma"/>
        </w:rPr>
        <w:tab/>
      </w:r>
      <w:r w:rsidRPr="00CE1AEE">
        <w:rPr>
          <w:rFonts w:cs="Tahoma"/>
        </w:rPr>
        <w:t>Talking with parents/carers</w:t>
      </w:r>
      <w:r w:rsidR="00C93603" w:rsidRPr="00CE1AEE">
        <w:rPr>
          <w:rFonts w:cs="Tahoma"/>
        </w:rPr>
        <w:t xml:space="preserve"> about it and a</w:t>
      </w:r>
      <w:r w:rsidRPr="00CE1AEE">
        <w:rPr>
          <w:rFonts w:cs="Tahoma"/>
        </w:rPr>
        <w:t xml:space="preserve">sking </w:t>
      </w:r>
      <w:r w:rsidR="00C93603" w:rsidRPr="00CE1AEE">
        <w:rPr>
          <w:rFonts w:cs="Tahoma"/>
        </w:rPr>
        <w:t>them</w:t>
      </w:r>
      <w:r w:rsidRPr="00CE1AEE">
        <w:rPr>
          <w:rFonts w:cs="Tahoma"/>
        </w:rPr>
        <w:t xml:space="preserve"> what they perceive to be the risks facing their </w:t>
      </w:r>
      <w:r w:rsidR="00537711" w:rsidRPr="00CE1AEE">
        <w:rPr>
          <w:rFonts w:cs="Tahoma"/>
        </w:rPr>
        <w:tab/>
      </w:r>
      <w:r w:rsidRPr="00CE1AEE">
        <w:rPr>
          <w:rFonts w:cs="Tahoma"/>
        </w:rPr>
        <w:t xml:space="preserve">child and how they would like to see the </w:t>
      </w:r>
      <w:r w:rsidR="002A52C3" w:rsidRPr="00CE1AEE">
        <w:rPr>
          <w:rFonts w:cs="Tahoma"/>
        </w:rPr>
        <w:t>school/college/home</w:t>
      </w:r>
      <w:r w:rsidR="006F2F7F" w:rsidRPr="00CE1AEE">
        <w:rPr>
          <w:rFonts w:cs="Tahoma"/>
        </w:rPr>
        <w:t xml:space="preserve"> </w:t>
      </w:r>
      <w:r w:rsidRPr="00CE1AEE">
        <w:rPr>
          <w:rFonts w:cs="Tahoma"/>
        </w:rPr>
        <w:t xml:space="preserve">address those </w:t>
      </w:r>
      <w:proofErr w:type="gramStart"/>
      <w:r w:rsidRPr="00CE1AEE">
        <w:rPr>
          <w:rFonts w:cs="Tahoma"/>
        </w:rPr>
        <w:t>risks;</w:t>
      </w:r>
      <w:proofErr w:type="gramEnd"/>
      <w:r w:rsidRPr="00CE1AEE">
        <w:rPr>
          <w:rFonts w:cs="Tahoma"/>
        </w:rPr>
        <w:t xml:space="preserve"> </w:t>
      </w:r>
    </w:p>
    <w:p w14:paraId="5D023203" w14:textId="77777777" w:rsidR="008C6631"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001C30C2" w:rsidRPr="00CE1AEE">
        <w:rPr>
          <w:rFonts w:cs="Tahoma"/>
        </w:rPr>
        <w:t xml:space="preserve"> </w:t>
      </w:r>
      <w:r w:rsidR="00BF4566" w:rsidRPr="00CE1AEE">
        <w:rPr>
          <w:rFonts w:cs="Tahoma"/>
        </w:rPr>
        <w:tab/>
      </w:r>
      <w:r w:rsidRPr="00CE1AEE">
        <w:rPr>
          <w:rFonts w:cs="Tahoma"/>
        </w:rPr>
        <w:t>Involving</w:t>
      </w:r>
      <w:r w:rsidR="00C93603" w:rsidRPr="00CE1AEE">
        <w:rPr>
          <w:rFonts w:cs="Tahoma"/>
        </w:rPr>
        <w:t xml:space="preserve"> them</w:t>
      </w:r>
      <w:r w:rsidRPr="00CE1AEE">
        <w:rPr>
          <w:rFonts w:cs="Tahoma"/>
        </w:rPr>
        <w:t xml:space="preserve"> in the review of </w:t>
      </w:r>
      <w:r w:rsidR="00831E5D" w:rsidRPr="00CE1AEE">
        <w:rPr>
          <w:rFonts w:cs="Tahoma"/>
        </w:rPr>
        <w:t xml:space="preserve">the </w:t>
      </w:r>
      <w:r w:rsidR="002A52C3" w:rsidRPr="00CE1AEE">
        <w:rPr>
          <w:rFonts w:cs="Tahoma"/>
        </w:rPr>
        <w:t>school/college/</w:t>
      </w:r>
      <w:proofErr w:type="gramStart"/>
      <w:r w:rsidR="002A52C3" w:rsidRPr="00CE1AEE">
        <w:rPr>
          <w:rFonts w:cs="Tahoma"/>
        </w:rPr>
        <w:t>home</w:t>
      </w:r>
      <w:r w:rsidR="006F2F7F" w:rsidRPr="00CE1AEE">
        <w:rPr>
          <w:rFonts w:cs="Tahoma"/>
        </w:rPr>
        <w:t xml:space="preserve">’s </w:t>
      </w:r>
      <w:r w:rsidRPr="00CE1AEE">
        <w:rPr>
          <w:rFonts w:cs="Tahoma"/>
        </w:rPr>
        <w:t xml:space="preserve"> policies</w:t>
      </w:r>
      <w:proofErr w:type="gramEnd"/>
      <w:r w:rsidRPr="00CE1AEE">
        <w:rPr>
          <w:rFonts w:cs="Tahoma"/>
        </w:rPr>
        <w:t xml:space="preserve"> and lesson plans; and </w:t>
      </w:r>
      <w:r w:rsidR="00184A57" w:rsidRPr="00CE1AEE">
        <w:rPr>
          <w:rFonts w:cs="Tahoma"/>
        </w:rPr>
        <w:t>e</w:t>
      </w:r>
      <w:r w:rsidRPr="00CE1AEE">
        <w:rPr>
          <w:rFonts w:cs="Tahoma"/>
        </w:rPr>
        <w:t xml:space="preserve">ncouraging </w:t>
      </w:r>
      <w:r w:rsidR="000D48B8" w:rsidRPr="00CE1AEE">
        <w:rPr>
          <w:rFonts w:cs="Tahoma"/>
        </w:rPr>
        <w:t>them</w:t>
      </w:r>
      <w:r w:rsidRPr="00CE1AEE">
        <w:rPr>
          <w:rFonts w:cs="Tahoma"/>
        </w:rPr>
        <w:t xml:space="preserve"> to hold the </w:t>
      </w:r>
      <w:r w:rsidR="002A52C3" w:rsidRPr="00CE1AEE">
        <w:rPr>
          <w:rFonts w:cs="Tahoma"/>
        </w:rPr>
        <w:t>school/college/home</w:t>
      </w:r>
      <w:r w:rsidRPr="00CE1AEE">
        <w:rPr>
          <w:rFonts w:cs="Tahoma"/>
        </w:rPr>
        <w:t xml:space="preserve"> to account on this issue. </w:t>
      </w:r>
    </w:p>
    <w:p w14:paraId="38458EFB" w14:textId="4E571855" w:rsidR="00232734" w:rsidRPr="00CE1AEE" w:rsidRDefault="008C6631" w:rsidP="009A2659">
      <w:pPr>
        <w:tabs>
          <w:tab w:val="left" w:pos="567"/>
        </w:tabs>
        <w:spacing w:afterLines="12" w:after="28" w:line="240" w:lineRule="auto"/>
        <w:ind w:left="567" w:hanging="283"/>
        <w:jc w:val="both"/>
        <w:rPr>
          <w:rFonts w:cs="Tahoma"/>
        </w:rPr>
      </w:pPr>
      <w:r w:rsidRPr="00CE1AEE">
        <w:rPr>
          <w:rFonts w:cs="Tahoma"/>
        </w:rPr>
        <w:t xml:space="preserve">• </w:t>
      </w:r>
      <w:r w:rsidR="00BF4566" w:rsidRPr="00CE1AEE">
        <w:rPr>
          <w:rFonts w:cs="Tahoma"/>
        </w:rPr>
        <w:tab/>
      </w:r>
      <w:r w:rsidRPr="00CE1AEE">
        <w:rPr>
          <w:rFonts w:cs="Tahoma"/>
        </w:rPr>
        <w:t xml:space="preserve">Ensuring that all </w:t>
      </w:r>
      <w:r w:rsidR="0011371E" w:rsidRPr="00CE1AEE">
        <w:rPr>
          <w:rFonts w:cs="Tahoma"/>
        </w:rPr>
        <w:t>child-on-child</w:t>
      </w:r>
      <w:r w:rsidRPr="00CE1AEE">
        <w:rPr>
          <w:rFonts w:cs="Tahoma"/>
        </w:rPr>
        <w:t xml:space="preserve"> abuse issues are fed back to the </w:t>
      </w:r>
      <w:r w:rsidR="004C7D6A" w:rsidRPr="00CE1AEE">
        <w:rPr>
          <w:rFonts w:cs="Tahoma"/>
        </w:rPr>
        <w:t>Headteacher or equivalent/ Registered Manager</w:t>
      </w:r>
      <w:r w:rsidRPr="00CE1AEE">
        <w:rPr>
          <w:rFonts w:cs="Tahoma"/>
        </w:rPr>
        <w:t xml:space="preserve"> and DSL</w:t>
      </w:r>
      <w:r w:rsidR="00940938" w:rsidRPr="00CE1AEE">
        <w:rPr>
          <w:rFonts w:cs="Tahoma"/>
        </w:rPr>
        <w:t>/Safeguarding Lead</w:t>
      </w:r>
      <w:r w:rsidRPr="00CE1AEE">
        <w:rPr>
          <w:rFonts w:cs="Tahoma"/>
        </w:rPr>
        <w:t>, so</w:t>
      </w:r>
      <w:r w:rsidR="00232734" w:rsidRPr="00CE1AEE">
        <w:rPr>
          <w:rFonts w:cs="Tahoma"/>
        </w:rPr>
        <w:t xml:space="preserve"> </w:t>
      </w:r>
      <w:r w:rsidRPr="00CE1AEE">
        <w:rPr>
          <w:rFonts w:cs="Tahoma"/>
        </w:rPr>
        <w:t xml:space="preserve">they can spot and address any concerning trends and identify </w:t>
      </w:r>
      <w:r w:rsidR="00E337FE" w:rsidRPr="00CE1AEE">
        <w:rPr>
          <w:rFonts w:cs="Tahoma"/>
        </w:rPr>
        <w:t>children and young people</w:t>
      </w:r>
      <w:r w:rsidRPr="00CE1AEE">
        <w:rPr>
          <w:rFonts w:cs="Tahoma"/>
        </w:rPr>
        <w:t xml:space="preserve"> who may need additional support. </w:t>
      </w:r>
    </w:p>
    <w:p w14:paraId="5E59BF9D" w14:textId="77777777" w:rsidR="00AE7219" w:rsidRPr="00CE1AEE" w:rsidRDefault="008C6631" w:rsidP="009A2659">
      <w:pPr>
        <w:tabs>
          <w:tab w:val="left" w:pos="567"/>
        </w:tabs>
        <w:spacing w:afterLines="12" w:after="28" w:line="240" w:lineRule="auto"/>
        <w:ind w:left="567" w:hanging="283"/>
        <w:jc w:val="both"/>
        <w:rPr>
          <w:rFonts w:cs="Tahoma"/>
        </w:rPr>
      </w:pPr>
      <w:r w:rsidRPr="00CE1AEE">
        <w:rPr>
          <w:rFonts w:cs="Tahoma"/>
        </w:rPr>
        <w:t>•</w:t>
      </w:r>
      <w:r w:rsidR="00C43782" w:rsidRPr="00CE1AEE">
        <w:rPr>
          <w:rFonts w:cs="Tahoma"/>
        </w:rPr>
        <w:t xml:space="preserve">  </w:t>
      </w:r>
      <w:r w:rsidRPr="00CE1AEE">
        <w:rPr>
          <w:rFonts w:cs="Tahoma"/>
        </w:rPr>
        <w:t xml:space="preserve">Working with </w:t>
      </w:r>
      <w:r w:rsidR="00444029" w:rsidRPr="00CE1AEE">
        <w:rPr>
          <w:rFonts w:cs="Tahoma"/>
        </w:rPr>
        <w:t>g</w:t>
      </w:r>
      <w:r w:rsidRPr="00CE1AEE">
        <w:rPr>
          <w:rFonts w:cs="Tahoma"/>
        </w:rPr>
        <w:t xml:space="preserve">overnors, </w:t>
      </w:r>
      <w:r w:rsidR="004A7B1F" w:rsidRPr="00CE1AEE">
        <w:rPr>
          <w:rFonts w:cs="Tahoma"/>
        </w:rPr>
        <w:t xml:space="preserve">the </w:t>
      </w:r>
      <w:r w:rsidR="00CB57B1" w:rsidRPr="00CE1AEE">
        <w:rPr>
          <w:rFonts w:cs="Tahoma"/>
        </w:rPr>
        <w:t xml:space="preserve">Responsible Individual, </w:t>
      </w:r>
      <w:r w:rsidR="00444029" w:rsidRPr="00CE1AEE">
        <w:rPr>
          <w:rFonts w:cs="Tahoma"/>
        </w:rPr>
        <w:t>s</w:t>
      </w:r>
      <w:r w:rsidRPr="00CE1AEE">
        <w:rPr>
          <w:rFonts w:cs="Tahoma"/>
        </w:rPr>
        <w:t xml:space="preserve">enior </w:t>
      </w:r>
      <w:r w:rsidR="00444029" w:rsidRPr="00CE1AEE">
        <w:rPr>
          <w:rFonts w:cs="Tahoma"/>
        </w:rPr>
        <w:t>l</w:t>
      </w:r>
      <w:r w:rsidRPr="00CE1AEE">
        <w:rPr>
          <w:rFonts w:cs="Tahoma"/>
        </w:rPr>
        <w:t>eaders</w:t>
      </w:r>
      <w:r w:rsidR="00444029" w:rsidRPr="00CE1AEE">
        <w:rPr>
          <w:rFonts w:cs="Tahoma"/>
        </w:rPr>
        <w:t>,</w:t>
      </w:r>
      <w:r w:rsidRPr="00CE1AEE">
        <w:rPr>
          <w:rFonts w:cs="Tahoma"/>
        </w:rPr>
        <w:t xml:space="preserve"> all staff and volunteers, </w:t>
      </w:r>
      <w:r w:rsidR="00CB57B1" w:rsidRPr="00CE1AEE">
        <w:rPr>
          <w:rFonts w:cs="Tahoma"/>
        </w:rPr>
        <w:t>children and young people</w:t>
      </w:r>
      <w:r w:rsidRPr="00CE1AEE">
        <w:rPr>
          <w:rFonts w:cs="Tahoma"/>
        </w:rPr>
        <w:t xml:space="preserve"> and parents to address equality issues, to promote positive values, and to encourage a culture of tolerance and respect amongst all members of the </w:t>
      </w:r>
      <w:r w:rsidR="00650269" w:rsidRPr="00CE1AEE">
        <w:rPr>
          <w:rFonts w:cs="Tahoma"/>
        </w:rPr>
        <w:t xml:space="preserve">school/college/home </w:t>
      </w:r>
      <w:r w:rsidRPr="00CE1AEE">
        <w:rPr>
          <w:rFonts w:cs="Tahoma"/>
        </w:rPr>
        <w:t xml:space="preserve">community. </w:t>
      </w:r>
    </w:p>
    <w:p w14:paraId="75096AA4" w14:textId="15A4E7F7" w:rsidR="00914B67" w:rsidRPr="00CE1AEE" w:rsidRDefault="008C6631" w:rsidP="009A2659">
      <w:pPr>
        <w:tabs>
          <w:tab w:val="left" w:pos="567"/>
        </w:tabs>
        <w:spacing w:afterLines="23" w:after="55" w:line="240" w:lineRule="auto"/>
        <w:ind w:left="284"/>
        <w:jc w:val="both"/>
        <w:rPr>
          <w:rFonts w:cs="Tahoma"/>
        </w:rPr>
      </w:pPr>
      <w:r w:rsidRPr="00CE1AEE">
        <w:rPr>
          <w:rFonts w:cs="Tahoma"/>
        </w:rPr>
        <w:t xml:space="preserve">• </w:t>
      </w:r>
      <w:r w:rsidR="00A71B98" w:rsidRPr="00CE1AEE">
        <w:rPr>
          <w:rFonts w:cs="Tahoma"/>
        </w:rPr>
        <w:t xml:space="preserve"> </w:t>
      </w:r>
      <w:r w:rsidRPr="00CE1AEE">
        <w:rPr>
          <w:rFonts w:cs="Tahoma"/>
        </w:rPr>
        <w:t xml:space="preserve">Working with partners </w:t>
      </w:r>
      <w:r w:rsidR="00A209D0" w:rsidRPr="00CE1AEE">
        <w:rPr>
          <w:rFonts w:cs="Tahoma"/>
        </w:rPr>
        <w:t xml:space="preserve">agencies </w:t>
      </w:r>
      <w:r w:rsidRPr="00CE1AEE">
        <w:rPr>
          <w:rFonts w:cs="Tahoma"/>
        </w:rPr>
        <w:t xml:space="preserve">to further understand and address </w:t>
      </w:r>
      <w:r w:rsidR="0011371E" w:rsidRPr="00CE1AEE">
        <w:rPr>
          <w:rFonts w:cs="Tahoma"/>
        </w:rPr>
        <w:t>child-on-child</w:t>
      </w:r>
      <w:r w:rsidRPr="00CE1AEE">
        <w:rPr>
          <w:rFonts w:cs="Tahoma"/>
        </w:rPr>
        <w:t xml:space="preserve"> abuse and reduce </w:t>
      </w:r>
      <w:r w:rsidR="009A2659" w:rsidRPr="00CE1AEE">
        <w:rPr>
          <w:rFonts w:cs="Tahoma"/>
        </w:rPr>
        <w:tab/>
      </w:r>
      <w:r w:rsidRPr="00CE1AEE">
        <w:rPr>
          <w:rFonts w:cs="Tahoma"/>
        </w:rPr>
        <w:t>its occurrence.</w:t>
      </w:r>
    </w:p>
    <w:p w14:paraId="78523686" w14:textId="77777777" w:rsidR="00627918" w:rsidRPr="00CE1AEE" w:rsidRDefault="008C6631" w:rsidP="00991F4B">
      <w:pPr>
        <w:spacing w:after="0" w:line="240" w:lineRule="auto"/>
        <w:jc w:val="both"/>
        <w:rPr>
          <w:b/>
          <w:bCs/>
        </w:rPr>
      </w:pPr>
      <w:bookmarkStart w:id="33" w:name="_Toc108184639"/>
      <w:r w:rsidRPr="00CE1AEE">
        <w:rPr>
          <w:b/>
          <w:bCs/>
        </w:rPr>
        <w:t xml:space="preserve">7.1 Risk Assessment </w:t>
      </w:r>
      <w:bookmarkEnd w:id="33"/>
    </w:p>
    <w:p w14:paraId="05029C2F" w14:textId="77777777" w:rsidR="003F2F61" w:rsidRPr="00CE1AEE" w:rsidRDefault="003F2F61" w:rsidP="00991F4B">
      <w:pPr>
        <w:spacing w:after="0" w:line="240" w:lineRule="auto"/>
        <w:jc w:val="both"/>
        <w:rPr>
          <w:rFonts w:cs="Tahoma"/>
          <w:sz w:val="12"/>
          <w:szCs w:val="12"/>
        </w:rPr>
      </w:pPr>
    </w:p>
    <w:p w14:paraId="502E60F5" w14:textId="386C3DA9" w:rsidR="005A753A" w:rsidRPr="00CE1AEE" w:rsidRDefault="002469BE" w:rsidP="00991F4B">
      <w:pPr>
        <w:spacing w:after="0" w:line="240" w:lineRule="auto"/>
        <w:jc w:val="both"/>
        <w:rPr>
          <w:rFonts w:cs="Tahoma"/>
        </w:rPr>
      </w:pPr>
      <w:r w:rsidRPr="00CE1AEE">
        <w:rPr>
          <w:rFonts w:cs="Tahoma"/>
        </w:rPr>
        <w:t>S</w:t>
      </w:r>
      <w:r w:rsidR="00A43C83" w:rsidRPr="00CE1AEE">
        <w:rPr>
          <w:rFonts w:cs="Tahoma"/>
        </w:rPr>
        <w:t>chool</w:t>
      </w:r>
      <w:r w:rsidRPr="00CE1AEE">
        <w:rPr>
          <w:rFonts w:cs="Tahoma"/>
        </w:rPr>
        <w:t xml:space="preserve">s and </w:t>
      </w:r>
      <w:r w:rsidR="003C6BDE" w:rsidRPr="00CE1AEE">
        <w:rPr>
          <w:rFonts w:cs="Tahoma"/>
        </w:rPr>
        <w:t>c</w:t>
      </w:r>
      <w:r w:rsidRPr="00CE1AEE">
        <w:rPr>
          <w:rFonts w:cs="Tahoma"/>
        </w:rPr>
        <w:t>olleges</w:t>
      </w:r>
      <w:r w:rsidR="00A43C83" w:rsidRPr="00CE1AEE">
        <w:rPr>
          <w:rFonts w:cs="Tahoma"/>
        </w:rPr>
        <w:t xml:space="preserve"> </w:t>
      </w:r>
      <w:r w:rsidR="009F180A" w:rsidRPr="00CE1AEE">
        <w:rPr>
          <w:rFonts w:cs="Tahoma"/>
        </w:rPr>
        <w:t xml:space="preserve">a </w:t>
      </w:r>
      <w:r w:rsidR="0079223E" w:rsidRPr="00CE1AEE">
        <w:rPr>
          <w:rFonts w:cs="Tahoma"/>
        </w:rPr>
        <w:t xml:space="preserve">comprehensive </w:t>
      </w:r>
      <w:r w:rsidR="008C6631" w:rsidRPr="00CE1AEE">
        <w:rPr>
          <w:rFonts w:cs="Tahoma"/>
        </w:rPr>
        <w:t xml:space="preserve">risk assessment to determine the risks to which their </w:t>
      </w:r>
      <w:r w:rsidR="00A43C83" w:rsidRPr="00CE1AEE">
        <w:rPr>
          <w:rFonts w:cs="Tahoma"/>
        </w:rPr>
        <w:t>pupils</w:t>
      </w:r>
      <w:r w:rsidR="008C6631" w:rsidRPr="00CE1AEE">
        <w:rPr>
          <w:rFonts w:cs="Tahoma"/>
        </w:rPr>
        <w:t xml:space="preserve"> are</w:t>
      </w:r>
      <w:r w:rsidR="003C6BDE" w:rsidRPr="00CE1AEE">
        <w:rPr>
          <w:rFonts w:cs="Tahoma"/>
        </w:rPr>
        <w:t>,</w:t>
      </w:r>
      <w:r w:rsidR="008C6631" w:rsidRPr="00CE1AEE">
        <w:rPr>
          <w:rFonts w:cs="Tahoma"/>
        </w:rPr>
        <w:t xml:space="preserve"> or may be exposed</w:t>
      </w:r>
      <w:r w:rsidR="003C6BDE" w:rsidRPr="00CE1AEE">
        <w:rPr>
          <w:rFonts w:cs="Tahoma"/>
        </w:rPr>
        <w:t>,</w:t>
      </w:r>
      <w:r w:rsidR="008C6631" w:rsidRPr="00CE1AEE">
        <w:rPr>
          <w:rFonts w:cs="Tahoma"/>
        </w:rPr>
        <w:t xml:space="preserve"> and will assess and monitor those risks. This is a proactive assessment of the risks facing pupils and distinct from the assessments that must be conducted following concerns or allegations.</w:t>
      </w:r>
    </w:p>
    <w:p w14:paraId="2BEE5C94" w14:textId="77777777" w:rsidR="001C30C2" w:rsidRPr="00CE1AEE" w:rsidRDefault="008C6631" w:rsidP="00154872">
      <w:pPr>
        <w:spacing w:after="0" w:line="240" w:lineRule="auto"/>
        <w:jc w:val="both"/>
        <w:rPr>
          <w:rFonts w:cs="Tahoma"/>
        </w:rPr>
      </w:pPr>
      <w:r w:rsidRPr="00CE1AEE">
        <w:rPr>
          <w:rFonts w:cs="Tahoma"/>
        </w:rPr>
        <w:t>The risk assessment may include:</w:t>
      </w:r>
    </w:p>
    <w:p w14:paraId="42CC5794" w14:textId="77777777" w:rsidR="008C6631" w:rsidRPr="00CE1AEE" w:rsidRDefault="008C6631" w:rsidP="00154872">
      <w:pPr>
        <w:tabs>
          <w:tab w:val="left" w:pos="426"/>
        </w:tabs>
        <w:spacing w:after="0" w:line="240" w:lineRule="auto"/>
        <w:ind w:left="426" w:hanging="284"/>
        <w:jc w:val="both"/>
        <w:rPr>
          <w:rFonts w:cs="Tahoma"/>
        </w:rPr>
      </w:pPr>
      <w:r w:rsidRPr="00CE1AEE">
        <w:rPr>
          <w:rFonts w:cs="Tahoma"/>
        </w:rPr>
        <w:t xml:space="preserve">• </w:t>
      </w:r>
      <w:r w:rsidR="00583234" w:rsidRPr="00CE1AEE">
        <w:rPr>
          <w:rFonts w:cs="Tahoma"/>
        </w:rPr>
        <w:tab/>
      </w:r>
      <w:r w:rsidRPr="00CE1AEE">
        <w:rPr>
          <w:rFonts w:cs="Tahoma"/>
        </w:rPr>
        <w:t xml:space="preserve">the composition of pupil population, including specific characteristics that affect their vulnerability </w:t>
      </w:r>
      <w:r w:rsidR="0052507D" w:rsidRPr="00CE1AEE">
        <w:rPr>
          <w:rFonts w:cs="Tahoma"/>
        </w:rPr>
        <w:t xml:space="preserve">  </w:t>
      </w:r>
      <w:r w:rsidR="001C30C2" w:rsidRPr="00CE1AEE">
        <w:rPr>
          <w:rFonts w:cs="Tahoma"/>
        </w:rPr>
        <w:t xml:space="preserve">  </w:t>
      </w:r>
      <w:r w:rsidRPr="00CE1AEE">
        <w:rPr>
          <w:rFonts w:cs="Tahoma"/>
        </w:rPr>
        <w:t xml:space="preserve">to </w:t>
      </w:r>
      <w:r w:rsidR="0011371E" w:rsidRPr="00CE1AEE">
        <w:rPr>
          <w:rFonts w:cs="Tahoma"/>
        </w:rPr>
        <w:t>child-on-child</w:t>
      </w:r>
      <w:r w:rsidRPr="00CE1AEE">
        <w:rPr>
          <w:rFonts w:cs="Tahoma"/>
        </w:rPr>
        <w:t xml:space="preserve"> abuse for example, gender, age, special educational needs and/or disabilities, sexual orientation and/or religious belief. </w:t>
      </w:r>
    </w:p>
    <w:p w14:paraId="3448B197"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w:t>
      </w:r>
      <w:r w:rsidR="00583234" w:rsidRPr="00CE1AEE">
        <w:rPr>
          <w:rFonts w:cs="Tahoma"/>
        </w:rPr>
        <w:tab/>
      </w:r>
      <w:r w:rsidRPr="00CE1AEE">
        <w:rPr>
          <w:rFonts w:cs="Tahoma"/>
        </w:rPr>
        <w:t xml:space="preserve">Which pupils are more at risk of being affected by </w:t>
      </w:r>
      <w:r w:rsidR="0011371E" w:rsidRPr="00CE1AEE">
        <w:rPr>
          <w:rFonts w:cs="Tahoma"/>
        </w:rPr>
        <w:t>child-on-child</w:t>
      </w:r>
      <w:r w:rsidRPr="00CE1AEE">
        <w:rPr>
          <w:rFonts w:cs="Tahoma"/>
        </w:rPr>
        <w:t xml:space="preserve"> abuse? </w:t>
      </w:r>
    </w:p>
    <w:p w14:paraId="63D1CC1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lastRenderedPageBreak/>
        <w:t xml:space="preserve">• </w:t>
      </w:r>
      <w:r w:rsidR="00583234" w:rsidRPr="00CE1AEE">
        <w:rPr>
          <w:rFonts w:cs="Tahoma"/>
        </w:rPr>
        <w:t xml:space="preserve"> </w:t>
      </w:r>
      <w:r w:rsidR="00453E6D" w:rsidRPr="00CE1AEE">
        <w:rPr>
          <w:rFonts w:cs="Tahoma"/>
        </w:rPr>
        <w:t xml:space="preserve"> </w:t>
      </w:r>
      <w:r w:rsidRPr="00CE1AEE">
        <w:rPr>
          <w:rFonts w:cs="Tahoma"/>
        </w:rPr>
        <w:t xml:space="preserve">Any relevant trends in behaviour. </w:t>
      </w:r>
    </w:p>
    <w:p w14:paraId="029061B6"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 xml:space="preserve">Environmental factors and local awareness, for example, high levels of gang activity. </w:t>
      </w:r>
    </w:p>
    <w:p w14:paraId="7801292D" w14:textId="77777777" w:rsidR="008C6631" w:rsidRPr="00CE1AEE" w:rsidRDefault="008C6631" w:rsidP="00453E6D">
      <w:pPr>
        <w:tabs>
          <w:tab w:val="left" w:pos="426"/>
          <w:tab w:val="left" w:pos="709"/>
        </w:tabs>
        <w:spacing w:after="0" w:line="240" w:lineRule="auto"/>
        <w:ind w:left="426" w:hanging="284"/>
        <w:jc w:val="both"/>
        <w:rPr>
          <w:rFonts w:cs="Tahoma"/>
        </w:rPr>
      </w:pPr>
      <w:r w:rsidRPr="00CE1AEE">
        <w:rPr>
          <w:rFonts w:cs="Tahoma"/>
        </w:rPr>
        <w:t xml:space="preserve">• </w:t>
      </w:r>
      <w:r w:rsidR="00583234" w:rsidRPr="00CE1AEE">
        <w:rPr>
          <w:rFonts w:cs="Tahoma"/>
        </w:rPr>
        <w:t xml:space="preserve"> </w:t>
      </w:r>
      <w:r w:rsidR="00453E6D" w:rsidRPr="00CE1AEE">
        <w:rPr>
          <w:rFonts w:cs="Tahoma"/>
        </w:rPr>
        <w:t xml:space="preserve"> </w:t>
      </w:r>
      <w:r w:rsidRPr="00CE1AEE">
        <w:rPr>
          <w:rFonts w:cs="Tahoma"/>
        </w:rPr>
        <w:t>Online activities and vulnerabilities.</w:t>
      </w:r>
    </w:p>
    <w:p w14:paraId="5F95AE0A" w14:textId="77777777" w:rsidR="004425E7" w:rsidRPr="00CE1AEE" w:rsidRDefault="004425E7" w:rsidP="001C30C2">
      <w:pPr>
        <w:tabs>
          <w:tab w:val="left" w:pos="709"/>
        </w:tabs>
        <w:spacing w:after="0" w:line="240" w:lineRule="auto"/>
        <w:ind w:left="709" w:hanging="283"/>
        <w:jc w:val="both"/>
        <w:rPr>
          <w:rFonts w:cs="Tahoma"/>
          <w:sz w:val="4"/>
          <w:szCs w:val="4"/>
        </w:rPr>
      </w:pPr>
    </w:p>
    <w:p w14:paraId="0C42AECC" w14:textId="77777777" w:rsidR="002469BE" w:rsidRPr="00CE1AEE" w:rsidRDefault="00571495" w:rsidP="00675E68">
      <w:pPr>
        <w:spacing w:after="0" w:line="240" w:lineRule="auto"/>
        <w:jc w:val="both"/>
        <w:rPr>
          <w:rFonts w:cs="Tahoma"/>
        </w:rPr>
      </w:pPr>
      <w:r w:rsidRPr="00CE1AEE">
        <w:rPr>
          <w:rFonts w:cs="Tahoma"/>
        </w:rPr>
        <w:t>T</w:t>
      </w:r>
      <w:r w:rsidR="008C6631" w:rsidRPr="00CE1AEE">
        <w:rPr>
          <w:rFonts w:cs="Tahoma"/>
        </w:rPr>
        <w:t xml:space="preserve">his should be reviewed and updated at least annually and reviewed after any incident of </w:t>
      </w:r>
      <w:r w:rsidR="0011371E" w:rsidRPr="00CE1AEE">
        <w:rPr>
          <w:rFonts w:cs="Tahoma"/>
        </w:rPr>
        <w:t>child-on-child</w:t>
      </w:r>
      <w:r w:rsidR="008C6631" w:rsidRPr="00CE1AEE">
        <w:rPr>
          <w:rFonts w:cs="Tahoma"/>
        </w:rPr>
        <w:t xml:space="preserve"> abuse.</w:t>
      </w:r>
    </w:p>
    <w:p w14:paraId="30F1B6C6" w14:textId="77777777" w:rsidR="00537711" w:rsidRPr="00CE1AEE" w:rsidRDefault="00537711" w:rsidP="00675E68">
      <w:pPr>
        <w:spacing w:after="0" w:line="240" w:lineRule="auto"/>
        <w:jc w:val="both"/>
        <w:rPr>
          <w:rFonts w:cs="Tahoma"/>
          <w:sz w:val="12"/>
          <w:szCs w:val="12"/>
        </w:rPr>
      </w:pPr>
    </w:p>
    <w:p w14:paraId="11436E2E" w14:textId="77777777" w:rsidR="005B3B25" w:rsidRPr="00CE1AEE" w:rsidRDefault="005B3B25" w:rsidP="00675E68">
      <w:pPr>
        <w:spacing w:after="0" w:line="240" w:lineRule="auto"/>
        <w:jc w:val="both"/>
        <w:rPr>
          <w:rFonts w:cs="Tahoma"/>
        </w:rPr>
      </w:pPr>
      <w:r w:rsidRPr="00CE1AEE">
        <w:rPr>
          <w:rFonts w:cs="Tahoma"/>
        </w:rPr>
        <w:t xml:space="preserve">Children’s Homes </w:t>
      </w:r>
      <w:r w:rsidR="0069622D" w:rsidRPr="00CE1AEE">
        <w:rPr>
          <w:rFonts w:cs="Tahoma"/>
        </w:rPr>
        <w:t>will conduct a</w:t>
      </w:r>
      <w:r w:rsidR="002119C1" w:rsidRPr="00CE1AEE">
        <w:rPr>
          <w:rFonts w:cs="Tahoma"/>
        </w:rPr>
        <w:t>n impact</w:t>
      </w:r>
      <w:r w:rsidR="0069622D" w:rsidRPr="00CE1AEE">
        <w:rPr>
          <w:rFonts w:cs="Tahoma"/>
        </w:rPr>
        <w:t xml:space="preserve"> risk assessment when </w:t>
      </w:r>
      <w:r w:rsidR="004F163F" w:rsidRPr="00CE1AEE">
        <w:rPr>
          <w:rFonts w:cs="Tahoma"/>
        </w:rPr>
        <w:t>a</w:t>
      </w:r>
      <w:r w:rsidR="0069622D" w:rsidRPr="00CE1AEE">
        <w:rPr>
          <w:rFonts w:cs="Tahoma"/>
        </w:rPr>
        <w:t xml:space="preserve"> child/young person arrives</w:t>
      </w:r>
      <w:r w:rsidR="004F163F" w:rsidRPr="00CE1AEE">
        <w:rPr>
          <w:rFonts w:cs="Tahoma"/>
        </w:rPr>
        <w:t xml:space="preserve"> at the Home</w:t>
      </w:r>
      <w:r w:rsidR="00295A2B" w:rsidRPr="00CE1AEE">
        <w:rPr>
          <w:rFonts w:cs="Tahoma"/>
        </w:rPr>
        <w:t>.</w:t>
      </w:r>
      <w:r w:rsidR="0069622D" w:rsidRPr="00CE1AEE">
        <w:rPr>
          <w:rFonts w:cs="Tahoma"/>
        </w:rPr>
        <w:t xml:space="preserve"> This should be regularly reviewed.</w:t>
      </w:r>
    </w:p>
    <w:p w14:paraId="40A7A798" w14:textId="77777777" w:rsidR="00FD74EB" w:rsidRPr="00CE1AEE" w:rsidRDefault="008C6631" w:rsidP="00675E68">
      <w:pPr>
        <w:spacing w:after="0" w:line="240" w:lineRule="auto"/>
        <w:jc w:val="both"/>
        <w:rPr>
          <w:rFonts w:cs="Tahoma"/>
        </w:rPr>
      </w:pPr>
      <w:r w:rsidRPr="00CE1AEE">
        <w:rPr>
          <w:rFonts w:cs="Tahoma"/>
        </w:rPr>
        <w:t xml:space="preserve"> </w:t>
      </w:r>
      <w:r w:rsidR="00FD74EB" w:rsidRPr="00CE1AEE">
        <w:rPr>
          <w:rFonts w:cs="Tahoma"/>
        </w:rPr>
        <w:br w:type="page"/>
      </w:r>
    </w:p>
    <w:p w14:paraId="6403A5F2" w14:textId="77777777" w:rsidR="00ED186D" w:rsidRPr="00CE1AEE" w:rsidRDefault="00ED186D" w:rsidP="00F97148">
      <w:pPr>
        <w:pStyle w:val="Heading1"/>
        <w:rPr>
          <w:sz w:val="8"/>
          <w:szCs w:val="8"/>
        </w:rPr>
      </w:pPr>
      <w:bookmarkStart w:id="34" w:name="_Toc108184641"/>
    </w:p>
    <w:p w14:paraId="1086960A" w14:textId="05FB179E" w:rsidR="004476BB" w:rsidRPr="00CE1AEE" w:rsidRDefault="00131162" w:rsidP="00F97148">
      <w:pPr>
        <w:pStyle w:val="Heading1"/>
      </w:pPr>
      <w:bookmarkStart w:id="35" w:name="_Toc142469574"/>
      <w:r w:rsidRPr="00CE1AEE">
        <w:t xml:space="preserve">Annex </w:t>
      </w:r>
      <w:r w:rsidR="004A1AE4" w:rsidRPr="00CE1AEE">
        <w:t>A</w:t>
      </w:r>
      <w:r w:rsidR="005A753A" w:rsidRPr="00CE1AEE">
        <w:t xml:space="preserve">: </w:t>
      </w:r>
      <w:r w:rsidR="008C6631" w:rsidRPr="00CE1AEE">
        <w:t xml:space="preserve">Helplines </w:t>
      </w:r>
      <w:r w:rsidR="0012781A" w:rsidRPr="00CE1AEE">
        <w:t xml:space="preserve">and </w:t>
      </w:r>
      <w:r w:rsidR="008C6631" w:rsidRPr="00CE1AEE">
        <w:t>support for young people</w:t>
      </w:r>
      <w:bookmarkEnd w:id="34"/>
      <w:bookmarkEnd w:id="35"/>
    </w:p>
    <w:p w14:paraId="1636C4F8" w14:textId="77777777" w:rsidR="004476BB" w:rsidRPr="00CE1AEE" w:rsidRDefault="004476BB" w:rsidP="004476BB">
      <w:pPr>
        <w:spacing w:after="0" w:line="240" w:lineRule="auto"/>
        <w:rPr>
          <w:rFonts w:cs="Tahoma"/>
          <w:sz w:val="16"/>
          <w:szCs w:val="16"/>
        </w:rPr>
      </w:pPr>
      <w:bookmarkStart w:id="36" w:name="_Toc78373479"/>
    </w:p>
    <w:p w14:paraId="4E2F2593" w14:textId="77777777" w:rsidR="000E4054" w:rsidRPr="00CE1AEE" w:rsidRDefault="008C6631" w:rsidP="00961B16">
      <w:pPr>
        <w:spacing w:after="120" w:line="240" w:lineRule="auto"/>
        <w:rPr>
          <w:rStyle w:val="Hyperlink"/>
          <w:rFonts w:cs="Tahoma"/>
          <w:color w:val="auto"/>
          <w:u w:val="none"/>
        </w:rPr>
      </w:pPr>
      <w:r w:rsidRPr="00CE1AEE">
        <w:rPr>
          <w:rFonts w:cs="Tahoma"/>
        </w:rPr>
        <w:t xml:space="preserve">Childline: </w:t>
      </w:r>
      <w:hyperlink r:id="rId36" w:history="1">
        <w:r w:rsidR="004476BB" w:rsidRPr="00CE1AEE">
          <w:rPr>
            <w:rStyle w:val="Hyperlink"/>
            <w:rFonts w:cs="Tahoma"/>
          </w:rPr>
          <w:t>https://www.childline.org.uk/get-support/</w:t>
        </w:r>
      </w:hyperlink>
      <w:bookmarkEnd w:id="36"/>
    </w:p>
    <w:p w14:paraId="01C15D2F" w14:textId="77777777" w:rsidR="007C4410" w:rsidRPr="00CE1AEE" w:rsidRDefault="008C6631" w:rsidP="00961B16">
      <w:pPr>
        <w:spacing w:after="120" w:line="240" w:lineRule="auto"/>
        <w:jc w:val="both"/>
        <w:rPr>
          <w:rFonts w:cs="Tahoma"/>
        </w:rPr>
      </w:pPr>
      <w:r w:rsidRPr="00CE1AEE">
        <w:rPr>
          <w:rFonts w:cs="Tahoma"/>
        </w:rPr>
        <w:t xml:space="preserve">NSPCC: </w:t>
      </w:r>
      <w:hyperlink r:id="rId37" w:history="1">
        <w:r w:rsidR="007C4410" w:rsidRPr="00CE1AEE">
          <w:rPr>
            <w:rStyle w:val="Hyperlink"/>
            <w:rFonts w:cs="Tahoma"/>
          </w:rPr>
          <w:t>https://www.nspcc.org.uk/keeping-children-safe/our-services/nspcc-helpline/</w:t>
        </w:r>
      </w:hyperlink>
    </w:p>
    <w:p w14:paraId="72209350" w14:textId="77777777" w:rsidR="007C4410" w:rsidRPr="00CE1AEE" w:rsidRDefault="008C6631" w:rsidP="00961B16">
      <w:pPr>
        <w:spacing w:after="120" w:line="240" w:lineRule="auto"/>
        <w:jc w:val="both"/>
        <w:rPr>
          <w:rFonts w:cs="Tahoma"/>
        </w:rPr>
      </w:pPr>
      <w:r w:rsidRPr="00CE1AEE">
        <w:rPr>
          <w:rFonts w:cs="Tahoma"/>
        </w:rPr>
        <w:t xml:space="preserve">Barnardo’s: </w:t>
      </w:r>
      <w:hyperlink r:id="rId38" w:history="1">
        <w:r w:rsidR="007C4410" w:rsidRPr="00CE1AEE">
          <w:rPr>
            <w:rStyle w:val="Hyperlink"/>
            <w:rFonts w:cs="Tahoma"/>
          </w:rPr>
          <w:t>https://www.barnardos.org.uk/what-we-do/protecting-children/sexual-abuse</w:t>
        </w:r>
      </w:hyperlink>
    </w:p>
    <w:p w14:paraId="66C04997" w14:textId="77777777" w:rsidR="00C53C16" w:rsidRPr="00CE1AEE" w:rsidRDefault="008C6631" w:rsidP="00961B16">
      <w:pPr>
        <w:spacing w:after="120" w:line="240" w:lineRule="auto"/>
        <w:jc w:val="both"/>
        <w:rPr>
          <w:rFonts w:cs="Tahoma"/>
        </w:rPr>
      </w:pPr>
      <w:proofErr w:type="spellStart"/>
      <w:r w:rsidRPr="00CE1AEE">
        <w:rPr>
          <w:rFonts w:cs="Tahoma"/>
        </w:rPr>
        <w:t>Safeline</w:t>
      </w:r>
      <w:proofErr w:type="spellEnd"/>
      <w:r w:rsidRPr="00CE1AEE">
        <w:rPr>
          <w:rFonts w:cs="Tahoma"/>
        </w:rPr>
        <w:t>:</w:t>
      </w:r>
      <w:r w:rsidR="00C53C16" w:rsidRPr="00CE1AEE">
        <w:rPr>
          <w:rFonts w:cs="Tahoma"/>
        </w:rPr>
        <w:t xml:space="preserve"> </w:t>
      </w:r>
      <w:hyperlink r:id="rId39" w:history="1">
        <w:r w:rsidR="00C53C16" w:rsidRPr="00CE1AEE">
          <w:rPr>
            <w:rStyle w:val="Hyperlink"/>
            <w:rFonts w:cs="Tahoma"/>
          </w:rPr>
          <w:t>https://safeline.org.uk/services/</w:t>
        </w:r>
      </w:hyperlink>
    </w:p>
    <w:p w14:paraId="79D41B6A" w14:textId="77777777" w:rsidR="0012781A" w:rsidRPr="00CE1AEE" w:rsidRDefault="0012781A" w:rsidP="00961B16">
      <w:pPr>
        <w:spacing w:after="120" w:line="240" w:lineRule="auto"/>
        <w:jc w:val="both"/>
        <w:rPr>
          <w:rFonts w:cs="Tahoma"/>
        </w:rPr>
      </w:pPr>
      <w:r w:rsidRPr="00CE1AEE">
        <w:rPr>
          <w:rFonts w:cs="Tahoma"/>
        </w:rPr>
        <w:t>Mind:</w:t>
      </w:r>
      <w:hyperlink r:id="rId40" w:history="1">
        <w:r w:rsidR="00143371" w:rsidRPr="00CE1AEE">
          <w:rPr>
            <w:rStyle w:val="Hyperlink"/>
            <w:rFonts w:cs="Tahoma"/>
          </w:rPr>
          <w:t>https://www.mind.org.uk/information-support/for-children-and-young-people/useful-contacts/</w:t>
        </w:r>
      </w:hyperlink>
    </w:p>
    <w:p w14:paraId="592CB17C" w14:textId="77777777" w:rsidR="00934F50" w:rsidRPr="00CE1AEE" w:rsidRDefault="00126AE3" w:rsidP="00A650EA">
      <w:pPr>
        <w:spacing w:line="240" w:lineRule="auto"/>
        <w:jc w:val="both"/>
        <w:rPr>
          <w:rFonts w:cs="Tahoma"/>
        </w:rPr>
      </w:pPr>
      <w:hyperlink r:id="rId41" w:history="1">
        <w:r w:rsidR="00E5155A" w:rsidRPr="00CE1AEE">
          <w:rPr>
            <w:rStyle w:val="Hyperlink"/>
            <w:rFonts w:cs="Tahoma"/>
          </w:rPr>
          <w:t>https://www.safe4me.co.uk/support-services/</w:t>
        </w:r>
      </w:hyperlink>
      <w:r w:rsidR="00934F50" w:rsidRPr="00CE1AEE">
        <w:rPr>
          <w:rFonts w:cs="Tahoma"/>
        </w:rPr>
        <w:t xml:space="preserve">  - provides an A-Z directory list</w:t>
      </w:r>
      <w:r w:rsidR="00C032A3" w:rsidRPr="00CE1AEE">
        <w:rPr>
          <w:rFonts w:cs="Tahoma"/>
        </w:rPr>
        <w:t>ing</w:t>
      </w:r>
      <w:r w:rsidR="00934F50" w:rsidRPr="00CE1AEE">
        <w:rPr>
          <w:rFonts w:cs="Tahoma"/>
        </w:rPr>
        <w:t xml:space="preserve"> details of national and local services offering specialist support, advice and resources for children and young people, </w:t>
      </w:r>
      <w:proofErr w:type="gramStart"/>
      <w:r w:rsidR="00934F50" w:rsidRPr="00CE1AEE">
        <w:rPr>
          <w:rFonts w:cs="Tahoma"/>
        </w:rPr>
        <w:t>families</w:t>
      </w:r>
      <w:proofErr w:type="gramEnd"/>
      <w:r w:rsidR="00934F50" w:rsidRPr="00CE1AEE">
        <w:rPr>
          <w:rFonts w:cs="Tahoma"/>
        </w:rPr>
        <w:t xml:space="preserve"> and professionals on a broad range of needs, concerns and topics.</w:t>
      </w:r>
    </w:p>
    <w:p w14:paraId="5C06AE35" w14:textId="77777777" w:rsidR="00F30C6F" w:rsidRPr="00CE1AEE" w:rsidRDefault="00F30C6F" w:rsidP="00A650EA">
      <w:pPr>
        <w:spacing w:line="240" w:lineRule="auto"/>
        <w:jc w:val="both"/>
        <w:rPr>
          <w:rFonts w:cs="Tahoma"/>
        </w:rPr>
      </w:pPr>
    </w:p>
    <w:p w14:paraId="22A1C52E" w14:textId="1B7A12E2" w:rsidR="009068B4" w:rsidRPr="00CE1AEE" w:rsidRDefault="008C6631" w:rsidP="00754621">
      <w:pPr>
        <w:pStyle w:val="Heading1"/>
        <w:jc w:val="both"/>
        <w:rPr>
          <w:rFonts w:cs="Tahoma"/>
          <w:szCs w:val="22"/>
        </w:rPr>
      </w:pPr>
      <w:bookmarkStart w:id="37" w:name="_Toc142469575"/>
      <w:bookmarkStart w:id="38" w:name="_Toc108184642"/>
      <w:r w:rsidRPr="00CE1AEE">
        <w:rPr>
          <w:rFonts w:cs="Tahoma"/>
          <w:szCs w:val="22"/>
        </w:rPr>
        <w:t>A</w:t>
      </w:r>
      <w:r w:rsidR="00131162" w:rsidRPr="00CE1AEE">
        <w:rPr>
          <w:rFonts w:cs="Tahoma"/>
          <w:szCs w:val="22"/>
        </w:rPr>
        <w:t>nnex</w:t>
      </w:r>
      <w:r w:rsidRPr="00CE1AEE">
        <w:rPr>
          <w:rFonts w:cs="Tahoma"/>
          <w:szCs w:val="22"/>
        </w:rPr>
        <w:t xml:space="preserve"> </w:t>
      </w:r>
      <w:r w:rsidR="004A1AE4" w:rsidRPr="00CE1AEE">
        <w:rPr>
          <w:rFonts w:cs="Tahoma"/>
          <w:szCs w:val="22"/>
        </w:rPr>
        <w:t>B</w:t>
      </w:r>
      <w:r w:rsidR="005E3E4F" w:rsidRPr="00CE1AEE">
        <w:rPr>
          <w:rFonts w:cs="Tahoma"/>
          <w:szCs w:val="22"/>
        </w:rPr>
        <w:t xml:space="preserve">: </w:t>
      </w:r>
      <w:r w:rsidR="00131162" w:rsidRPr="00CE1AEE">
        <w:rPr>
          <w:rFonts w:cs="Tahoma"/>
          <w:szCs w:val="22"/>
        </w:rPr>
        <w:t xml:space="preserve">Help and Support </w:t>
      </w:r>
      <w:r w:rsidR="00266EC3" w:rsidRPr="00CE1AEE">
        <w:rPr>
          <w:rFonts w:cs="Tahoma"/>
          <w:szCs w:val="22"/>
        </w:rPr>
        <w:t xml:space="preserve">for children and young people </w:t>
      </w:r>
      <w:r w:rsidR="00FB42C8" w:rsidRPr="00CE1AEE">
        <w:rPr>
          <w:rFonts w:cs="Tahoma"/>
          <w:szCs w:val="22"/>
        </w:rPr>
        <w:t xml:space="preserve">that have health </w:t>
      </w:r>
      <w:proofErr w:type="gramStart"/>
      <w:r w:rsidR="00FB42C8" w:rsidRPr="00CE1AEE">
        <w:rPr>
          <w:rFonts w:cs="Tahoma"/>
          <w:szCs w:val="22"/>
        </w:rPr>
        <w:t>needs</w:t>
      </w:r>
      <w:bookmarkEnd w:id="37"/>
      <w:proofErr w:type="gramEnd"/>
      <w:r w:rsidR="00FB42C8" w:rsidRPr="00CE1AEE">
        <w:rPr>
          <w:rFonts w:cs="Tahoma"/>
          <w:szCs w:val="22"/>
        </w:rPr>
        <w:t xml:space="preserve"> </w:t>
      </w:r>
    </w:p>
    <w:p w14:paraId="3316351A" w14:textId="77777777" w:rsidR="00316B0E" w:rsidRPr="00CE1AEE" w:rsidRDefault="009068B4" w:rsidP="007B4EC4">
      <w:pPr>
        <w:rPr>
          <w:rFonts w:cs="Tahoma"/>
          <w:b/>
          <w:bCs/>
        </w:rPr>
      </w:pPr>
      <w:r w:rsidRPr="00CE1AEE">
        <w:rPr>
          <w:rFonts w:cs="Tahoma"/>
        </w:rPr>
        <w:t xml:space="preserve">  </w:t>
      </w:r>
      <w:r w:rsidRPr="00CE1AEE">
        <w:rPr>
          <w:rFonts w:cs="Tahoma"/>
          <w:b/>
          <w:bCs/>
        </w:rPr>
        <w:t xml:space="preserve"> </w:t>
      </w:r>
      <w:r w:rsidR="007B4EC4" w:rsidRPr="00CE1AEE">
        <w:rPr>
          <w:rFonts w:cs="Tahoma"/>
          <w:b/>
          <w:bCs/>
        </w:rPr>
        <w:tab/>
        <w:t xml:space="preserve">   </w:t>
      </w:r>
      <w:r w:rsidR="005E0FBF" w:rsidRPr="00CE1AEE">
        <w:rPr>
          <w:rFonts w:cs="Tahoma"/>
          <w:b/>
          <w:bCs/>
        </w:rPr>
        <w:t xml:space="preserve">   </w:t>
      </w:r>
      <w:r w:rsidR="00FB42C8" w:rsidRPr="00CE1AEE">
        <w:rPr>
          <w:rFonts w:cs="Tahoma"/>
          <w:b/>
          <w:bCs/>
        </w:rPr>
        <w:t xml:space="preserve">arising from </w:t>
      </w:r>
      <w:r w:rsidR="007F6599" w:rsidRPr="00CE1AEE">
        <w:rPr>
          <w:rFonts w:cs="Tahoma"/>
          <w:b/>
          <w:bCs/>
        </w:rPr>
        <w:t xml:space="preserve">sexual assault </w:t>
      </w:r>
      <w:r w:rsidR="00FB42C8" w:rsidRPr="00CE1AEE">
        <w:rPr>
          <w:rFonts w:cs="Tahoma"/>
          <w:b/>
          <w:bCs/>
        </w:rPr>
        <w:t>or abuse</w:t>
      </w:r>
      <w:bookmarkEnd w:id="38"/>
    </w:p>
    <w:p w14:paraId="75FFF38B" w14:textId="77777777" w:rsidR="00492C25" w:rsidRPr="00CE1AEE" w:rsidRDefault="00967187" w:rsidP="00961B16">
      <w:pPr>
        <w:spacing w:after="120" w:line="240" w:lineRule="auto"/>
        <w:jc w:val="both"/>
        <w:rPr>
          <w:rFonts w:cs="Tahoma"/>
        </w:rPr>
      </w:pPr>
      <w:r w:rsidRPr="00CE1AEE">
        <w:rPr>
          <w:rFonts w:cs="Tahoma"/>
        </w:rPr>
        <w:t>The</w:t>
      </w:r>
      <w:r w:rsidR="00492C25" w:rsidRPr="00CE1AEE">
        <w:rPr>
          <w:rFonts w:cs="Tahoma"/>
        </w:rPr>
        <w:t xml:space="preserve"> </w:t>
      </w:r>
      <w:hyperlink r:id="rId42" w:history="1">
        <w:r w:rsidRPr="00CE1AEE">
          <w:rPr>
            <w:rStyle w:val="Hyperlink"/>
            <w:rFonts w:cs="Tahoma"/>
          </w:rPr>
          <w:t>NHS</w:t>
        </w:r>
      </w:hyperlink>
      <w:r w:rsidRPr="00CE1AEE">
        <w:rPr>
          <w:rFonts w:cs="Tahoma"/>
        </w:rPr>
        <w:t xml:space="preserve"> </w:t>
      </w:r>
      <w:r w:rsidR="00492C25" w:rsidRPr="00CE1AEE">
        <w:rPr>
          <w:rFonts w:cs="Tahoma"/>
        </w:rPr>
        <w:t xml:space="preserve"> provides a range of advice, help and support including advice about the risk of pregnancy, sexually transmitted infections (STI), reporting to the police and forensics.</w:t>
      </w:r>
    </w:p>
    <w:p w14:paraId="772F182C" w14:textId="77777777" w:rsidR="00AC72DF" w:rsidRPr="00CE1AEE" w:rsidRDefault="000062AB" w:rsidP="00961B16">
      <w:pPr>
        <w:spacing w:after="120" w:line="240" w:lineRule="auto"/>
        <w:jc w:val="both"/>
        <w:rPr>
          <w:rFonts w:cs="Tahoma"/>
        </w:rPr>
      </w:pPr>
      <w:r w:rsidRPr="00CE1AEE">
        <w:rPr>
          <w:rFonts w:cs="Tahoma"/>
        </w:rPr>
        <w:t xml:space="preserve">Rape Crisis </w:t>
      </w:r>
      <w:hyperlink r:id="rId43" w:history="1">
        <w:r w:rsidRPr="00CE1AEE">
          <w:rPr>
            <w:rStyle w:val="Hyperlink"/>
            <w:rFonts w:cs="Tahoma"/>
          </w:rPr>
          <w:t>https://rapecrisis.org.uk/</w:t>
        </w:r>
      </w:hyperlink>
    </w:p>
    <w:p w14:paraId="64BF59C7" w14:textId="77777777" w:rsidR="00AC72DF" w:rsidRPr="00CE1AEE" w:rsidRDefault="00611516" w:rsidP="00961B16">
      <w:pPr>
        <w:spacing w:after="120" w:line="240" w:lineRule="auto"/>
        <w:jc w:val="both"/>
        <w:rPr>
          <w:rFonts w:cs="Tahoma"/>
        </w:rPr>
      </w:pPr>
      <w:r w:rsidRPr="00CE1AEE">
        <w:rPr>
          <w:rFonts w:cs="Tahoma"/>
        </w:rPr>
        <w:t xml:space="preserve">The Survivors Trust </w:t>
      </w:r>
      <w:hyperlink r:id="rId44" w:history="1">
        <w:r w:rsidRPr="00CE1AEE">
          <w:rPr>
            <w:rStyle w:val="Hyperlink"/>
            <w:rFonts w:cs="Tahoma"/>
          </w:rPr>
          <w:t>https://www.thesurvivorstrust.org/</w:t>
        </w:r>
      </w:hyperlink>
    </w:p>
    <w:p w14:paraId="1BE402A2" w14:textId="77777777" w:rsidR="007718A2" w:rsidRPr="00CE1AEE" w:rsidRDefault="001467F3" w:rsidP="00961B16">
      <w:pPr>
        <w:spacing w:after="120" w:line="240" w:lineRule="auto"/>
        <w:jc w:val="both"/>
        <w:rPr>
          <w:rFonts w:cs="Tahoma"/>
        </w:rPr>
      </w:pPr>
      <w:r w:rsidRPr="00CE1AEE">
        <w:rPr>
          <w:rFonts w:cs="Tahoma"/>
        </w:rPr>
        <w:t xml:space="preserve">The Male Survivors Partnership: </w:t>
      </w:r>
      <w:hyperlink r:id="rId45" w:history="1">
        <w:r w:rsidR="007718A2" w:rsidRPr="00CE1AEE">
          <w:rPr>
            <w:rStyle w:val="Hyperlink"/>
            <w:rFonts w:cs="Tahoma"/>
          </w:rPr>
          <w:t>Male Survivors Partnership</w:t>
        </w:r>
      </w:hyperlink>
    </w:p>
    <w:p w14:paraId="1545C471" w14:textId="77777777" w:rsidR="00611516" w:rsidRPr="00CE1AEE" w:rsidRDefault="00060B41" w:rsidP="00961B16">
      <w:pPr>
        <w:spacing w:after="120" w:line="240" w:lineRule="auto"/>
        <w:jc w:val="both"/>
        <w:rPr>
          <w:rFonts w:cs="Tahoma"/>
        </w:rPr>
      </w:pPr>
      <w:r w:rsidRPr="00CE1AEE">
        <w:rPr>
          <w:rFonts w:cs="Tahoma"/>
        </w:rPr>
        <w:t xml:space="preserve">Children and Young People’s Mental Health Services  </w:t>
      </w:r>
      <w:hyperlink r:id="rId46" w:history="1">
        <w:r w:rsidR="00546780" w:rsidRPr="00CE1AEE">
          <w:rPr>
            <w:rStyle w:val="Hyperlink"/>
            <w:rFonts w:cs="Tahoma"/>
          </w:rPr>
          <w:t>(CYPMHS)</w:t>
        </w:r>
      </w:hyperlink>
      <w:r w:rsidR="00546780" w:rsidRPr="00CE1AEE">
        <w:rPr>
          <w:rFonts w:cs="Tahoma"/>
        </w:rPr>
        <w:t xml:space="preserve"> previously referred to as CAMHS</w:t>
      </w:r>
      <w:r w:rsidR="00660D8B" w:rsidRPr="00CE1AEE">
        <w:rPr>
          <w:rFonts w:cs="Tahoma"/>
        </w:rPr>
        <w:t>.</w:t>
      </w:r>
      <w:r w:rsidR="00E340D4" w:rsidRPr="00CE1AEE">
        <w:rPr>
          <w:rFonts w:cs="Tahoma"/>
        </w:rPr>
        <w:t xml:space="preserve"> Services vary depending on local authority. Most CAHMS have their own website, which will have information about access, </w:t>
      </w:r>
      <w:proofErr w:type="gramStart"/>
      <w:r w:rsidR="00E340D4" w:rsidRPr="00CE1AEE">
        <w:rPr>
          <w:rFonts w:cs="Tahoma"/>
        </w:rPr>
        <w:t>referrals</w:t>
      </w:r>
      <w:proofErr w:type="gramEnd"/>
      <w:r w:rsidR="00E340D4" w:rsidRPr="00CE1AEE">
        <w:rPr>
          <w:rFonts w:cs="Tahoma"/>
        </w:rPr>
        <w:t xml:space="preserve"> and contact numbers.</w:t>
      </w:r>
    </w:p>
    <w:p w14:paraId="308DD062" w14:textId="77777777" w:rsidR="004A139F" w:rsidRPr="00CE1AEE" w:rsidRDefault="00126AE3" w:rsidP="00961B16">
      <w:pPr>
        <w:spacing w:after="120" w:line="240" w:lineRule="auto"/>
        <w:jc w:val="both"/>
        <w:rPr>
          <w:rFonts w:cs="Tahoma"/>
        </w:rPr>
      </w:pPr>
      <w:hyperlink r:id="rId47" w:history="1">
        <w:r w:rsidR="00CC24B8" w:rsidRPr="00CE1AEE">
          <w:rPr>
            <w:rStyle w:val="Hyperlink"/>
            <w:rFonts w:cs="Tahoma"/>
          </w:rPr>
          <w:t>Internet Watch Foundation</w:t>
        </w:r>
      </w:hyperlink>
      <w:r w:rsidR="00CC24B8" w:rsidRPr="00CE1AEE">
        <w:rPr>
          <w:rFonts w:cs="Tahoma"/>
        </w:rPr>
        <w:t xml:space="preserve"> </w:t>
      </w:r>
      <w:r w:rsidR="004A139F" w:rsidRPr="00CE1AEE">
        <w:rPr>
          <w:rFonts w:cs="Tahoma"/>
        </w:rPr>
        <w:t xml:space="preserve">works internationally to remove child sexual abuse online images and videos and offers a place for the public to report them anonymously. </w:t>
      </w:r>
    </w:p>
    <w:p w14:paraId="4B801552" w14:textId="77777777" w:rsidR="00CC3213" w:rsidRPr="00CE1AEE" w:rsidRDefault="00126AE3" w:rsidP="00961B16">
      <w:pPr>
        <w:spacing w:after="120" w:line="240" w:lineRule="auto"/>
        <w:jc w:val="both"/>
        <w:rPr>
          <w:rFonts w:cs="Tahoma"/>
        </w:rPr>
      </w:pPr>
      <w:hyperlink r:id="rId48" w:history="1">
        <w:r w:rsidR="006C2A18" w:rsidRPr="00CE1AEE">
          <w:rPr>
            <w:rStyle w:val="Hyperlink"/>
            <w:rFonts w:cs="Tahoma"/>
          </w:rPr>
          <w:t>Childline/IWF</w:t>
        </w:r>
      </w:hyperlink>
      <w:r w:rsidR="006C2A18" w:rsidRPr="00CE1AEE">
        <w:rPr>
          <w:rFonts w:cs="Tahoma"/>
        </w:rPr>
        <w:t xml:space="preserve"> </w:t>
      </w:r>
      <w:r w:rsidR="004A139F" w:rsidRPr="00CE1AEE">
        <w:rPr>
          <w:rFonts w:cs="Tahoma"/>
        </w:rPr>
        <w:t xml:space="preserve"> Remove a nude image shared online Report Remove is a free tool that allows children to report nude or sexual images and videos of themselves that they think might have been shared online, to see if they can be removed from the internet.</w:t>
      </w:r>
    </w:p>
    <w:p w14:paraId="0BBEBCD7" w14:textId="7B0214AB" w:rsidR="005359F7" w:rsidRPr="00CE1AEE" w:rsidRDefault="005359F7">
      <w:pPr>
        <w:rPr>
          <w:rFonts w:eastAsiaTheme="majorEastAsia" w:cs="Tahoma"/>
          <w:b/>
        </w:rPr>
      </w:pPr>
      <w:bookmarkStart w:id="39" w:name="_Toc108184643"/>
      <w:r w:rsidRPr="00CE1AEE">
        <w:rPr>
          <w:rFonts w:cs="Tahoma"/>
        </w:rPr>
        <w:br w:type="page"/>
      </w:r>
    </w:p>
    <w:p w14:paraId="2F5F339D" w14:textId="77777777" w:rsidR="00961B16" w:rsidRPr="00CE1AEE" w:rsidRDefault="00961B16" w:rsidP="00141182">
      <w:pPr>
        <w:pStyle w:val="Heading1"/>
        <w:rPr>
          <w:rFonts w:cs="Tahoma"/>
          <w:sz w:val="8"/>
          <w:szCs w:val="8"/>
        </w:rPr>
      </w:pPr>
    </w:p>
    <w:p w14:paraId="724BC7A7" w14:textId="0E0C7280" w:rsidR="00155A39" w:rsidRPr="00CE1AEE" w:rsidRDefault="008C6631" w:rsidP="00141182">
      <w:pPr>
        <w:pStyle w:val="Heading1"/>
        <w:rPr>
          <w:rFonts w:cs="Tahoma"/>
          <w:szCs w:val="22"/>
        </w:rPr>
      </w:pPr>
      <w:bookmarkStart w:id="40" w:name="_Toc142469576"/>
      <w:r w:rsidRPr="00CE1AEE">
        <w:rPr>
          <w:rFonts w:cs="Tahoma"/>
          <w:szCs w:val="22"/>
        </w:rPr>
        <w:t>A</w:t>
      </w:r>
      <w:r w:rsidR="00A20BFA" w:rsidRPr="00CE1AEE">
        <w:rPr>
          <w:rFonts w:cs="Tahoma"/>
          <w:szCs w:val="22"/>
        </w:rPr>
        <w:t>nnex</w:t>
      </w:r>
      <w:r w:rsidRPr="00CE1AEE">
        <w:rPr>
          <w:rFonts w:cs="Tahoma"/>
          <w:szCs w:val="22"/>
        </w:rPr>
        <w:t xml:space="preserve"> </w:t>
      </w:r>
      <w:r w:rsidR="00F30C6F" w:rsidRPr="00CE1AEE">
        <w:rPr>
          <w:rFonts w:cs="Tahoma"/>
          <w:szCs w:val="22"/>
        </w:rPr>
        <w:t>C</w:t>
      </w:r>
      <w:r w:rsidR="005E3E4F" w:rsidRPr="00CE1AEE">
        <w:rPr>
          <w:rFonts w:cs="Tahoma"/>
          <w:szCs w:val="22"/>
        </w:rPr>
        <w:t xml:space="preserve">: </w:t>
      </w:r>
      <w:r w:rsidRPr="00CE1AEE">
        <w:rPr>
          <w:rFonts w:cs="Tahoma"/>
          <w:szCs w:val="22"/>
        </w:rPr>
        <w:t xml:space="preserve">Useful </w:t>
      </w:r>
      <w:r w:rsidR="0022458A" w:rsidRPr="00CE1AEE">
        <w:rPr>
          <w:rFonts w:cs="Tahoma"/>
          <w:szCs w:val="22"/>
        </w:rPr>
        <w:t>p</w:t>
      </w:r>
      <w:r w:rsidRPr="00CE1AEE">
        <w:rPr>
          <w:rFonts w:cs="Tahoma"/>
          <w:szCs w:val="22"/>
        </w:rPr>
        <w:t xml:space="preserve">ublications and </w:t>
      </w:r>
      <w:r w:rsidR="0022458A" w:rsidRPr="00CE1AEE">
        <w:rPr>
          <w:rFonts w:cs="Tahoma"/>
          <w:szCs w:val="22"/>
        </w:rPr>
        <w:t>w</w:t>
      </w:r>
      <w:r w:rsidRPr="00CE1AEE">
        <w:rPr>
          <w:rFonts w:cs="Tahoma"/>
          <w:szCs w:val="22"/>
        </w:rPr>
        <w:t>ebsites</w:t>
      </w:r>
      <w:bookmarkEnd w:id="39"/>
      <w:bookmarkEnd w:id="40"/>
    </w:p>
    <w:p w14:paraId="603745A8" w14:textId="77777777" w:rsidR="008C6631" w:rsidRPr="00CE1AEE" w:rsidRDefault="008C6631" w:rsidP="00155A39">
      <w:pPr>
        <w:pStyle w:val="Heading1"/>
        <w:rPr>
          <w:rFonts w:cs="Tahoma"/>
          <w:sz w:val="16"/>
          <w:szCs w:val="16"/>
        </w:rPr>
      </w:pPr>
      <w:r w:rsidRPr="00CE1AEE">
        <w:rPr>
          <w:rFonts w:cs="Tahoma"/>
          <w:szCs w:val="22"/>
        </w:rPr>
        <w:t xml:space="preserve"> </w:t>
      </w:r>
    </w:p>
    <w:p w14:paraId="43781EC4" w14:textId="77777777" w:rsidR="00A428E3" w:rsidRPr="00CE1AEE" w:rsidRDefault="00126AE3" w:rsidP="00082DB7">
      <w:pPr>
        <w:rPr>
          <w:rFonts w:cs="Tahoma"/>
        </w:rPr>
      </w:pPr>
      <w:hyperlink r:id="rId49" w:history="1">
        <w:r w:rsidR="00082DB7" w:rsidRPr="00CE1AEE">
          <w:rPr>
            <w:rStyle w:val="Hyperlink"/>
            <w:rFonts w:cs="Tahoma"/>
          </w:rPr>
          <w:t>NICE guidance: Harmful sexual behaviour among children and young people</w:t>
        </w:r>
      </w:hyperlink>
      <w:r w:rsidR="00A428E3" w:rsidRPr="00CE1AEE">
        <w:rPr>
          <w:rFonts w:cs="Tahoma"/>
        </w:rPr>
        <w:t xml:space="preserve"> </w:t>
      </w:r>
      <w:r w:rsidR="00082DB7" w:rsidRPr="00CE1AEE">
        <w:rPr>
          <w:rFonts w:cs="Tahoma"/>
        </w:rPr>
        <w:t xml:space="preserve"> </w:t>
      </w:r>
      <w:r w:rsidR="00AB67D7" w:rsidRPr="00CE1AEE">
        <w:rPr>
          <w:rFonts w:cs="Tahoma"/>
        </w:rPr>
        <w:t xml:space="preserve"> </w:t>
      </w:r>
    </w:p>
    <w:p w14:paraId="72410BC8" w14:textId="77777777" w:rsidR="00A428E3" w:rsidRPr="00CE1AEE" w:rsidRDefault="00A428E3" w:rsidP="00141182">
      <w:pPr>
        <w:spacing w:line="240" w:lineRule="auto"/>
        <w:jc w:val="both"/>
        <w:rPr>
          <w:rFonts w:cs="Tahoma"/>
        </w:rPr>
      </w:pPr>
      <w:r w:rsidRPr="00CE1AEE">
        <w:rPr>
          <w:rFonts w:cs="Tahoma"/>
        </w:rPr>
        <w:t xml:space="preserve">The Lucy Faithfull Foundation has developed a </w:t>
      </w:r>
      <w:hyperlink r:id="rId50" w:history="1">
        <w:r w:rsidRPr="00CE1AEE">
          <w:rPr>
            <w:rStyle w:val="Hyperlink"/>
            <w:rFonts w:cs="Tahoma"/>
          </w:rPr>
          <w:t>HSB Toolkit</w:t>
        </w:r>
      </w:hyperlink>
      <w:r w:rsidRPr="00CE1AEE">
        <w:rPr>
          <w:rFonts w:cs="Tahoma"/>
        </w:rPr>
        <w:t xml:space="preserve">, </w:t>
      </w:r>
      <w:r w:rsidR="008D2805" w:rsidRPr="00CE1AEE">
        <w:rPr>
          <w:rFonts w:cs="Tahoma"/>
        </w:rPr>
        <w:t>which</w:t>
      </w:r>
      <w:r w:rsidRPr="00CE1AEE">
        <w:rPr>
          <w:rFonts w:cs="Tahoma"/>
        </w:rPr>
        <w:t xml:space="preserve"> provides support, advice and information on how to prevent it, links to organisations and helplines, resources about HSB by children, internet safety, sexual development and preventing child sexual abuse.</w:t>
      </w:r>
    </w:p>
    <w:p w14:paraId="446DFBE8" w14:textId="77777777" w:rsidR="0078213F" w:rsidRPr="00CE1AEE" w:rsidRDefault="0078213F" w:rsidP="0078213F">
      <w:pPr>
        <w:jc w:val="both"/>
        <w:rPr>
          <w:rFonts w:cs="Tahoma"/>
        </w:rPr>
      </w:pPr>
      <w:r w:rsidRPr="00CE1AEE">
        <w:rPr>
          <w:rFonts w:cs="Tahoma"/>
        </w:rPr>
        <w:t xml:space="preserve">The NSPCC provides free and independent advice about HSB: NSPCC Learning: </w:t>
      </w:r>
      <w:hyperlink r:id="rId51" w:history="1">
        <w:r w:rsidRPr="00CE1AEE">
          <w:rPr>
            <w:rStyle w:val="Hyperlink"/>
            <w:rFonts w:cs="Tahoma"/>
          </w:rPr>
          <w:t>NSPCC Learning: Protecting children from harmful sexual behaviour</w:t>
        </w:r>
      </w:hyperlink>
      <w:r w:rsidRPr="00CE1AEE">
        <w:rPr>
          <w:rFonts w:cs="Tahoma"/>
        </w:rPr>
        <w:t xml:space="preserve"> and </w:t>
      </w:r>
      <w:hyperlink r:id="rId52" w:history="1">
        <w:r w:rsidRPr="00CE1AEE">
          <w:rPr>
            <w:rStyle w:val="Hyperlink"/>
            <w:rFonts w:cs="Tahoma"/>
          </w:rPr>
          <w:t>NSPCC - Harmful sexual behaviour framework</w:t>
        </w:r>
      </w:hyperlink>
    </w:p>
    <w:p w14:paraId="4A65BDAF" w14:textId="77777777" w:rsidR="008D2805" w:rsidRPr="00CE1AEE" w:rsidRDefault="00126AE3" w:rsidP="008D2805">
      <w:pPr>
        <w:rPr>
          <w:rFonts w:cs="Tahoma"/>
        </w:rPr>
      </w:pPr>
      <w:hyperlink r:id="rId53" w:history="1">
        <w:r w:rsidR="008D2805" w:rsidRPr="00CE1AEE">
          <w:rPr>
            <w:rStyle w:val="Hyperlink"/>
            <w:rFonts w:cs="Tahoma"/>
          </w:rPr>
          <w:t>https://www.nspcc.org.uk/keeping-children-safe/online-safety/</w:t>
        </w:r>
      </w:hyperlink>
    </w:p>
    <w:p w14:paraId="3C2ACA93" w14:textId="77777777" w:rsidR="008D2805" w:rsidRPr="00CE1AEE" w:rsidRDefault="00126AE3" w:rsidP="008D2805">
      <w:pPr>
        <w:rPr>
          <w:rFonts w:cs="Tahoma"/>
        </w:rPr>
      </w:pPr>
      <w:hyperlink r:id="rId54" w:history="1">
        <w:r w:rsidR="008D2805" w:rsidRPr="00CE1AEE">
          <w:rPr>
            <w:rStyle w:val="Hyperlink"/>
            <w:rFonts w:cs="Tahoma"/>
          </w:rPr>
          <w:t>https://www.thinkuknow.co.uk/</w:t>
        </w:r>
      </w:hyperlink>
    </w:p>
    <w:p w14:paraId="50AA47BD" w14:textId="77777777" w:rsidR="008D2805" w:rsidRPr="00CE1AEE" w:rsidRDefault="00126AE3" w:rsidP="008D2805">
      <w:pPr>
        <w:rPr>
          <w:rFonts w:cs="Tahoma"/>
        </w:rPr>
      </w:pPr>
      <w:hyperlink r:id="rId55" w:history="1">
        <w:r w:rsidR="008D2805" w:rsidRPr="00CE1AEE">
          <w:rPr>
            <w:rStyle w:val="Hyperlink"/>
            <w:rFonts w:cs="Tahoma"/>
          </w:rPr>
          <w:t>https://www.ceop.police.uk/Safety-Centre/</w:t>
        </w:r>
      </w:hyperlink>
    </w:p>
    <w:p w14:paraId="2F8EEB70" w14:textId="77777777" w:rsidR="00FE7A90" w:rsidRPr="00CE1AEE" w:rsidRDefault="00126AE3" w:rsidP="0008086A">
      <w:pPr>
        <w:rPr>
          <w:rStyle w:val="Hyperlink"/>
          <w:rFonts w:cs="Tahoma"/>
        </w:rPr>
      </w:pPr>
      <w:hyperlink r:id="rId56" w:history="1">
        <w:r w:rsidR="00D451F6" w:rsidRPr="00CE1AEE">
          <w:rPr>
            <w:rStyle w:val="Hyperlink"/>
            <w:rFonts w:cs="Tahoma"/>
          </w:rPr>
          <w:t>https://www.stopitnow.org.uk/</w:t>
        </w:r>
      </w:hyperlink>
    </w:p>
    <w:p w14:paraId="18EAEFFF" w14:textId="77777777" w:rsidR="006A718E" w:rsidRPr="00CE1AEE" w:rsidRDefault="00126AE3" w:rsidP="00487BF0">
      <w:pPr>
        <w:rPr>
          <w:rFonts w:cs="Tahoma"/>
        </w:rPr>
      </w:pPr>
      <w:hyperlink r:id="rId57" w:history="1">
        <w:r w:rsidR="000F4D98" w:rsidRPr="00CE1AEE">
          <w:rPr>
            <w:rStyle w:val="Hyperlink"/>
            <w:rFonts w:cs="Tahoma"/>
          </w:rPr>
          <w:t>Relationships and sex education (RSE) and health education DFE</w:t>
        </w:r>
      </w:hyperlink>
    </w:p>
    <w:p w14:paraId="0805C7FB" w14:textId="77777777" w:rsidR="006A718E" w:rsidRPr="00CE1AEE" w:rsidRDefault="00126AE3" w:rsidP="006A718E">
      <w:pPr>
        <w:rPr>
          <w:rFonts w:cs="Tahoma"/>
        </w:rPr>
      </w:pPr>
      <w:hyperlink r:id="rId58" w:history="1">
        <w:r w:rsidR="006A718E" w:rsidRPr="00CE1AEE">
          <w:rPr>
            <w:rStyle w:val="Hyperlink"/>
            <w:rFonts w:cs="Tahoma"/>
          </w:rPr>
          <w:t>Review of sexual abuse in schools and colleges - Ofsted</w:t>
        </w:r>
      </w:hyperlink>
    </w:p>
    <w:p w14:paraId="60D5A074" w14:textId="77777777" w:rsidR="007C1E1E" w:rsidRPr="00CE1AEE" w:rsidRDefault="00126AE3" w:rsidP="00CF5F9D">
      <w:pPr>
        <w:rPr>
          <w:rFonts w:cs="Tahoma"/>
        </w:rPr>
      </w:pPr>
      <w:hyperlink r:id="rId59" w:history="1">
        <w:r w:rsidR="007C1E1E" w:rsidRPr="00CE1AEE">
          <w:rPr>
            <w:rStyle w:val="Hyperlink"/>
            <w:rFonts w:cs="Tahoma"/>
          </w:rPr>
          <w:t>UKCIS Sharing nudes and semi-nudes: advice for education settings working with children and young people</w:t>
        </w:r>
      </w:hyperlink>
    </w:p>
    <w:p w14:paraId="7E796BC9" w14:textId="77777777" w:rsidR="0072270B" w:rsidRPr="00CE1AEE" w:rsidRDefault="00126AE3" w:rsidP="00514663">
      <w:pPr>
        <w:rPr>
          <w:rFonts w:cs="Tahoma"/>
        </w:rPr>
      </w:pPr>
      <w:hyperlink r:id="rId60" w:history="1">
        <w:r w:rsidR="00DD3090" w:rsidRPr="00CE1AEE">
          <w:rPr>
            <w:rStyle w:val="Hyperlink"/>
            <w:rFonts w:cs="Tahoma"/>
          </w:rPr>
          <w:t>Safeguarding Network: Child-on-Child Abuse</w:t>
        </w:r>
      </w:hyperlink>
    </w:p>
    <w:p w14:paraId="13290292" w14:textId="77777777" w:rsidR="004A1EFD" w:rsidRPr="00CE1AEE" w:rsidRDefault="008C6631" w:rsidP="008C6631">
      <w:pPr>
        <w:rPr>
          <w:rFonts w:cs="Tahoma"/>
        </w:rPr>
      </w:pPr>
      <w:r w:rsidRPr="00CE1AEE">
        <w:rPr>
          <w:rFonts w:cs="Tahoma"/>
        </w:rPr>
        <w:t>Farrer &amp;</w:t>
      </w:r>
      <w:r w:rsidR="00B40AF5" w:rsidRPr="00CE1AEE">
        <w:rPr>
          <w:rFonts w:cs="Tahoma"/>
        </w:rPr>
        <w:t xml:space="preserve"> </w:t>
      </w:r>
      <w:r w:rsidRPr="00CE1AEE">
        <w:rPr>
          <w:rFonts w:cs="Tahoma"/>
        </w:rPr>
        <w:t xml:space="preserve">Co Guidance </w:t>
      </w:r>
      <w:hyperlink r:id="rId61" w:history="1">
        <w:r w:rsidR="00B40AF5" w:rsidRPr="00CE1AEE">
          <w:rPr>
            <w:rStyle w:val="Hyperlink"/>
            <w:rFonts w:cs="Tahoma"/>
          </w:rPr>
          <w:t>Addressing child-on-child abuse: A Resource for schools and colleges</w:t>
        </w:r>
      </w:hyperlink>
    </w:p>
    <w:p w14:paraId="27545AF4" w14:textId="77777777" w:rsidR="00514663" w:rsidRPr="00CE1AEE" w:rsidRDefault="00126AE3" w:rsidP="008C6631">
      <w:pPr>
        <w:rPr>
          <w:rFonts w:cs="Tahoma"/>
        </w:rPr>
      </w:pPr>
      <w:hyperlink r:id="rId62" w:history="1">
        <w:r w:rsidR="00E21566" w:rsidRPr="00CE1AEE">
          <w:rPr>
            <w:rStyle w:val="Hyperlink"/>
            <w:rFonts w:cs="Tahoma"/>
          </w:rPr>
          <w:t>Beyond Referrals: CSN Beyond Referrals: Levers for Addressing HSB in Schools Toolkit</w:t>
        </w:r>
      </w:hyperlink>
    </w:p>
    <w:p w14:paraId="6A321A28" w14:textId="77777777" w:rsidR="005E2CBA" w:rsidRPr="00CE1AEE" w:rsidRDefault="00126AE3" w:rsidP="005E2CBA">
      <w:pPr>
        <w:rPr>
          <w:rFonts w:cs="Tahoma"/>
        </w:rPr>
      </w:pPr>
      <w:hyperlink r:id="rId63" w:history="1">
        <w:r w:rsidR="005E2CBA" w:rsidRPr="00CE1AEE">
          <w:rPr>
            <w:rStyle w:val="Hyperlink"/>
            <w:rFonts w:cs="Tahoma"/>
          </w:rPr>
          <w:t xml:space="preserve">Sexual bullying: developing effective anti-bullying practice- A guide for school staff and other professional </w:t>
        </w:r>
      </w:hyperlink>
    </w:p>
    <w:p w14:paraId="1F22505E" w14:textId="77777777" w:rsidR="00771593" w:rsidRPr="00CE1AEE" w:rsidRDefault="00126AE3" w:rsidP="008C6631">
      <w:pPr>
        <w:rPr>
          <w:rFonts w:cs="Tahoma"/>
        </w:rPr>
      </w:pPr>
      <w:hyperlink r:id="rId64" w:history="1">
        <w:r w:rsidR="00771593" w:rsidRPr="00CE1AEE">
          <w:rPr>
            <w:rStyle w:val="Hyperlink"/>
            <w:rFonts w:cs="Tahoma"/>
          </w:rPr>
          <w:t>Anti-Bullying Alliance</w:t>
        </w:r>
      </w:hyperlink>
    </w:p>
    <w:p w14:paraId="0271E5D7" w14:textId="77777777" w:rsidR="00487BF0" w:rsidRPr="00CE1AEE" w:rsidRDefault="00126AE3" w:rsidP="008C6631">
      <w:pPr>
        <w:rPr>
          <w:rStyle w:val="Hyperlink"/>
          <w:rFonts w:cs="Tahoma"/>
        </w:rPr>
      </w:pPr>
      <w:hyperlink r:id="rId65" w:history="1">
        <w:r w:rsidR="00690892" w:rsidRPr="00CE1AEE">
          <w:rPr>
            <w:rStyle w:val="Hyperlink"/>
            <w:rFonts w:cs="Tahoma"/>
          </w:rPr>
          <w:t xml:space="preserve">It’s Just Everywhere- a study on sexism in schools –and how we tackle it - National Education Union and UK </w:t>
        </w:r>
        <w:proofErr w:type="spellStart"/>
        <w:r w:rsidR="00690892" w:rsidRPr="00CE1AEE">
          <w:rPr>
            <w:rStyle w:val="Hyperlink"/>
            <w:rFonts w:cs="Tahoma"/>
          </w:rPr>
          <w:t>Feminista</w:t>
        </w:r>
        <w:proofErr w:type="spellEnd"/>
      </w:hyperlink>
    </w:p>
    <w:p w14:paraId="668B2BB7" w14:textId="77777777" w:rsidR="00BD5ACF" w:rsidRPr="00CE1AEE" w:rsidRDefault="00126AE3" w:rsidP="008C6631">
      <w:pPr>
        <w:rPr>
          <w:rStyle w:val="Hyperlink"/>
          <w:rFonts w:cs="Tahoma"/>
          <w:color w:val="auto"/>
          <w:u w:val="none"/>
        </w:rPr>
      </w:pPr>
      <w:hyperlink r:id="rId66" w:history="1">
        <w:r w:rsidR="00BD5ACF" w:rsidRPr="00CE1AEE">
          <w:rPr>
            <w:rStyle w:val="Hyperlink"/>
            <w:rFonts w:cs="Tahoma"/>
          </w:rPr>
          <w:t>Addressing child-on-child-abuse in a residential setting</w:t>
        </w:r>
      </w:hyperlink>
      <w:r w:rsidR="008F2195" w:rsidRPr="00CE1AEE">
        <w:rPr>
          <w:rStyle w:val="Hyperlink"/>
          <w:rFonts w:cs="Tahoma"/>
        </w:rPr>
        <w:t xml:space="preserve"> </w:t>
      </w:r>
      <w:r w:rsidR="008F2195" w:rsidRPr="00CE1AEE">
        <w:rPr>
          <w:rStyle w:val="Hyperlink"/>
          <w:rFonts w:cs="Tahoma"/>
          <w:color w:val="auto"/>
          <w:u w:val="none"/>
        </w:rPr>
        <w:t xml:space="preserve"> The Therapeutic Care Journal</w:t>
      </w:r>
    </w:p>
    <w:p w14:paraId="0418F7AF" w14:textId="77777777" w:rsidR="00EF4FD1" w:rsidRPr="00CE1AEE" w:rsidRDefault="00126AE3" w:rsidP="008C6631">
      <w:pPr>
        <w:rPr>
          <w:rStyle w:val="Hyperlink"/>
          <w:rFonts w:cs="Tahoma"/>
          <w:color w:val="auto"/>
          <w:u w:val="none"/>
        </w:rPr>
      </w:pPr>
      <w:hyperlink r:id="rId67" w:history="1">
        <w:r w:rsidR="006A690B" w:rsidRPr="00CE1AEE">
          <w:rPr>
            <w:rStyle w:val="Hyperlink"/>
            <w:rFonts w:cs="Tahoma"/>
          </w:rPr>
          <w:t>NSPCC Learning:  Talk relationships</w:t>
        </w:r>
      </w:hyperlink>
    </w:p>
    <w:p w14:paraId="4CE2A3C7" w14:textId="77777777" w:rsidR="00EF4FD1" w:rsidRPr="00CE1AEE" w:rsidRDefault="00EF4FD1" w:rsidP="008C6631">
      <w:pPr>
        <w:rPr>
          <w:rStyle w:val="Hyperlink"/>
          <w:rFonts w:cs="Tahoma"/>
          <w:color w:val="auto"/>
          <w:u w:val="none"/>
        </w:rPr>
      </w:pPr>
    </w:p>
    <w:p w14:paraId="2DB1F3C4" w14:textId="77777777" w:rsidR="00EF4FD1" w:rsidRPr="00CE1AEE" w:rsidRDefault="00EF4FD1" w:rsidP="008C6631">
      <w:pPr>
        <w:rPr>
          <w:rStyle w:val="Hyperlink"/>
          <w:rFonts w:cs="Tahoma"/>
          <w:color w:val="auto"/>
          <w:u w:val="none"/>
        </w:rPr>
      </w:pPr>
    </w:p>
    <w:p w14:paraId="1EE18451" w14:textId="77777777" w:rsidR="00D5492E" w:rsidRPr="00CE1AEE" w:rsidRDefault="00D5492E" w:rsidP="008C6631">
      <w:pPr>
        <w:rPr>
          <w:rStyle w:val="Hyperlink"/>
          <w:rFonts w:cs="Tahoma"/>
          <w:color w:val="auto"/>
          <w:u w:val="none"/>
        </w:rPr>
      </w:pPr>
    </w:p>
    <w:p w14:paraId="4C9DD04C" w14:textId="77777777" w:rsidR="00D5492E" w:rsidRPr="00CE1AEE" w:rsidRDefault="00D5492E" w:rsidP="008C6631">
      <w:pPr>
        <w:rPr>
          <w:rStyle w:val="Hyperlink"/>
          <w:rFonts w:cs="Tahoma"/>
          <w:color w:val="auto"/>
          <w:u w:val="none"/>
        </w:rPr>
      </w:pPr>
    </w:p>
    <w:p w14:paraId="5D4CC847" w14:textId="77777777" w:rsidR="00F97148" w:rsidRPr="00CE1AEE" w:rsidRDefault="00F97148" w:rsidP="008C6631">
      <w:pPr>
        <w:rPr>
          <w:rStyle w:val="Hyperlink"/>
          <w:rFonts w:cs="Tahoma"/>
          <w:b/>
          <w:bCs/>
        </w:rPr>
        <w:sectPr w:rsidR="00F97148" w:rsidRPr="00CE1AEE" w:rsidSect="009F3D90">
          <w:headerReference w:type="default" r:id="rId68"/>
          <w:footerReference w:type="default" r:id="rId69"/>
          <w:pgSz w:w="11906" w:h="16838"/>
          <w:pgMar w:top="-1843" w:right="707" w:bottom="567" w:left="709" w:header="7" w:footer="235" w:gutter="0"/>
          <w:cols w:space="708"/>
          <w:titlePg/>
          <w:docGrid w:linePitch="360"/>
        </w:sectPr>
      </w:pPr>
    </w:p>
    <w:p w14:paraId="65AC2F5F" w14:textId="37BC04DA" w:rsidR="00BD5ACF" w:rsidRPr="003D25D8" w:rsidRDefault="00DA0EAF" w:rsidP="008C6631">
      <w:pPr>
        <w:rPr>
          <w:rStyle w:val="Hyperlink"/>
          <w:rFonts w:cs="Tahoma"/>
          <w:b/>
          <w:bCs/>
        </w:rPr>
      </w:pPr>
      <w:r w:rsidRPr="00CE1AEE">
        <w:rPr>
          <w:rFonts w:cs="Tahoma"/>
          <w:b/>
          <w:bCs/>
          <w:noProof/>
          <w:color w:val="0563C1" w:themeColor="hyperlink"/>
          <w:u w:val="single"/>
        </w:rPr>
        <w:lastRenderedPageBreak/>
        <w:drawing>
          <wp:anchor distT="0" distB="0" distL="114300" distR="114300" simplePos="0" relativeHeight="251658239" behindDoc="1" locked="0" layoutInCell="1" allowOverlap="1" wp14:anchorId="10B4905A" wp14:editId="578169D0">
            <wp:simplePos x="0" y="0"/>
            <wp:positionH relativeFrom="column">
              <wp:posOffset>-427355</wp:posOffset>
            </wp:positionH>
            <wp:positionV relativeFrom="paragraph">
              <wp:posOffset>-1170305</wp:posOffset>
            </wp:positionV>
            <wp:extent cx="7658100" cy="10690860"/>
            <wp:effectExtent l="0" t="0" r="0" b="0"/>
            <wp:wrapNone/>
            <wp:docPr id="999551790"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Icon&#10;&#10;Description automatically generated"/>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765810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9A238B7" w14:textId="02594090" w:rsidR="00D94EEA" w:rsidRPr="003D25D8" w:rsidRDefault="00D94EEA" w:rsidP="008C6631">
      <w:pPr>
        <w:rPr>
          <w:rFonts w:cs="Tahoma"/>
          <w:b/>
          <w:bCs/>
        </w:rPr>
      </w:pPr>
    </w:p>
    <w:p w14:paraId="7F6678DA" w14:textId="3DD6F913" w:rsidR="00323762" w:rsidRPr="003D25D8" w:rsidRDefault="00323762" w:rsidP="008C6631">
      <w:pPr>
        <w:rPr>
          <w:rFonts w:cs="Tahoma"/>
        </w:rPr>
      </w:pPr>
    </w:p>
    <w:p w14:paraId="19374220" w14:textId="64058506" w:rsidR="001361E8" w:rsidRDefault="001361E8" w:rsidP="008C6631">
      <w:pPr>
        <w:rPr>
          <w:rFonts w:ascii="Arial" w:hAnsi="Arial" w:cs="Arial"/>
          <w:b/>
          <w:bCs/>
          <w:noProof/>
          <w:color w:val="FFFFFF"/>
        </w:rPr>
      </w:pPr>
    </w:p>
    <w:p w14:paraId="77F09412" w14:textId="72A9BC31" w:rsidR="001361E8" w:rsidRDefault="001361E8" w:rsidP="008C6631">
      <w:pPr>
        <w:rPr>
          <w:rFonts w:ascii="Arial" w:hAnsi="Arial" w:cs="Arial"/>
          <w:b/>
          <w:bCs/>
          <w:noProof/>
          <w:color w:val="FFFFFF"/>
        </w:rPr>
      </w:pPr>
    </w:p>
    <w:p w14:paraId="636D7D8F" w14:textId="57E05208" w:rsidR="001361E8" w:rsidRDefault="001361E8" w:rsidP="008C6631">
      <w:pPr>
        <w:rPr>
          <w:rFonts w:ascii="Arial" w:hAnsi="Arial" w:cs="Arial"/>
          <w:b/>
          <w:bCs/>
          <w:noProof/>
          <w:color w:val="FFFFFF"/>
        </w:rPr>
      </w:pPr>
    </w:p>
    <w:p w14:paraId="7A76BD13" w14:textId="36E09106" w:rsidR="001361E8" w:rsidRDefault="001361E8" w:rsidP="008C6631">
      <w:pPr>
        <w:rPr>
          <w:rFonts w:ascii="Arial" w:hAnsi="Arial" w:cs="Arial"/>
          <w:b/>
          <w:bCs/>
          <w:noProof/>
          <w:color w:val="FFFFFF"/>
        </w:rPr>
      </w:pPr>
    </w:p>
    <w:p w14:paraId="384071D9" w14:textId="17082115" w:rsidR="001361E8" w:rsidRDefault="001361E8" w:rsidP="008C6631">
      <w:pPr>
        <w:rPr>
          <w:rFonts w:ascii="Arial" w:hAnsi="Arial" w:cs="Arial"/>
          <w:b/>
          <w:bCs/>
          <w:noProof/>
          <w:color w:val="FFFFFF"/>
        </w:rPr>
      </w:pPr>
    </w:p>
    <w:p w14:paraId="1B5C53B2" w14:textId="236B3891" w:rsidR="001361E8" w:rsidRDefault="001361E8" w:rsidP="008C6631">
      <w:pPr>
        <w:rPr>
          <w:rFonts w:ascii="Arial" w:hAnsi="Arial" w:cs="Arial"/>
          <w:b/>
          <w:bCs/>
          <w:noProof/>
          <w:color w:val="FFFFFF"/>
        </w:rPr>
      </w:pPr>
    </w:p>
    <w:p w14:paraId="4003A08A" w14:textId="71867313" w:rsidR="001361E8" w:rsidRDefault="001361E8" w:rsidP="008C6631">
      <w:pPr>
        <w:rPr>
          <w:rFonts w:ascii="Arial" w:hAnsi="Arial" w:cs="Arial"/>
          <w:b/>
          <w:bCs/>
          <w:noProof/>
          <w:color w:val="FFFFFF"/>
        </w:rPr>
      </w:pPr>
    </w:p>
    <w:p w14:paraId="6632B5E8" w14:textId="68D2F77B" w:rsidR="001361E8" w:rsidRDefault="001361E8" w:rsidP="008C6631">
      <w:pPr>
        <w:rPr>
          <w:rFonts w:ascii="Arial" w:hAnsi="Arial" w:cs="Arial"/>
          <w:b/>
          <w:bCs/>
          <w:noProof/>
          <w:color w:val="FFFFFF"/>
        </w:rPr>
      </w:pPr>
    </w:p>
    <w:p w14:paraId="42797513" w14:textId="3DAF381B" w:rsidR="001361E8" w:rsidRDefault="001361E8" w:rsidP="008C6631">
      <w:pPr>
        <w:rPr>
          <w:rFonts w:ascii="Arial" w:hAnsi="Arial" w:cs="Arial"/>
          <w:b/>
          <w:bCs/>
          <w:noProof/>
          <w:color w:val="FFFFFF"/>
        </w:rPr>
      </w:pPr>
    </w:p>
    <w:p w14:paraId="488D340A" w14:textId="41F17999" w:rsidR="001361E8" w:rsidRDefault="001361E8" w:rsidP="008C6631">
      <w:pPr>
        <w:rPr>
          <w:rFonts w:ascii="Arial" w:hAnsi="Arial" w:cs="Arial"/>
          <w:b/>
          <w:bCs/>
          <w:noProof/>
          <w:color w:val="FFFFFF"/>
        </w:rPr>
      </w:pPr>
    </w:p>
    <w:p w14:paraId="6C12512D" w14:textId="140DEC84" w:rsidR="001361E8" w:rsidRDefault="001361E8" w:rsidP="008C6631">
      <w:pPr>
        <w:rPr>
          <w:rFonts w:ascii="Arial" w:hAnsi="Arial" w:cs="Arial"/>
          <w:b/>
          <w:bCs/>
          <w:noProof/>
          <w:color w:val="FFFFFF"/>
        </w:rPr>
      </w:pPr>
    </w:p>
    <w:p w14:paraId="2091595E"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804F537"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472288B"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5CDAAFE" w14:textId="77777777" w:rsidR="008F0B61" w:rsidRDefault="008F0B61" w:rsidP="00206874">
      <w:pPr>
        <w:pStyle w:val="BodyText"/>
        <w:tabs>
          <w:tab w:val="left" w:pos="6804"/>
        </w:tabs>
        <w:ind w:left="1440" w:right="189" w:hanging="708"/>
        <w:jc w:val="center"/>
        <w:rPr>
          <w:rFonts w:ascii="Arial" w:hAnsi="Arial" w:cs="Arial"/>
          <w:b/>
          <w:bCs/>
          <w:color w:val="FFFFFF"/>
        </w:rPr>
      </w:pPr>
    </w:p>
    <w:p w14:paraId="0E348DE4"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16469ED2"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0D843D4A" w14:textId="77777777" w:rsidR="00206874" w:rsidRDefault="00206874" w:rsidP="00206874">
      <w:pPr>
        <w:pStyle w:val="BodyText"/>
        <w:tabs>
          <w:tab w:val="left" w:pos="6804"/>
        </w:tabs>
        <w:ind w:left="1440" w:right="189" w:hanging="708"/>
        <w:jc w:val="center"/>
        <w:rPr>
          <w:rFonts w:ascii="Arial" w:hAnsi="Arial" w:cs="Arial"/>
          <w:b/>
          <w:bCs/>
          <w:color w:val="FFFFFF"/>
        </w:rPr>
      </w:pPr>
    </w:p>
    <w:p w14:paraId="3C07A9CF" w14:textId="5F898840"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We</w:t>
      </w:r>
      <w:r w:rsidRPr="00B228AA">
        <w:rPr>
          <w:rFonts w:ascii="Arial" w:hAnsi="Arial" w:cs="Arial"/>
          <w:b/>
          <w:bCs/>
          <w:color w:val="FFFFFF"/>
          <w:spacing w:val="-11"/>
        </w:rPr>
        <w:t xml:space="preserve"> </w:t>
      </w:r>
      <w:r w:rsidRPr="00B228AA">
        <w:rPr>
          <w:rFonts w:ascii="Arial" w:hAnsi="Arial" w:cs="Arial"/>
          <w:b/>
          <w:bCs/>
          <w:color w:val="FFFFFF"/>
        </w:rPr>
        <w:t>are</w:t>
      </w:r>
      <w:r w:rsidRPr="00B228AA">
        <w:rPr>
          <w:rFonts w:ascii="Arial" w:hAnsi="Arial" w:cs="Arial"/>
          <w:b/>
          <w:bCs/>
          <w:color w:val="FFFFFF"/>
          <w:spacing w:val="-10"/>
        </w:rPr>
        <w:t xml:space="preserve"> </w:t>
      </w:r>
      <w:r w:rsidRPr="00B228AA">
        <w:rPr>
          <w:rFonts w:ascii="Arial" w:hAnsi="Arial" w:cs="Arial"/>
          <w:b/>
          <w:bCs/>
          <w:color w:val="FFFFFF"/>
        </w:rPr>
        <w:t>part</w:t>
      </w:r>
      <w:r w:rsidRPr="00B228AA">
        <w:rPr>
          <w:rFonts w:ascii="Arial" w:hAnsi="Arial" w:cs="Arial"/>
          <w:b/>
          <w:bCs/>
          <w:color w:val="FFFFFF"/>
          <w:spacing w:val="-11"/>
        </w:rPr>
        <w:t xml:space="preserve"> </w:t>
      </w:r>
      <w:r w:rsidRPr="00B228AA">
        <w:rPr>
          <w:rFonts w:ascii="Arial" w:hAnsi="Arial" w:cs="Arial"/>
          <w:b/>
          <w:bCs/>
          <w:color w:val="FFFFFF"/>
        </w:rPr>
        <w:t>of</w:t>
      </w:r>
      <w:r w:rsidRPr="00B228AA">
        <w:rPr>
          <w:rFonts w:ascii="Arial" w:hAnsi="Arial" w:cs="Arial"/>
          <w:b/>
          <w:bCs/>
          <w:color w:val="FFFFFF"/>
          <w:spacing w:val="-15"/>
        </w:rPr>
        <w:t xml:space="preserve"> </w:t>
      </w:r>
      <w:r w:rsidRPr="00B228AA">
        <w:rPr>
          <w:rFonts w:ascii="Arial" w:hAnsi="Arial" w:cs="Arial"/>
          <w:b/>
          <w:bCs/>
          <w:color w:val="FFFFFF"/>
        </w:rPr>
        <w:t>the</w:t>
      </w:r>
      <w:r w:rsidRPr="00B228AA">
        <w:rPr>
          <w:rFonts w:ascii="Arial" w:hAnsi="Arial" w:cs="Arial"/>
          <w:b/>
          <w:bCs/>
          <w:color w:val="FFFFFF"/>
          <w:spacing w:val="-11"/>
        </w:rPr>
        <w:t xml:space="preserve"> </w:t>
      </w:r>
      <w:r w:rsidRPr="00B228AA">
        <w:rPr>
          <w:rFonts w:ascii="Arial" w:hAnsi="Arial" w:cs="Arial"/>
          <w:b/>
          <w:bCs/>
          <w:color w:val="FFFFFF"/>
        </w:rPr>
        <w:t>Outcomes</w:t>
      </w:r>
      <w:r w:rsidRPr="00B228AA">
        <w:rPr>
          <w:rFonts w:ascii="Arial" w:hAnsi="Arial" w:cs="Arial"/>
          <w:b/>
          <w:bCs/>
          <w:color w:val="FFFFFF"/>
          <w:spacing w:val="-10"/>
        </w:rPr>
        <w:t xml:space="preserve"> </w:t>
      </w:r>
      <w:r w:rsidRPr="00B228AA">
        <w:rPr>
          <w:rFonts w:ascii="Arial" w:hAnsi="Arial" w:cs="Arial"/>
          <w:b/>
          <w:bCs/>
          <w:color w:val="FFFFFF"/>
        </w:rPr>
        <w:t>First</w:t>
      </w:r>
      <w:r w:rsidRPr="00B228AA">
        <w:rPr>
          <w:rFonts w:ascii="Arial" w:hAnsi="Arial" w:cs="Arial"/>
          <w:b/>
          <w:bCs/>
          <w:color w:val="FFFFFF"/>
          <w:spacing w:val="-10"/>
        </w:rPr>
        <w:t xml:space="preserve"> </w:t>
      </w:r>
      <w:r w:rsidRPr="00B228AA">
        <w:rPr>
          <w:rFonts w:ascii="Arial" w:hAnsi="Arial" w:cs="Arial"/>
          <w:b/>
          <w:bCs/>
          <w:color w:val="FFFFFF"/>
        </w:rPr>
        <w:t>Group</w:t>
      </w:r>
      <w:r w:rsidRPr="00B228AA">
        <w:rPr>
          <w:rFonts w:ascii="Arial" w:hAnsi="Arial" w:cs="Arial"/>
          <w:b/>
          <w:bCs/>
          <w:color w:val="FFFFFF"/>
          <w:spacing w:val="-11"/>
        </w:rPr>
        <w:t xml:space="preserve"> </w:t>
      </w:r>
      <w:proofErr w:type="gramStart"/>
      <w:r w:rsidRPr="00B228AA">
        <w:rPr>
          <w:rFonts w:ascii="Arial" w:hAnsi="Arial" w:cs="Arial"/>
          <w:b/>
          <w:bCs/>
          <w:color w:val="FFFFFF"/>
        </w:rPr>
        <w:t>Family,</w:t>
      </w:r>
      <w:r>
        <w:rPr>
          <w:rFonts w:ascii="Arial" w:hAnsi="Arial" w:cs="Arial"/>
          <w:b/>
          <w:bCs/>
          <w:color w:val="FFFFFF"/>
        </w:rPr>
        <w:t xml:space="preserve"> </w:t>
      </w:r>
      <w:r w:rsidRPr="00B228AA">
        <w:rPr>
          <w:rFonts w:ascii="Arial" w:hAnsi="Arial" w:cs="Arial"/>
          <w:b/>
          <w:bCs/>
          <w:color w:val="FFFFFF"/>
          <w:spacing w:val="-65"/>
        </w:rPr>
        <w:t xml:space="preserve"> </w:t>
      </w:r>
      <w:r w:rsidRPr="00B228AA">
        <w:rPr>
          <w:rFonts w:ascii="Arial" w:hAnsi="Arial" w:cs="Arial"/>
          <w:b/>
          <w:bCs/>
          <w:color w:val="FFFFFF"/>
        </w:rPr>
        <w:t>by</w:t>
      </w:r>
      <w:proofErr w:type="gramEnd"/>
    </w:p>
    <w:p w14:paraId="0D0A41A5" w14:textId="3A3CDB1D"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working together</w:t>
      </w:r>
      <w:r>
        <w:rPr>
          <w:rFonts w:ascii="Arial" w:hAnsi="Arial" w:cs="Arial"/>
          <w:b/>
          <w:bCs/>
          <w:color w:val="FFFFFF"/>
        </w:rPr>
        <w:t xml:space="preserve"> </w:t>
      </w:r>
      <w:r w:rsidRPr="00B228AA">
        <w:rPr>
          <w:rFonts w:ascii="Arial" w:hAnsi="Arial" w:cs="Arial"/>
          <w:b/>
          <w:bCs/>
          <w:color w:val="FFFFFF"/>
        </w:rPr>
        <w:t>we will build incredible</w:t>
      </w:r>
      <w:r w:rsidRPr="00B228AA">
        <w:rPr>
          <w:rFonts w:ascii="Arial" w:hAnsi="Arial" w:cs="Arial"/>
          <w:b/>
          <w:bCs/>
          <w:color w:val="FFFFFF"/>
          <w:spacing w:val="1"/>
        </w:rPr>
        <w:t xml:space="preserve"> </w:t>
      </w:r>
      <w:proofErr w:type="gramStart"/>
      <w:r w:rsidRPr="00B228AA">
        <w:rPr>
          <w:rFonts w:ascii="Arial" w:hAnsi="Arial" w:cs="Arial"/>
          <w:b/>
          <w:bCs/>
          <w:color w:val="FFFFFF"/>
        </w:rPr>
        <w:t>futures</w:t>
      </w:r>
      <w:proofErr w:type="gramEnd"/>
    </w:p>
    <w:p w14:paraId="5D850971" w14:textId="4BAEB589"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by empowering vulnerable children,</w:t>
      </w:r>
      <w:r w:rsidRPr="00B228AA">
        <w:rPr>
          <w:rFonts w:ascii="Arial" w:hAnsi="Arial" w:cs="Arial"/>
          <w:b/>
          <w:bCs/>
          <w:color w:val="FFFFFF"/>
          <w:spacing w:val="1"/>
        </w:rPr>
        <w:t xml:space="preserve"> </w:t>
      </w:r>
      <w:r w:rsidRPr="00B228AA">
        <w:rPr>
          <w:rFonts w:ascii="Arial" w:hAnsi="Arial" w:cs="Arial"/>
          <w:b/>
          <w:bCs/>
          <w:color w:val="FFFFFF"/>
        </w:rPr>
        <w:t>young people</w:t>
      </w:r>
    </w:p>
    <w:p w14:paraId="53C81E39" w14:textId="087725FC" w:rsidR="00206874" w:rsidRDefault="00206874" w:rsidP="00CD3174">
      <w:pPr>
        <w:pStyle w:val="BodyText"/>
        <w:ind w:left="567" w:right="189" w:hanging="282"/>
        <w:jc w:val="center"/>
        <w:rPr>
          <w:rFonts w:ascii="Arial" w:hAnsi="Arial" w:cs="Arial"/>
          <w:b/>
          <w:bCs/>
          <w:color w:val="FFFFFF"/>
        </w:rPr>
      </w:pPr>
      <w:r w:rsidRPr="00B228AA">
        <w:rPr>
          <w:rFonts w:ascii="Arial" w:hAnsi="Arial" w:cs="Arial"/>
          <w:b/>
          <w:bCs/>
          <w:color w:val="FFFFFF"/>
        </w:rPr>
        <w:t>and adults in the UK to be happy</w:t>
      </w:r>
      <w:r w:rsidRPr="00B228AA">
        <w:rPr>
          <w:rFonts w:ascii="Arial" w:hAnsi="Arial" w:cs="Arial"/>
          <w:b/>
          <w:bCs/>
          <w:color w:val="FFFFFF"/>
          <w:spacing w:val="1"/>
        </w:rPr>
        <w:t xml:space="preserve"> </w:t>
      </w:r>
      <w:r w:rsidRPr="00B228AA">
        <w:rPr>
          <w:rFonts w:ascii="Arial" w:hAnsi="Arial" w:cs="Arial"/>
          <w:b/>
          <w:bCs/>
          <w:color w:val="FFFFFF"/>
        </w:rPr>
        <w:t>and</w:t>
      </w:r>
      <w:r w:rsidRPr="00B228AA">
        <w:rPr>
          <w:rFonts w:ascii="Arial" w:hAnsi="Arial" w:cs="Arial"/>
          <w:b/>
          <w:bCs/>
          <w:color w:val="FFFFFF"/>
          <w:spacing w:val="-10"/>
        </w:rPr>
        <w:t xml:space="preserve"> </w:t>
      </w:r>
      <w:r w:rsidRPr="00B228AA">
        <w:rPr>
          <w:rFonts w:ascii="Arial" w:hAnsi="Arial" w:cs="Arial"/>
          <w:b/>
          <w:bCs/>
          <w:color w:val="FFFFFF"/>
        </w:rPr>
        <w:t>make</w:t>
      </w:r>
      <w:r w:rsidRPr="00B228AA">
        <w:rPr>
          <w:rFonts w:ascii="Arial" w:hAnsi="Arial" w:cs="Arial"/>
          <w:b/>
          <w:bCs/>
          <w:color w:val="FFFFFF"/>
          <w:spacing w:val="-11"/>
        </w:rPr>
        <w:t xml:space="preserve"> </w:t>
      </w:r>
      <w:proofErr w:type="gramStart"/>
      <w:r w:rsidRPr="00B228AA">
        <w:rPr>
          <w:rFonts w:ascii="Arial" w:hAnsi="Arial" w:cs="Arial"/>
          <w:b/>
          <w:bCs/>
          <w:color w:val="FFFFFF"/>
        </w:rPr>
        <w:t>their</w:t>
      </w:r>
      <w:proofErr w:type="gramEnd"/>
    </w:p>
    <w:p w14:paraId="15C11A9E" w14:textId="5DF8E686" w:rsidR="001361E8" w:rsidRDefault="00206874" w:rsidP="00CD3174">
      <w:pPr>
        <w:ind w:left="567" w:hanging="282"/>
        <w:jc w:val="center"/>
        <w:rPr>
          <w:rFonts w:ascii="Arial" w:hAnsi="Arial" w:cs="Arial"/>
          <w:b/>
          <w:bCs/>
          <w:noProof/>
          <w:color w:val="FFFFFF"/>
        </w:rPr>
      </w:pPr>
      <w:r>
        <w:rPr>
          <w:rFonts w:ascii="Arial" w:hAnsi="Arial" w:cs="Arial"/>
          <w:b/>
          <w:bCs/>
          <w:color w:val="FFFFFF"/>
        </w:rPr>
        <w:t>way in the world.</w:t>
      </w:r>
    </w:p>
    <w:p w14:paraId="2C26EF33" w14:textId="558AD20C" w:rsidR="001361E8" w:rsidRDefault="001361E8" w:rsidP="00CD3174">
      <w:pPr>
        <w:ind w:left="567"/>
        <w:rPr>
          <w:rFonts w:ascii="Arial" w:hAnsi="Arial" w:cs="Arial"/>
          <w:b/>
          <w:bCs/>
          <w:noProof/>
          <w:color w:val="FFFFFF"/>
        </w:rPr>
      </w:pPr>
    </w:p>
    <w:p w14:paraId="6CB33C29" w14:textId="24A461B6" w:rsidR="001361E8" w:rsidRDefault="001361E8" w:rsidP="008C6631">
      <w:pPr>
        <w:rPr>
          <w:rFonts w:ascii="Arial" w:hAnsi="Arial" w:cs="Arial"/>
          <w:b/>
          <w:bCs/>
          <w:noProof/>
          <w:color w:val="FFFFFF"/>
        </w:rPr>
      </w:pPr>
    </w:p>
    <w:p w14:paraId="3317D96C" w14:textId="07220D2C" w:rsidR="001361E8" w:rsidRDefault="001361E8" w:rsidP="008C6631">
      <w:pPr>
        <w:rPr>
          <w:rFonts w:ascii="Arial" w:hAnsi="Arial" w:cs="Arial"/>
          <w:b/>
          <w:bCs/>
          <w:noProof/>
          <w:color w:val="FFFFFF"/>
        </w:rPr>
      </w:pPr>
    </w:p>
    <w:p w14:paraId="34FCC6B2" w14:textId="4B85E0BE" w:rsidR="001361E8" w:rsidRDefault="001361E8" w:rsidP="008C6631">
      <w:pPr>
        <w:rPr>
          <w:rFonts w:ascii="Arial" w:hAnsi="Arial" w:cs="Arial"/>
          <w:b/>
          <w:bCs/>
          <w:noProof/>
          <w:color w:val="FFFFFF"/>
        </w:rPr>
      </w:pPr>
    </w:p>
    <w:p w14:paraId="605F78EC" w14:textId="77777777" w:rsidR="001361E8" w:rsidRDefault="001361E8" w:rsidP="008C6631">
      <w:pPr>
        <w:rPr>
          <w:rFonts w:ascii="Arial" w:hAnsi="Arial" w:cs="Arial"/>
          <w:b/>
          <w:bCs/>
          <w:noProof/>
          <w:color w:val="FFFFFF"/>
        </w:rPr>
      </w:pPr>
    </w:p>
    <w:p w14:paraId="49AEE2E8" w14:textId="77777777" w:rsidR="001361E8" w:rsidRDefault="001361E8" w:rsidP="008C6631">
      <w:pPr>
        <w:rPr>
          <w:rFonts w:ascii="Arial" w:hAnsi="Arial" w:cs="Arial"/>
          <w:b/>
          <w:bCs/>
          <w:noProof/>
          <w:color w:val="FFFFFF"/>
        </w:rPr>
      </w:pPr>
    </w:p>
    <w:p w14:paraId="5543AAB5" w14:textId="77777777" w:rsidR="001361E8" w:rsidRDefault="001361E8" w:rsidP="008C6631">
      <w:pPr>
        <w:rPr>
          <w:rFonts w:ascii="Arial" w:hAnsi="Arial" w:cs="Arial"/>
          <w:b/>
          <w:bCs/>
          <w:noProof/>
          <w:color w:val="FFFFFF"/>
        </w:rPr>
      </w:pPr>
    </w:p>
    <w:p w14:paraId="1FF8C616" w14:textId="4813CC23" w:rsidR="001361E8" w:rsidRDefault="001361E8" w:rsidP="008C6631">
      <w:pPr>
        <w:rPr>
          <w:rFonts w:ascii="Arial" w:hAnsi="Arial" w:cs="Arial"/>
          <w:b/>
          <w:bCs/>
          <w:noProof/>
          <w:color w:val="FFFFFF"/>
        </w:rPr>
      </w:pPr>
    </w:p>
    <w:p w14:paraId="25D3F5C9" w14:textId="77777777" w:rsidR="001361E8" w:rsidRDefault="001361E8" w:rsidP="001361E8">
      <w:pPr>
        <w:tabs>
          <w:tab w:val="left" w:pos="7965"/>
        </w:tabs>
        <w:rPr>
          <w:rFonts w:ascii="Arial" w:hAnsi="Arial" w:cs="Arial"/>
          <w:b/>
          <w:bCs/>
          <w:noProof/>
          <w:color w:val="FFFFFF"/>
        </w:rPr>
      </w:pPr>
      <w:r>
        <w:rPr>
          <w:rFonts w:ascii="Arial" w:hAnsi="Arial" w:cs="Arial"/>
          <w:b/>
          <w:bCs/>
          <w:noProof/>
          <w:color w:val="FFFFFF"/>
        </w:rPr>
        <w:tab/>
      </w:r>
    </w:p>
    <w:p w14:paraId="4F88F7E9" w14:textId="112BAA04" w:rsidR="001361E8" w:rsidRDefault="008F0B61" w:rsidP="008F0B61">
      <w:pPr>
        <w:jc w:val="center"/>
        <w:rPr>
          <w:rFonts w:ascii="Arial" w:hAnsi="Arial" w:cs="Arial"/>
          <w:b/>
          <w:bCs/>
          <w:noProof/>
          <w:color w:val="FFFFFF"/>
        </w:rPr>
      </w:pPr>
      <w:r>
        <w:rPr>
          <w:rFonts w:ascii="Arial" w:hAnsi="Arial" w:cs="Arial"/>
          <w:b/>
          <w:bCs/>
          <w:noProof/>
          <w:color w:val="FFFFFF"/>
          <w:lang w:eastAsia="en-GB"/>
        </w:rPr>
        <w:drawing>
          <wp:inline distT="0" distB="0" distL="0" distR="0" wp14:anchorId="53262854" wp14:editId="79E6064A">
            <wp:extent cx="6651625" cy="12065"/>
            <wp:effectExtent l="0" t="0" r="0" b="0"/>
            <wp:docPr id="13318546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6651625" cy="12065"/>
                    </a:xfrm>
                    <a:prstGeom prst="rect">
                      <a:avLst/>
                    </a:prstGeom>
                    <a:noFill/>
                  </pic:spPr>
                </pic:pic>
              </a:graphicData>
            </a:graphic>
          </wp:inline>
        </w:drawing>
      </w:r>
    </w:p>
    <w:p w14:paraId="549B81F5" w14:textId="73C1F2AF" w:rsidR="001361E8" w:rsidRDefault="001361E8" w:rsidP="008C6631">
      <w:pPr>
        <w:rPr>
          <w:rFonts w:ascii="Arial" w:hAnsi="Arial" w:cs="Arial"/>
          <w:b/>
          <w:bCs/>
          <w:noProof/>
          <w:color w:val="FFFFFF"/>
        </w:rPr>
      </w:pPr>
    </w:p>
    <w:p w14:paraId="6CD56573" w14:textId="77777777" w:rsidR="001361E8" w:rsidRDefault="001361E8" w:rsidP="008C6631">
      <w:pPr>
        <w:rPr>
          <w:rFonts w:ascii="Arial" w:hAnsi="Arial" w:cs="Arial"/>
          <w:b/>
          <w:bCs/>
          <w:noProof/>
          <w:color w:val="FFFFFF"/>
        </w:rPr>
      </w:pPr>
    </w:p>
    <w:sectPr w:rsidR="001361E8" w:rsidSect="00E3648F">
      <w:pgSz w:w="11906" w:h="16838"/>
      <w:pgMar w:top="-1843" w:right="707" w:bottom="426" w:left="709" w:header="7" w:footer="12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D3CD" w14:textId="77777777" w:rsidR="0025083C" w:rsidRDefault="0025083C" w:rsidP="00D91B8D">
      <w:pPr>
        <w:spacing w:after="0" w:line="240" w:lineRule="auto"/>
      </w:pPr>
      <w:r>
        <w:separator/>
      </w:r>
    </w:p>
  </w:endnote>
  <w:endnote w:type="continuationSeparator" w:id="0">
    <w:p w14:paraId="2ED40346" w14:textId="77777777" w:rsidR="0025083C" w:rsidRDefault="0025083C" w:rsidP="00D91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hsuri Sans MT">
    <w:altName w:val="Trebuchet MS"/>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2433" w14:textId="77777777" w:rsidR="00635754" w:rsidRPr="00512A09" w:rsidRDefault="00635754" w:rsidP="00B33586">
    <w:pPr>
      <w:pStyle w:val="Footer"/>
      <w:tabs>
        <w:tab w:val="clear" w:pos="4513"/>
        <w:tab w:val="center" w:pos="4820"/>
      </w:tabs>
      <w:spacing w:line="288" w:lineRule="auto"/>
      <w:rPr>
        <w:rFonts w:cs="Tahoma"/>
        <w:color w:val="767171"/>
        <w:sz w:val="18"/>
        <w:szCs w:val="18"/>
      </w:rPr>
    </w:pPr>
    <w:r w:rsidRPr="00512A09">
      <w:rPr>
        <w:rFonts w:cs="Tahoma"/>
        <w:color w:val="767171"/>
        <w:sz w:val="18"/>
        <w:szCs w:val="18"/>
      </w:rPr>
      <w:t xml:space="preserve">Policy Owner: Group Head of </w:t>
    </w:r>
    <w:proofErr w:type="gramStart"/>
    <w:r w:rsidRPr="00512A09">
      <w:rPr>
        <w:rFonts w:cs="Tahoma"/>
        <w:color w:val="767171"/>
        <w:sz w:val="18"/>
        <w:szCs w:val="18"/>
      </w:rPr>
      <w:t xml:space="preserve">Safeguarding  </w:t>
    </w:r>
    <w:r w:rsidRPr="00512A09">
      <w:rPr>
        <w:rFonts w:cs="Tahoma"/>
        <w:color w:val="767171"/>
        <w:sz w:val="18"/>
        <w:szCs w:val="18"/>
      </w:rPr>
      <w:tab/>
    </w:r>
    <w:proofErr w:type="gramEnd"/>
    <w:r w:rsidRPr="00512A09">
      <w:rPr>
        <w:rFonts w:cs="Tahoma"/>
        <w:color w:val="767171"/>
        <w:sz w:val="18"/>
        <w:szCs w:val="18"/>
      </w:rPr>
      <w:t xml:space="preserve">        </w:t>
    </w:r>
    <w:r>
      <w:rPr>
        <w:rFonts w:cs="Tahoma"/>
        <w:color w:val="767171"/>
        <w:sz w:val="18"/>
        <w:szCs w:val="18"/>
      </w:rPr>
      <w:t xml:space="preserve">     </w:t>
    </w:r>
    <w:r w:rsidRPr="00512A09">
      <w:rPr>
        <w:rFonts w:cs="Tahoma"/>
        <w:color w:val="767171"/>
        <w:sz w:val="18"/>
        <w:szCs w:val="18"/>
      </w:rPr>
      <w:t xml:space="preserve"> Latest Review Date: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3</w:t>
    </w:r>
  </w:p>
  <w:p w14:paraId="4A8EAEC4" w14:textId="77777777" w:rsidR="00635754" w:rsidRDefault="00635754" w:rsidP="00B33586">
    <w:pPr>
      <w:pStyle w:val="Footer"/>
      <w:tabs>
        <w:tab w:val="clear" w:pos="9026"/>
        <w:tab w:val="right" w:pos="10206"/>
      </w:tabs>
      <w:spacing w:line="288" w:lineRule="auto"/>
    </w:pPr>
    <w:r w:rsidRPr="00512A09">
      <w:rPr>
        <w:rFonts w:cs="Tahoma"/>
        <w:color w:val="767171"/>
        <w:sz w:val="18"/>
        <w:szCs w:val="18"/>
      </w:rPr>
      <w:t>Policy:            Child-on-child Abuse Policy</w:t>
    </w:r>
    <w:r w:rsidRPr="00512A09">
      <w:rPr>
        <w:rFonts w:cs="Tahoma"/>
        <w:color w:val="767171"/>
        <w:sz w:val="18"/>
        <w:szCs w:val="18"/>
      </w:rPr>
      <w:tab/>
      <w:t xml:space="preserve">             </w:t>
    </w:r>
    <w:r>
      <w:rPr>
        <w:rFonts w:cs="Tahoma"/>
        <w:color w:val="767171"/>
        <w:sz w:val="18"/>
        <w:szCs w:val="18"/>
      </w:rPr>
      <w:t xml:space="preserve">     </w:t>
    </w:r>
    <w:r w:rsidRPr="00512A09">
      <w:rPr>
        <w:rFonts w:cs="Tahoma"/>
        <w:color w:val="767171"/>
        <w:sz w:val="18"/>
        <w:szCs w:val="18"/>
      </w:rPr>
      <w:t xml:space="preserve">Next Review Date:   </w:t>
    </w:r>
    <w:r>
      <w:rPr>
        <w:rFonts w:cs="Tahoma"/>
        <w:color w:val="767171"/>
        <w:sz w:val="18"/>
        <w:szCs w:val="18"/>
      </w:rPr>
      <w:t xml:space="preserve">September </w:t>
    </w:r>
    <w:r w:rsidRPr="00512A09">
      <w:rPr>
        <w:rFonts w:cs="Tahoma"/>
        <w:color w:val="767171"/>
        <w:sz w:val="18"/>
        <w:szCs w:val="18"/>
      </w:rPr>
      <w:t>202</w:t>
    </w:r>
    <w:r>
      <w:rPr>
        <w:rFonts w:cs="Tahoma"/>
        <w:color w:val="767171"/>
        <w:sz w:val="18"/>
        <w:szCs w:val="18"/>
      </w:rPr>
      <w:t>4</w:t>
    </w:r>
    <w:r w:rsidRPr="00512A09">
      <w:rPr>
        <w:rFonts w:cs="Tahoma"/>
        <w:color w:val="767171"/>
        <w:sz w:val="18"/>
        <w:szCs w:val="18"/>
      </w:rPr>
      <w:t xml:space="preserve">   </w:t>
    </w:r>
    <w:r>
      <w:rPr>
        <w:rFonts w:cs="Tahoma"/>
        <w:color w:val="767171"/>
        <w:sz w:val="20"/>
        <w:szCs w:val="20"/>
      </w:rPr>
      <w:tab/>
      <w:t xml:space="preserve">                   </w:t>
    </w:r>
    <w:sdt>
      <w:sdtPr>
        <w:id w:val="-179665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894B5A">
          <w:rPr>
            <w:noProof/>
          </w:rPr>
          <w:t>13</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2871E" w14:textId="77777777" w:rsidR="0025083C" w:rsidRDefault="0025083C" w:rsidP="00D91B8D">
      <w:pPr>
        <w:spacing w:after="0" w:line="240" w:lineRule="auto"/>
      </w:pPr>
      <w:r>
        <w:separator/>
      </w:r>
    </w:p>
  </w:footnote>
  <w:footnote w:type="continuationSeparator" w:id="0">
    <w:p w14:paraId="4AB15B89" w14:textId="77777777" w:rsidR="0025083C" w:rsidRDefault="0025083C" w:rsidP="00D91B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23BF6" w14:textId="77777777" w:rsidR="00635754" w:rsidRDefault="00635754" w:rsidP="00BD4D38">
    <w:pPr>
      <w:pStyle w:val="Header"/>
      <w:rPr>
        <w:noProof/>
      </w:rPr>
    </w:pPr>
    <w:r>
      <w:rPr>
        <w:noProof/>
        <w:lang w:eastAsia="en-GB"/>
      </w:rPr>
      <mc:AlternateContent>
        <mc:Choice Requires="wps">
          <w:drawing>
            <wp:anchor distT="0" distB="0" distL="0" distR="0" simplePos="0" relativeHeight="251659264" behindDoc="1" locked="0" layoutInCell="1" allowOverlap="1" wp14:anchorId="1AC4444A" wp14:editId="767C785C">
              <wp:simplePos x="0" y="0"/>
              <wp:positionH relativeFrom="page">
                <wp:posOffset>514350</wp:posOffset>
              </wp:positionH>
              <wp:positionV relativeFrom="paragraph">
                <wp:posOffset>989965</wp:posOffset>
              </wp:positionV>
              <wp:extent cx="6645910" cy="1270"/>
              <wp:effectExtent l="0" t="0" r="0" b="0"/>
              <wp:wrapTopAndBottom/>
              <wp:docPr id="23" name="docshape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45910" cy="127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ln>
                        <a:headEnd/>
                        <a:tailEnd/>
                      </a:ln>
                    </wps:spPr>
                    <wps:style>
                      <a:lnRef idx="2">
                        <a:schemeClr val="accent6"/>
                      </a:lnRef>
                      <a:fillRef idx="0">
                        <a:schemeClr val="accent6"/>
                      </a:fillRef>
                      <a:effectRef idx="1">
                        <a:schemeClr val="accent6"/>
                      </a:effectRef>
                      <a:fontRef idx="minor">
                        <a:schemeClr val="tx1"/>
                      </a:fontRef>
                    </wps:style>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81AEF2" id="docshape6" o:spid="_x0000_s1026" style="position:absolute;margin-left:40.5pt;margin-top:77.95pt;width:523.3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" path="m,l10466,e" filled="f" strokecolor="#70ad47 [3209]" strokeweight="1pt">
              <v:stroke joinstyle="miter"/>
              <v:path arrowok="t" o:connecttype="custom" o:connectlocs="0,0;2147483646,0" o:connectangles="0,0"/>
              <w10:wrap type="topAndBottom" anchorx="page"/>
            </v:shape>
          </w:pict>
        </mc:Fallback>
      </mc:AlternateContent>
    </w:r>
    <w:r>
      <w:rPr>
        <w:noProof/>
        <w:lang w:eastAsia="en-GB"/>
      </w:rPr>
      <w:drawing>
        <wp:inline distT="0" distB="0" distL="0" distR="0" wp14:anchorId="20226B71" wp14:editId="63809801">
          <wp:extent cx="1697355" cy="457154"/>
          <wp:effectExtent l="0" t="0" r="0" b="635"/>
          <wp:docPr id="2082377095" name="Picture 208237709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60165" cy="474071"/>
                  </a:xfrm>
                  <a:prstGeom prst="rect">
                    <a:avLst/>
                  </a:prstGeom>
                </pic:spPr>
              </pic:pic>
            </a:graphicData>
          </a:graphic>
        </wp:inline>
      </w:drawing>
    </w:r>
    <w:r>
      <w:rPr>
        <w:noProof/>
      </w:rPr>
      <w:t xml:space="preserve">                    </w:t>
    </w:r>
    <w:r>
      <w:rPr>
        <w:noProof/>
        <w:lang w:eastAsia="en-GB"/>
      </w:rPr>
      <w:drawing>
        <wp:inline distT="0" distB="0" distL="0" distR="0" wp14:anchorId="575442EA" wp14:editId="56980211">
          <wp:extent cx="1651000" cy="685165"/>
          <wp:effectExtent l="0" t="0" r="6350" b="635"/>
          <wp:docPr id="297420073" name="Picture 297420073"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682533" cy="698251"/>
                  </a:xfrm>
                  <a:prstGeom prst="rect">
                    <a:avLst/>
                  </a:prstGeom>
                </pic:spPr>
              </pic:pic>
            </a:graphicData>
          </a:graphic>
        </wp:inline>
      </w:drawing>
    </w:r>
    <w:r>
      <w:rPr>
        <w:noProof/>
      </w:rPr>
      <w:t xml:space="preserve">                 </w:t>
    </w:r>
    <w:r>
      <w:rPr>
        <w:noProof/>
        <w:lang w:eastAsia="en-GB"/>
      </w:rPr>
      <w:drawing>
        <wp:inline distT="0" distB="0" distL="0" distR="0" wp14:anchorId="20943812" wp14:editId="7137C19C">
          <wp:extent cx="1066800" cy="923413"/>
          <wp:effectExtent l="0" t="0" r="0" b="0"/>
          <wp:docPr id="939164299" name="Picture 93916429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Diagram&#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67400" cy="923932"/>
                  </a:xfrm>
                  <a:prstGeom prst="rect">
                    <a:avLst/>
                  </a:prstGeom>
                </pic:spPr>
              </pic:pic>
            </a:graphicData>
          </a:graphic>
        </wp:inline>
      </w:drawing>
    </w:r>
  </w:p>
  <w:p w14:paraId="28031EDD" w14:textId="77777777" w:rsidR="00635754" w:rsidRPr="00CD1F3F" w:rsidRDefault="00635754" w:rsidP="00420DDE">
    <w:pPr>
      <w:ind w:left="720" w:firstLine="720"/>
      <w:jc w:val="right"/>
      <w:rPr>
        <w:rFonts w:cs="Tahoma"/>
        <w:b/>
        <w:bCs/>
        <w:color w:val="00B050"/>
      </w:rPr>
    </w:pPr>
    <w:r>
      <w:rPr>
        <w:rFonts w:cs="Tahoma"/>
        <w:b/>
        <w:bCs/>
        <w:color w:val="00B050"/>
      </w:rPr>
      <w:t xml:space="preserve"> Children’s Education and Care (England and Scotland)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BA"/>
    <w:multiLevelType w:val="hybridMultilevel"/>
    <w:tmpl w:val="088AF4D2"/>
    <w:lvl w:ilvl="0" w:tplc="08090001">
      <w:start w:val="1"/>
      <w:numFmt w:val="bullet"/>
      <w:lvlText w:val=""/>
      <w:lvlJc w:val="left"/>
      <w:pPr>
        <w:ind w:left="6248" w:hanging="360"/>
      </w:pPr>
      <w:rPr>
        <w:rFonts w:ascii="Symbol" w:hAnsi="Symbol" w:hint="default"/>
      </w:rPr>
    </w:lvl>
    <w:lvl w:ilvl="1" w:tplc="08090003">
      <w:start w:val="1"/>
      <w:numFmt w:val="bullet"/>
      <w:lvlText w:val="o"/>
      <w:lvlJc w:val="left"/>
      <w:pPr>
        <w:ind w:left="6968" w:hanging="360"/>
      </w:pPr>
      <w:rPr>
        <w:rFonts w:ascii="Courier New" w:hAnsi="Courier New" w:cs="Courier New" w:hint="default"/>
      </w:rPr>
    </w:lvl>
    <w:lvl w:ilvl="2" w:tplc="08090005" w:tentative="1">
      <w:start w:val="1"/>
      <w:numFmt w:val="bullet"/>
      <w:lvlText w:val=""/>
      <w:lvlJc w:val="left"/>
      <w:pPr>
        <w:ind w:left="7688" w:hanging="360"/>
      </w:pPr>
      <w:rPr>
        <w:rFonts w:ascii="Wingdings" w:hAnsi="Wingdings" w:hint="default"/>
      </w:rPr>
    </w:lvl>
    <w:lvl w:ilvl="3" w:tplc="08090001" w:tentative="1">
      <w:start w:val="1"/>
      <w:numFmt w:val="bullet"/>
      <w:lvlText w:val=""/>
      <w:lvlJc w:val="left"/>
      <w:pPr>
        <w:ind w:left="8408" w:hanging="360"/>
      </w:pPr>
      <w:rPr>
        <w:rFonts w:ascii="Symbol" w:hAnsi="Symbol" w:hint="default"/>
      </w:rPr>
    </w:lvl>
    <w:lvl w:ilvl="4" w:tplc="08090003" w:tentative="1">
      <w:start w:val="1"/>
      <w:numFmt w:val="bullet"/>
      <w:lvlText w:val="o"/>
      <w:lvlJc w:val="left"/>
      <w:pPr>
        <w:ind w:left="9128" w:hanging="360"/>
      </w:pPr>
      <w:rPr>
        <w:rFonts w:ascii="Courier New" w:hAnsi="Courier New" w:cs="Courier New" w:hint="default"/>
      </w:rPr>
    </w:lvl>
    <w:lvl w:ilvl="5" w:tplc="08090005" w:tentative="1">
      <w:start w:val="1"/>
      <w:numFmt w:val="bullet"/>
      <w:lvlText w:val=""/>
      <w:lvlJc w:val="left"/>
      <w:pPr>
        <w:ind w:left="9848" w:hanging="360"/>
      </w:pPr>
      <w:rPr>
        <w:rFonts w:ascii="Wingdings" w:hAnsi="Wingdings" w:hint="default"/>
      </w:rPr>
    </w:lvl>
    <w:lvl w:ilvl="6" w:tplc="08090001" w:tentative="1">
      <w:start w:val="1"/>
      <w:numFmt w:val="bullet"/>
      <w:lvlText w:val=""/>
      <w:lvlJc w:val="left"/>
      <w:pPr>
        <w:ind w:left="10568" w:hanging="360"/>
      </w:pPr>
      <w:rPr>
        <w:rFonts w:ascii="Symbol" w:hAnsi="Symbol" w:hint="default"/>
      </w:rPr>
    </w:lvl>
    <w:lvl w:ilvl="7" w:tplc="08090003" w:tentative="1">
      <w:start w:val="1"/>
      <w:numFmt w:val="bullet"/>
      <w:lvlText w:val="o"/>
      <w:lvlJc w:val="left"/>
      <w:pPr>
        <w:ind w:left="11288" w:hanging="360"/>
      </w:pPr>
      <w:rPr>
        <w:rFonts w:ascii="Courier New" w:hAnsi="Courier New" w:cs="Courier New" w:hint="default"/>
      </w:rPr>
    </w:lvl>
    <w:lvl w:ilvl="8" w:tplc="08090005" w:tentative="1">
      <w:start w:val="1"/>
      <w:numFmt w:val="bullet"/>
      <w:lvlText w:val=""/>
      <w:lvlJc w:val="left"/>
      <w:pPr>
        <w:ind w:left="12008" w:hanging="360"/>
      </w:pPr>
      <w:rPr>
        <w:rFonts w:ascii="Wingdings" w:hAnsi="Wingdings" w:hint="default"/>
      </w:rPr>
    </w:lvl>
  </w:abstractNum>
  <w:abstractNum w:abstractNumId="1" w15:restartNumberingAfterBreak="0">
    <w:nsid w:val="023D08D3"/>
    <w:multiLevelType w:val="hybridMultilevel"/>
    <w:tmpl w:val="EBBE901A"/>
    <w:lvl w:ilvl="0" w:tplc="F606D79A">
      <w:start w:val="2"/>
      <w:numFmt w:val="bullet"/>
      <w:lvlText w:val="•"/>
      <w:lvlJc w:val="left"/>
      <w:pPr>
        <w:ind w:left="502" w:hanging="360"/>
      </w:pPr>
      <w:rPr>
        <w:rFonts w:ascii="Tahoma" w:eastAsiaTheme="minorHAnsi" w:hAnsi="Tahoma" w:cs="Tahoma"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2" w15:restartNumberingAfterBreak="0">
    <w:nsid w:val="08F30C00"/>
    <w:multiLevelType w:val="hybridMultilevel"/>
    <w:tmpl w:val="3F9CAACC"/>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 w15:restartNumberingAfterBreak="0">
    <w:nsid w:val="0BFB3F66"/>
    <w:multiLevelType w:val="hybridMultilevel"/>
    <w:tmpl w:val="BFD4CAC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A4450C"/>
    <w:multiLevelType w:val="hybridMultilevel"/>
    <w:tmpl w:val="C6040CCC"/>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B424AD"/>
    <w:multiLevelType w:val="hybridMultilevel"/>
    <w:tmpl w:val="8AAA365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3EE3A22"/>
    <w:multiLevelType w:val="hybridMultilevel"/>
    <w:tmpl w:val="CF36E81E"/>
    <w:lvl w:ilvl="0" w:tplc="7A322C82">
      <w:start w:val="1"/>
      <w:numFmt w:val="decimal"/>
      <w:lvlText w:val="%1."/>
      <w:lvlJc w:val="left"/>
      <w:pPr>
        <w:ind w:left="3196" w:hanging="360"/>
      </w:pPr>
      <w:rPr>
        <w:rFonts w:ascii="Tahoma" w:hAnsi="Tahoma" w:cs="Tahoma"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17518C"/>
    <w:multiLevelType w:val="multilevel"/>
    <w:tmpl w:val="F740D7EE"/>
    <w:lvl w:ilvl="0">
      <w:start w:val="2"/>
      <w:numFmt w:val="decimal"/>
      <w:lvlText w:val="%1.0"/>
      <w:lvlJc w:val="left"/>
      <w:pPr>
        <w:ind w:left="360" w:hanging="360"/>
      </w:pPr>
      <w:rPr>
        <w:rFonts w:hint="default"/>
      </w:rPr>
    </w:lvl>
    <w:lvl w:ilvl="1">
      <w:start w:val="1"/>
      <w:numFmt w:val="decimal"/>
      <w:lvlText w:val="%1.%2"/>
      <w:lvlJc w:val="left"/>
      <w:pPr>
        <w:ind w:left="1004" w:hanging="720"/>
      </w:pPr>
      <w:rPr>
        <w:rFonts w:ascii="Tahoma" w:hAnsi="Tahoma" w:cs="Tahoma" w:hint="default"/>
        <w:b/>
        <w:bCs/>
        <w:sz w:val="22"/>
        <w:szCs w:val="22"/>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8" w15:restartNumberingAfterBreak="0">
    <w:nsid w:val="17832589"/>
    <w:multiLevelType w:val="multilevel"/>
    <w:tmpl w:val="6FB4C5B8"/>
    <w:lvl w:ilvl="0">
      <w:start w:val="1"/>
      <w:numFmt w:val="decimal"/>
      <w:lvlText w:val="%1.0"/>
      <w:lvlJc w:val="left"/>
      <w:pPr>
        <w:ind w:left="372" w:hanging="372"/>
      </w:pPr>
      <w:rPr>
        <w:rFonts w:hint="default"/>
      </w:rPr>
    </w:lvl>
    <w:lvl w:ilvl="1">
      <w:start w:val="1"/>
      <w:numFmt w:val="decimal"/>
      <w:lvlText w:val="%1.%2"/>
      <w:lvlJc w:val="left"/>
      <w:pPr>
        <w:ind w:left="4484" w:hanging="372"/>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9" w15:restartNumberingAfterBreak="0">
    <w:nsid w:val="17BD4FF0"/>
    <w:multiLevelType w:val="multilevel"/>
    <w:tmpl w:val="D9B8F36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18860D21"/>
    <w:multiLevelType w:val="hybridMultilevel"/>
    <w:tmpl w:val="A7842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520FB0"/>
    <w:multiLevelType w:val="hybridMultilevel"/>
    <w:tmpl w:val="E8C4414A"/>
    <w:lvl w:ilvl="0" w:tplc="08090001">
      <w:start w:val="1"/>
      <w:numFmt w:val="bullet"/>
      <w:lvlText w:val=""/>
      <w:lvlJc w:val="left"/>
      <w:pPr>
        <w:ind w:left="1425" w:hanging="360"/>
      </w:pPr>
      <w:rPr>
        <w:rFonts w:ascii="Symbol" w:hAnsi="Symbol" w:hint="default"/>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12" w15:restartNumberingAfterBreak="0">
    <w:nsid w:val="19FD2C75"/>
    <w:multiLevelType w:val="hybridMultilevel"/>
    <w:tmpl w:val="7D6C07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787AA7"/>
    <w:multiLevelType w:val="hybridMultilevel"/>
    <w:tmpl w:val="D7603574"/>
    <w:lvl w:ilvl="0" w:tplc="A75E50AA">
      <w:start w:val="1"/>
      <w:numFmt w:val="bullet"/>
      <w:lvlText w:val=""/>
      <w:lvlJc w:val="left"/>
      <w:pPr>
        <w:ind w:left="777" w:hanging="360"/>
      </w:pPr>
      <w:rPr>
        <w:rFonts w:ascii="Symbol" w:hAnsi="Symbol" w:hint="default"/>
        <w:color w:val="auto"/>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1C615B1F"/>
    <w:multiLevelType w:val="multilevel"/>
    <w:tmpl w:val="09E020D2"/>
    <w:lvl w:ilvl="0">
      <w:start w:val="4"/>
      <w:numFmt w:val="decimal"/>
      <w:lvlText w:val="%1"/>
      <w:lvlJc w:val="left"/>
      <w:pPr>
        <w:ind w:left="375" w:hanging="375"/>
      </w:pPr>
      <w:rPr>
        <w:rFonts w:hint="default"/>
      </w:rPr>
    </w:lvl>
    <w:lvl w:ilvl="1">
      <w:start w:val="4"/>
      <w:numFmt w:val="decimal"/>
      <w:lvlText w:val="%1.%2"/>
      <w:lvlJc w:val="left"/>
      <w:pPr>
        <w:ind w:left="5115" w:hanging="720"/>
      </w:pPr>
      <w:rPr>
        <w:rFonts w:hint="default"/>
      </w:rPr>
    </w:lvl>
    <w:lvl w:ilvl="2">
      <w:start w:val="1"/>
      <w:numFmt w:val="decimal"/>
      <w:lvlText w:val="%1.%2.%3"/>
      <w:lvlJc w:val="left"/>
      <w:pPr>
        <w:ind w:left="9510" w:hanging="720"/>
      </w:pPr>
      <w:rPr>
        <w:rFonts w:hint="default"/>
      </w:rPr>
    </w:lvl>
    <w:lvl w:ilvl="3">
      <w:start w:val="1"/>
      <w:numFmt w:val="decimal"/>
      <w:lvlText w:val="%1.%2.%3.%4"/>
      <w:lvlJc w:val="left"/>
      <w:pPr>
        <w:ind w:left="14265" w:hanging="1080"/>
      </w:pPr>
      <w:rPr>
        <w:rFonts w:hint="default"/>
      </w:rPr>
    </w:lvl>
    <w:lvl w:ilvl="4">
      <w:start w:val="1"/>
      <w:numFmt w:val="decimal"/>
      <w:lvlText w:val="%1.%2.%3.%4.%5"/>
      <w:lvlJc w:val="left"/>
      <w:pPr>
        <w:ind w:left="19020" w:hanging="1440"/>
      </w:pPr>
      <w:rPr>
        <w:rFonts w:hint="default"/>
      </w:rPr>
    </w:lvl>
    <w:lvl w:ilvl="5">
      <w:start w:val="1"/>
      <w:numFmt w:val="decimal"/>
      <w:lvlText w:val="%1.%2.%3.%4.%5.%6"/>
      <w:lvlJc w:val="left"/>
      <w:pPr>
        <w:ind w:left="23415" w:hanging="1440"/>
      </w:pPr>
      <w:rPr>
        <w:rFonts w:hint="default"/>
      </w:rPr>
    </w:lvl>
    <w:lvl w:ilvl="6">
      <w:start w:val="1"/>
      <w:numFmt w:val="decimal"/>
      <w:lvlText w:val="%1.%2.%3.%4.%5.%6.%7"/>
      <w:lvlJc w:val="left"/>
      <w:pPr>
        <w:ind w:left="28170" w:hanging="1800"/>
      </w:pPr>
      <w:rPr>
        <w:rFonts w:hint="default"/>
      </w:rPr>
    </w:lvl>
    <w:lvl w:ilvl="7">
      <w:start w:val="1"/>
      <w:numFmt w:val="decimal"/>
      <w:lvlText w:val="%1.%2.%3.%4.%5.%6.%7.%8"/>
      <w:lvlJc w:val="left"/>
      <w:pPr>
        <w:ind w:left="-32611" w:hanging="2160"/>
      </w:pPr>
      <w:rPr>
        <w:rFonts w:hint="default"/>
      </w:rPr>
    </w:lvl>
    <w:lvl w:ilvl="8">
      <w:start w:val="1"/>
      <w:numFmt w:val="decimal"/>
      <w:lvlText w:val="%1.%2.%3.%4.%5.%6.%7.%8.%9"/>
      <w:lvlJc w:val="left"/>
      <w:pPr>
        <w:ind w:left="-27856" w:hanging="2520"/>
      </w:pPr>
      <w:rPr>
        <w:rFonts w:hint="default"/>
      </w:rPr>
    </w:lvl>
  </w:abstractNum>
  <w:abstractNum w:abstractNumId="15" w15:restartNumberingAfterBreak="0">
    <w:nsid w:val="1DBA0E4C"/>
    <w:multiLevelType w:val="hybridMultilevel"/>
    <w:tmpl w:val="63587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57081D"/>
    <w:multiLevelType w:val="hybridMultilevel"/>
    <w:tmpl w:val="BE58ED44"/>
    <w:lvl w:ilvl="0" w:tplc="08090001">
      <w:start w:val="1"/>
      <w:numFmt w:val="bullet"/>
      <w:lvlText w:val=""/>
      <w:lvlJc w:val="left"/>
      <w:pPr>
        <w:ind w:left="1288" w:hanging="360"/>
      </w:pPr>
      <w:rPr>
        <w:rFonts w:ascii="Symbol" w:hAnsi="Symbol"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17" w15:restartNumberingAfterBreak="0">
    <w:nsid w:val="2C090CF6"/>
    <w:multiLevelType w:val="hybridMultilevel"/>
    <w:tmpl w:val="D0F4C6F2"/>
    <w:lvl w:ilvl="0" w:tplc="04AC9C8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FF4F13"/>
    <w:multiLevelType w:val="hybridMultilevel"/>
    <w:tmpl w:val="423086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A36DCC"/>
    <w:multiLevelType w:val="hybridMultilevel"/>
    <w:tmpl w:val="76B206D6"/>
    <w:lvl w:ilvl="0" w:tplc="1F428286">
      <w:start w:val="1"/>
      <w:numFmt w:val="bullet"/>
      <w:lvlText w:val="•"/>
      <w:lvlJc w:val="left"/>
      <w:pPr>
        <w:ind w:left="1288" w:hanging="360"/>
      </w:pPr>
      <w:rPr>
        <w:rFonts w:ascii="Tahoma" w:eastAsia="Times New Roman" w:hAnsi="Tahoma" w:cs="Tahoma" w:hint="default"/>
      </w:rPr>
    </w:lvl>
    <w:lvl w:ilvl="1" w:tplc="08090003" w:tentative="1">
      <w:start w:val="1"/>
      <w:numFmt w:val="bullet"/>
      <w:lvlText w:val="o"/>
      <w:lvlJc w:val="left"/>
      <w:pPr>
        <w:ind w:left="2008" w:hanging="360"/>
      </w:pPr>
      <w:rPr>
        <w:rFonts w:ascii="Courier New" w:hAnsi="Courier New" w:cs="Courier New" w:hint="default"/>
      </w:rPr>
    </w:lvl>
    <w:lvl w:ilvl="2" w:tplc="08090005" w:tentative="1">
      <w:start w:val="1"/>
      <w:numFmt w:val="bullet"/>
      <w:lvlText w:val=""/>
      <w:lvlJc w:val="left"/>
      <w:pPr>
        <w:ind w:left="2728" w:hanging="360"/>
      </w:pPr>
      <w:rPr>
        <w:rFonts w:ascii="Wingdings" w:hAnsi="Wingdings" w:hint="default"/>
      </w:rPr>
    </w:lvl>
    <w:lvl w:ilvl="3" w:tplc="08090001" w:tentative="1">
      <w:start w:val="1"/>
      <w:numFmt w:val="bullet"/>
      <w:lvlText w:val=""/>
      <w:lvlJc w:val="left"/>
      <w:pPr>
        <w:ind w:left="3448" w:hanging="360"/>
      </w:pPr>
      <w:rPr>
        <w:rFonts w:ascii="Symbol" w:hAnsi="Symbol" w:hint="default"/>
      </w:rPr>
    </w:lvl>
    <w:lvl w:ilvl="4" w:tplc="08090003" w:tentative="1">
      <w:start w:val="1"/>
      <w:numFmt w:val="bullet"/>
      <w:lvlText w:val="o"/>
      <w:lvlJc w:val="left"/>
      <w:pPr>
        <w:ind w:left="4168" w:hanging="360"/>
      </w:pPr>
      <w:rPr>
        <w:rFonts w:ascii="Courier New" w:hAnsi="Courier New" w:cs="Courier New" w:hint="default"/>
      </w:rPr>
    </w:lvl>
    <w:lvl w:ilvl="5" w:tplc="08090005" w:tentative="1">
      <w:start w:val="1"/>
      <w:numFmt w:val="bullet"/>
      <w:lvlText w:val=""/>
      <w:lvlJc w:val="left"/>
      <w:pPr>
        <w:ind w:left="4888" w:hanging="360"/>
      </w:pPr>
      <w:rPr>
        <w:rFonts w:ascii="Wingdings" w:hAnsi="Wingdings" w:hint="default"/>
      </w:rPr>
    </w:lvl>
    <w:lvl w:ilvl="6" w:tplc="08090001" w:tentative="1">
      <w:start w:val="1"/>
      <w:numFmt w:val="bullet"/>
      <w:lvlText w:val=""/>
      <w:lvlJc w:val="left"/>
      <w:pPr>
        <w:ind w:left="5608" w:hanging="360"/>
      </w:pPr>
      <w:rPr>
        <w:rFonts w:ascii="Symbol" w:hAnsi="Symbol" w:hint="default"/>
      </w:rPr>
    </w:lvl>
    <w:lvl w:ilvl="7" w:tplc="08090003" w:tentative="1">
      <w:start w:val="1"/>
      <w:numFmt w:val="bullet"/>
      <w:lvlText w:val="o"/>
      <w:lvlJc w:val="left"/>
      <w:pPr>
        <w:ind w:left="6328" w:hanging="360"/>
      </w:pPr>
      <w:rPr>
        <w:rFonts w:ascii="Courier New" w:hAnsi="Courier New" w:cs="Courier New" w:hint="default"/>
      </w:rPr>
    </w:lvl>
    <w:lvl w:ilvl="8" w:tplc="08090005" w:tentative="1">
      <w:start w:val="1"/>
      <w:numFmt w:val="bullet"/>
      <w:lvlText w:val=""/>
      <w:lvlJc w:val="left"/>
      <w:pPr>
        <w:ind w:left="7048" w:hanging="360"/>
      </w:pPr>
      <w:rPr>
        <w:rFonts w:ascii="Wingdings" w:hAnsi="Wingdings" w:hint="default"/>
      </w:rPr>
    </w:lvl>
  </w:abstractNum>
  <w:abstractNum w:abstractNumId="20" w15:restartNumberingAfterBreak="0">
    <w:nsid w:val="2F96447C"/>
    <w:multiLevelType w:val="hybridMultilevel"/>
    <w:tmpl w:val="FF20F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076A0C"/>
    <w:multiLevelType w:val="hybridMultilevel"/>
    <w:tmpl w:val="E2FC8D82"/>
    <w:lvl w:ilvl="0" w:tplc="04AC9C86">
      <w:numFmt w:val="bullet"/>
      <w:lvlText w:val="•"/>
      <w:lvlJc w:val="left"/>
      <w:pPr>
        <w:ind w:left="862" w:hanging="360"/>
      </w:pPr>
      <w:rPr>
        <w:rFonts w:ascii="Arial" w:eastAsiaTheme="minorHAnsi" w:hAnsi="Arial" w:cs="Aria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2" w15:restartNumberingAfterBreak="0">
    <w:nsid w:val="32E65D42"/>
    <w:multiLevelType w:val="multilevel"/>
    <w:tmpl w:val="DBC6FC3C"/>
    <w:lvl w:ilvl="0">
      <w:start w:val="4"/>
      <w:numFmt w:val="decimal"/>
      <w:lvlText w:val="%1"/>
      <w:lvlJc w:val="left"/>
      <w:pPr>
        <w:ind w:left="375" w:hanging="375"/>
      </w:pPr>
      <w:rPr>
        <w:rFonts w:hint="default"/>
      </w:rPr>
    </w:lvl>
    <w:lvl w:ilvl="1">
      <w:start w:val="3"/>
      <w:numFmt w:val="decimal"/>
      <w:lvlText w:val="%1.%2"/>
      <w:lvlJc w:val="left"/>
      <w:pPr>
        <w:ind w:left="511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3" w15:restartNumberingAfterBreak="0">
    <w:nsid w:val="368423F5"/>
    <w:multiLevelType w:val="hybridMultilevel"/>
    <w:tmpl w:val="65CCA16A"/>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79D45CD"/>
    <w:multiLevelType w:val="hybridMultilevel"/>
    <w:tmpl w:val="FC5AD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84164BE"/>
    <w:multiLevelType w:val="multilevel"/>
    <w:tmpl w:val="101AF1A6"/>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3C68289A"/>
    <w:multiLevelType w:val="hybridMultilevel"/>
    <w:tmpl w:val="383E1C3A"/>
    <w:lvl w:ilvl="0" w:tplc="1F428286">
      <w:start w:val="1"/>
      <w:numFmt w:val="bullet"/>
      <w:lvlText w:val="•"/>
      <w:lvlJc w:val="left"/>
      <w:pPr>
        <w:ind w:left="862"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7" w15:restartNumberingAfterBreak="0">
    <w:nsid w:val="4E7F15AD"/>
    <w:multiLevelType w:val="hybridMultilevel"/>
    <w:tmpl w:val="8584935E"/>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8" w15:restartNumberingAfterBreak="0">
    <w:nsid w:val="4F8E3AB2"/>
    <w:multiLevelType w:val="hybridMultilevel"/>
    <w:tmpl w:val="11FEBDA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4FF52884"/>
    <w:multiLevelType w:val="hybridMultilevel"/>
    <w:tmpl w:val="0FEADE86"/>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07306A0"/>
    <w:multiLevelType w:val="multilevel"/>
    <w:tmpl w:val="A11C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0D54ECB"/>
    <w:multiLevelType w:val="hybridMultilevel"/>
    <w:tmpl w:val="CD6A13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695EBF40">
      <w:numFmt w:val="bullet"/>
      <w:lvlText w:val="•"/>
      <w:lvlJc w:val="left"/>
      <w:pPr>
        <w:ind w:left="2160" w:hanging="360"/>
      </w:pPr>
      <w:rPr>
        <w:rFonts w:ascii="Mahsuri Sans MT" w:eastAsia="Times New Roman" w:hAnsi="Mahsuri Sans MT" w:cs="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9D0869"/>
    <w:multiLevelType w:val="hybridMultilevel"/>
    <w:tmpl w:val="CEAE6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B93C87"/>
    <w:multiLevelType w:val="hybridMultilevel"/>
    <w:tmpl w:val="33CA236A"/>
    <w:lvl w:ilvl="0" w:tplc="04AC9C86">
      <w:numFmt w:val="bullet"/>
      <w:lvlText w:val="•"/>
      <w:lvlJc w:val="left"/>
      <w:pPr>
        <w:ind w:left="720" w:hanging="360"/>
      </w:pPr>
      <w:rPr>
        <w:rFonts w:ascii="Arial" w:eastAsiaTheme="minorHAns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4D95F3F"/>
    <w:multiLevelType w:val="hybridMultilevel"/>
    <w:tmpl w:val="86BAEE1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5EA51DF1"/>
    <w:multiLevelType w:val="hybridMultilevel"/>
    <w:tmpl w:val="D8722888"/>
    <w:lvl w:ilvl="0" w:tplc="1F428286">
      <w:start w:val="1"/>
      <w:numFmt w:val="bullet"/>
      <w:lvlText w:val="•"/>
      <w:lvlJc w:val="left"/>
      <w:pPr>
        <w:ind w:left="2138" w:hanging="360"/>
      </w:pPr>
      <w:rPr>
        <w:rFonts w:ascii="Tahoma" w:eastAsia="Times New Roman" w:hAnsi="Tahoma" w:cs="Tahoma" w:hint="default"/>
      </w:rPr>
    </w:lvl>
    <w:lvl w:ilvl="1" w:tplc="08090003" w:tentative="1">
      <w:start w:val="1"/>
      <w:numFmt w:val="bullet"/>
      <w:lvlText w:val="o"/>
      <w:lvlJc w:val="left"/>
      <w:pPr>
        <w:ind w:left="2509" w:hanging="360"/>
      </w:pPr>
      <w:rPr>
        <w:rFonts w:ascii="Courier New" w:hAnsi="Courier New" w:cs="Courier New" w:hint="default"/>
      </w:rPr>
    </w:lvl>
    <w:lvl w:ilvl="2" w:tplc="08090005" w:tentative="1">
      <w:start w:val="1"/>
      <w:numFmt w:val="bullet"/>
      <w:lvlText w:val=""/>
      <w:lvlJc w:val="left"/>
      <w:pPr>
        <w:ind w:left="3229" w:hanging="360"/>
      </w:pPr>
      <w:rPr>
        <w:rFonts w:ascii="Wingdings" w:hAnsi="Wingdings" w:hint="default"/>
      </w:rPr>
    </w:lvl>
    <w:lvl w:ilvl="3" w:tplc="08090001" w:tentative="1">
      <w:start w:val="1"/>
      <w:numFmt w:val="bullet"/>
      <w:lvlText w:val=""/>
      <w:lvlJc w:val="left"/>
      <w:pPr>
        <w:ind w:left="3949" w:hanging="360"/>
      </w:pPr>
      <w:rPr>
        <w:rFonts w:ascii="Symbol" w:hAnsi="Symbol" w:hint="default"/>
      </w:rPr>
    </w:lvl>
    <w:lvl w:ilvl="4" w:tplc="08090003" w:tentative="1">
      <w:start w:val="1"/>
      <w:numFmt w:val="bullet"/>
      <w:lvlText w:val="o"/>
      <w:lvlJc w:val="left"/>
      <w:pPr>
        <w:ind w:left="4669" w:hanging="360"/>
      </w:pPr>
      <w:rPr>
        <w:rFonts w:ascii="Courier New" w:hAnsi="Courier New" w:cs="Courier New" w:hint="default"/>
      </w:rPr>
    </w:lvl>
    <w:lvl w:ilvl="5" w:tplc="08090005" w:tentative="1">
      <w:start w:val="1"/>
      <w:numFmt w:val="bullet"/>
      <w:lvlText w:val=""/>
      <w:lvlJc w:val="left"/>
      <w:pPr>
        <w:ind w:left="5389" w:hanging="360"/>
      </w:pPr>
      <w:rPr>
        <w:rFonts w:ascii="Wingdings" w:hAnsi="Wingdings" w:hint="default"/>
      </w:rPr>
    </w:lvl>
    <w:lvl w:ilvl="6" w:tplc="08090001" w:tentative="1">
      <w:start w:val="1"/>
      <w:numFmt w:val="bullet"/>
      <w:lvlText w:val=""/>
      <w:lvlJc w:val="left"/>
      <w:pPr>
        <w:ind w:left="6109" w:hanging="360"/>
      </w:pPr>
      <w:rPr>
        <w:rFonts w:ascii="Symbol" w:hAnsi="Symbol" w:hint="default"/>
      </w:rPr>
    </w:lvl>
    <w:lvl w:ilvl="7" w:tplc="08090003" w:tentative="1">
      <w:start w:val="1"/>
      <w:numFmt w:val="bullet"/>
      <w:lvlText w:val="o"/>
      <w:lvlJc w:val="left"/>
      <w:pPr>
        <w:ind w:left="6829" w:hanging="360"/>
      </w:pPr>
      <w:rPr>
        <w:rFonts w:ascii="Courier New" w:hAnsi="Courier New" w:cs="Courier New" w:hint="default"/>
      </w:rPr>
    </w:lvl>
    <w:lvl w:ilvl="8" w:tplc="08090005" w:tentative="1">
      <w:start w:val="1"/>
      <w:numFmt w:val="bullet"/>
      <w:lvlText w:val=""/>
      <w:lvlJc w:val="left"/>
      <w:pPr>
        <w:ind w:left="7549" w:hanging="360"/>
      </w:pPr>
      <w:rPr>
        <w:rFonts w:ascii="Wingdings" w:hAnsi="Wingdings" w:hint="default"/>
      </w:rPr>
    </w:lvl>
  </w:abstractNum>
  <w:abstractNum w:abstractNumId="36" w15:restartNumberingAfterBreak="0">
    <w:nsid w:val="628D7895"/>
    <w:multiLevelType w:val="hybridMultilevel"/>
    <w:tmpl w:val="E9249178"/>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7" w15:restartNumberingAfterBreak="0">
    <w:nsid w:val="62CB4F7C"/>
    <w:multiLevelType w:val="hybridMultilevel"/>
    <w:tmpl w:val="296A1D0C"/>
    <w:lvl w:ilvl="0" w:tplc="1F428286">
      <w:start w:val="1"/>
      <w:numFmt w:val="bullet"/>
      <w:lvlText w:val="•"/>
      <w:lvlJc w:val="left"/>
      <w:pPr>
        <w:ind w:left="720" w:hanging="360"/>
      </w:pPr>
      <w:rPr>
        <w:rFonts w:ascii="Tahoma" w:eastAsia="Times New Roman"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3201240"/>
    <w:multiLevelType w:val="hybridMultilevel"/>
    <w:tmpl w:val="9AB0D412"/>
    <w:lvl w:ilvl="0" w:tplc="36F83BE6">
      <w:start w:val="1"/>
      <w:numFmt w:val="bullet"/>
      <w:lvlText w:val=""/>
      <w:lvlJc w:val="left"/>
      <w:pPr>
        <w:ind w:left="862" w:hanging="360"/>
      </w:pPr>
      <w:rPr>
        <w:rFonts w:ascii="Symbol" w:hAnsi="Symbol" w:hint="default"/>
        <w:sz w:val="22"/>
        <w:szCs w:val="2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9" w15:restartNumberingAfterBreak="0">
    <w:nsid w:val="658D1B57"/>
    <w:multiLevelType w:val="multilevel"/>
    <w:tmpl w:val="3B44273C"/>
    <w:lvl w:ilvl="0">
      <w:start w:val="1"/>
      <w:numFmt w:val="bullet"/>
      <w:lvlText w:val=""/>
      <w:lvlJc w:val="left"/>
      <w:pPr>
        <w:tabs>
          <w:tab w:val="num" w:pos="4330"/>
        </w:tabs>
        <w:ind w:left="4330" w:hanging="360"/>
      </w:pPr>
      <w:rPr>
        <w:rFonts w:ascii="Symbol" w:hAnsi="Symbol" w:hint="default"/>
        <w:sz w:val="20"/>
      </w:rPr>
    </w:lvl>
    <w:lvl w:ilvl="1" w:tentative="1">
      <w:start w:val="1"/>
      <w:numFmt w:val="bullet"/>
      <w:lvlText w:val=""/>
      <w:lvlJc w:val="left"/>
      <w:pPr>
        <w:tabs>
          <w:tab w:val="num" w:pos="5050"/>
        </w:tabs>
        <w:ind w:left="5050" w:hanging="360"/>
      </w:pPr>
      <w:rPr>
        <w:rFonts w:ascii="Symbol" w:hAnsi="Symbol" w:hint="default"/>
        <w:sz w:val="20"/>
      </w:rPr>
    </w:lvl>
    <w:lvl w:ilvl="2" w:tentative="1">
      <w:start w:val="1"/>
      <w:numFmt w:val="bullet"/>
      <w:lvlText w:val=""/>
      <w:lvlJc w:val="left"/>
      <w:pPr>
        <w:tabs>
          <w:tab w:val="num" w:pos="5770"/>
        </w:tabs>
        <w:ind w:left="5770" w:hanging="360"/>
      </w:pPr>
      <w:rPr>
        <w:rFonts w:ascii="Symbol" w:hAnsi="Symbol" w:hint="default"/>
        <w:sz w:val="20"/>
      </w:rPr>
    </w:lvl>
    <w:lvl w:ilvl="3" w:tentative="1">
      <w:start w:val="1"/>
      <w:numFmt w:val="bullet"/>
      <w:lvlText w:val=""/>
      <w:lvlJc w:val="left"/>
      <w:pPr>
        <w:tabs>
          <w:tab w:val="num" w:pos="6490"/>
        </w:tabs>
        <w:ind w:left="6490" w:hanging="360"/>
      </w:pPr>
      <w:rPr>
        <w:rFonts w:ascii="Symbol" w:hAnsi="Symbol" w:hint="default"/>
        <w:sz w:val="20"/>
      </w:rPr>
    </w:lvl>
    <w:lvl w:ilvl="4" w:tentative="1">
      <w:start w:val="1"/>
      <w:numFmt w:val="bullet"/>
      <w:lvlText w:val=""/>
      <w:lvlJc w:val="left"/>
      <w:pPr>
        <w:tabs>
          <w:tab w:val="num" w:pos="7210"/>
        </w:tabs>
        <w:ind w:left="7210" w:hanging="360"/>
      </w:pPr>
      <w:rPr>
        <w:rFonts w:ascii="Symbol" w:hAnsi="Symbol" w:hint="default"/>
        <w:sz w:val="20"/>
      </w:rPr>
    </w:lvl>
    <w:lvl w:ilvl="5" w:tentative="1">
      <w:start w:val="1"/>
      <w:numFmt w:val="bullet"/>
      <w:lvlText w:val=""/>
      <w:lvlJc w:val="left"/>
      <w:pPr>
        <w:tabs>
          <w:tab w:val="num" w:pos="7930"/>
        </w:tabs>
        <w:ind w:left="7930" w:hanging="360"/>
      </w:pPr>
      <w:rPr>
        <w:rFonts w:ascii="Symbol" w:hAnsi="Symbol" w:hint="default"/>
        <w:sz w:val="20"/>
      </w:rPr>
    </w:lvl>
    <w:lvl w:ilvl="6" w:tentative="1">
      <w:start w:val="1"/>
      <w:numFmt w:val="bullet"/>
      <w:lvlText w:val=""/>
      <w:lvlJc w:val="left"/>
      <w:pPr>
        <w:tabs>
          <w:tab w:val="num" w:pos="8650"/>
        </w:tabs>
        <w:ind w:left="8650" w:hanging="360"/>
      </w:pPr>
      <w:rPr>
        <w:rFonts w:ascii="Symbol" w:hAnsi="Symbol" w:hint="default"/>
        <w:sz w:val="20"/>
      </w:rPr>
    </w:lvl>
    <w:lvl w:ilvl="7" w:tentative="1">
      <w:start w:val="1"/>
      <w:numFmt w:val="bullet"/>
      <w:lvlText w:val=""/>
      <w:lvlJc w:val="left"/>
      <w:pPr>
        <w:tabs>
          <w:tab w:val="num" w:pos="9370"/>
        </w:tabs>
        <w:ind w:left="9370" w:hanging="360"/>
      </w:pPr>
      <w:rPr>
        <w:rFonts w:ascii="Symbol" w:hAnsi="Symbol" w:hint="default"/>
        <w:sz w:val="20"/>
      </w:rPr>
    </w:lvl>
    <w:lvl w:ilvl="8" w:tentative="1">
      <w:start w:val="1"/>
      <w:numFmt w:val="bullet"/>
      <w:lvlText w:val=""/>
      <w:lvlJc w:val="left"/>
      <w:pPr>
        <w:tabs>
          <w:tab w:val="num" w:pos="10090"/>
        </w:tabs>
        <w:ind w:left="10090" w:hanging="360"/>
      </w:pPr>
      <w:rPr>
        <w:rFonts w:ascii="Symbol" w:hAnsi="Symbol" w:hint="default"/>
        <w:sz w:val="20"/>
      </w:rPr>
    </w:lvl>
  </w:abstractNum>
  <w:abstractNum w:abstractNumId="40" w15:restartNumberingAfterBreak="0">
    <w:nsid w:val="66715D05"/>
    <w:multiLevelType w:val="hybridMultilevel"/>
    <w:tmpl w:val="9138B88C"/>
    <w:lvl w:ilvl="0" w:tplc="08090001">
      <w:start w:val="1"/>
      <w:numFmt w:val="bullet"/>
      <w:lvlText w:val=""/>
      <w:lvlJc w:val="left"/>
      <w:pPr>
        <w:ind w:left="3144" w:hanging="360"/>
      </w:pPr>
      <w:rPr>
        <w:rFonts w:ascii="Symbol" w:hAnsi="Symbol" w:hint="default"/>
      </w:rPr>
    </w:lvl>
    <w:lvl w:ilvl="1" w:tplc="08090003">
      <w:start w:val="1"/>
      <w:numFmt w:val="bullet"/>
      <w:lvlText w:val="o"/>
      <w:lvlJc w:val="left"/>
      <w:pPr>
        <w:ind w:left="3864" w:hanging="360"/>
      </w:pPr>
      <w:rPr>
        <w:rFonts w:ascii="Courier New" w:hAnsi="Courier New" w:cs="Courier New" w:hint="default"/>
      </w:rPr>
    </w:lvl>
    <w:lvl w:ilvl="2" w:tplc="08090005" w:tentative="1">
      <w:start w:val="1"/>
      <w:numFmt w:val="bullet"/>
      <w:lvlText w:val=""/>
      <w:lvlJc w:val="left"/>
      <w:pPr>
        <w:ind w:left="4584" w:hanging="360"/>
      </w:pPr>
      <w:rPr>
        <w:rFonts w:ascii="Wingdings" w:hAnsi="Wingdings" w:hint="default"/>
      </w:rPr>
    </w:lvl>
    <w:lvl w:ilvl="3" w:tplc="08090001" w:tentative="1">
      <w:start w:val="1"/>
      <w:numFmt w:val="bullet"/>
      <w:lvlText w:val=""/>
      <w:lvlJc w:val="left"/>
      <w:pPr>
        <w:ind w:left="5304" w:hanging="360"/>
      </w:pPr>
      <w:rPr>
        <w:rFonts w:ascii="Symbol" w:hAnsi="Symbol" w:hint="default"/>
      </w:rPr>
    </w:lvl>
    <w:lvl w:ilvl="4" w:tplc="08090003" w:tentative="1">
      <w:start w:val="1"/>
      <w:numFmt w:val="bullet"/>
      <w:lvlText w:val="o"/>
      <w:lvlJc w:val="left"/>
      <w:pPr>
        <w:ind w:left="6024" w:hanging="360"/>
      </w:pPr>
      <w:rPr>
        <w:rFonts w:ascii="Courier New" w:hAnsi="Courier New" w:cs="Courier New" w:hint="default"/>
      </w:rPr>
    </w:lvl>
    <w:lvl w:ilvl="5" w:tplc="08090005" w:tentative="1">
      <w:start w:val="1"/>
      <w:numFmt w:val="bullet"/>
      <w:lvlText w:val=""/>
      <w:lvlJc w:val="left"/>
      <w:pPr>
        <w:ind w:left="6744" w:hanging="360"/>
      </w:pPr>
      <w:rPr>
        <w:rFonts w:ascii="Wingdings" w:hAnsi="Wingdings" w:hint="default"/>
      </w:rPr>
    </w:lvl>
    <w:lvl w:ilvl="6" w:tplc="08090001" w:tentative="1">
      <w:start w:val="1"/>
      <w:numFmt w:val="bullet"/>
      <w:lvlText w:val=""/>
      <w:lvlJc w:val="left"/>
      <w:pPr>
        <w:ind w:left="7464" w:hanging="360"/>
      </w:pPr>
      <w:rPr>
        <w:rFonts w:ascii="Symbol" w:hAnsi="Symbol" w:hint="default"/>
      </w:rPr>
    </w:lvl>
    <w:lvl w:ilvl="7" w:tplc="08090003" w:tentative="1">
      <w:start w:val="1"/>
      <w:numFmt w:val="bullet"/>
      <w:lvlText w:val="o"/>
      <w:lvlJc w:val="left"/>
      <w:pPr>
        <w:ind w:left="8184" w:hanging="360"/>
      </w:pPr>
      <w:rPr>
        <w:rFonts w:ascii="Courier New" w:hAnsi="Courier New" w:cs="Courier New" w:hint="default"/>
      </w:rPr>
    </w:lvl>
    <w:lvl w:ilvl="8" w:tplc="08090005" w:tentative="1">
      <w:start w:val="1"/>
      <w:numFmt w:val="bullet"/>
      <w:lvlText w:val=""/>
      <w:lvlJc w:val="left"/>
      <w:pPr>
        <w:ind w:left="8904" w:hanging="360"/>
      </w:pPr>
      <w:rPr>
        <w:rFonts w:ascii="Wingdings" w:hAnsi="Wingdings" w:hint="default"/>
      </w:rPr>
    </w:lvl>
  </w:abstractNum>
  <w:abstractNum w:abstractNumId="41" w15:restartNumberingAfterBreak="0">
    <w:nsid w:val="69C86B84"/>
    <w:multiLevelType w:val="hybridMultilevel"/>
    <w:tmpl w:val="F2C87BA0"/>
    <w:lvl w:ilvl="0" w:tplc="1F428286">
      <w:start w:val="1"/>
      <w:numFmt w:val="bullet"/>
      <w:lvlText w:val="•"/>
      <w:lvlJc w:val="left"/>
      <w:pPr>
        <w:ind w:left="720" w:hanging="360"/>
      </w:pPr>
      <w:rPr>
        <w:rFonts w:ascii="Tahoma" w:eastAsia="Times New Roman" w:hAnsi="Tahoma" w:cs="Tahoma"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C6A6E8C"/>
    <w:multiLevelType w:val="hybridMultilevel"/>
    <w:tmpl w:val="89E4894C"/>
    <w:lvl w:ilvl="0" w:tplc="1F428286">
      <w:start w:val="1"/>
      <w:numFmt w:val="bullet"/>
      <w:lvlText w:val="•"/>
      <w:lvlJc w:val="left"/>
      <w:pPr>
        <w:ind w:left="1004" w:hanging="360"/>
      </w:pPr>
      <w:rPr>
        <w:rFonts w:ascii="Tahoma" w:eastAsia="Times New Roman" w:hAnsi="Tahoma" w:cs="Tahoma"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3" w15:restartNumberingAfterBreak="0">
    <w:nsid w:val="6D67502F"/>
    <w:multiLevelType w:val="hybridMultilevel"/>
    <w:tmpl w:val="A65A3772"/>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44" w15:restartNumberingAfterBreak="0">
    <w:nsid w:val="7051273C"/>
    <w:multiLevelType w:val="hybridMultilevel"/>
    <w:tmpl w:val="D4C635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5" w15:restartNumberingAfterBreak="0">
    <w:nsid w:val="733E6AB3"/>
    <w:multiLevelType w:val="multilevel"/>
    <w:tmpl w:val="2B66532A"/>
    <w:lvl w:ilvl="0">
      <w:start w:val="2"/>
      <w:numFmt w:val="decimal"/>
      <w:lvlText w:val="%1.0"/>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15:restartNumberingAfterBreak="0">
    <w:nsid w:val="7F4541C9"/>
    <w:multiLevelType w:val="hybridMultilevel"/>
    <w:tmpl w:val="11E2703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num w:numId="1" w16cid:durableId="1191532137">
    <w:abstractNumId w:val="46"/>
  </w:num>
  <w:num w:numId="2" w16cid:durableId="1487673118">
    <w:abstractNumId w:val="9"/>
  </w:num>
  <w:num w:numId="3" w16cid:durableId="918367867">
    <w:abstractNumId w:val="32"/>
  </w:num>
  <w:num w:numId="4" w16cid:durableId="149760368">
    <w:abstractNumId w:val="20"/>
  </w:num>
  <w:num w:numId="5" w16cid:durableId="1362171354">
    <w:abstractNumId w:val="16"/>
  </w:num>
  <w:num w:numId="6" w16cid:durableId="952787990">
    <w:abstractNumId w:val="4"/>
  </w:num>
  <w:num w:numId="7" w16cid:durableId="480970481">
    <w:abstractNumId w:val="12"/>
  </w:num>
  <w:num w:numId="8" w16cid:durableId="338509368">
    <w:abstractNumId w:val="15"/>
  </w:num>
  <w:num w:numId="9" w16cid:durableId="1453355365">
    <w:abstractNumId w:val="33"/>
  </w:num>
  <w:num w:numId="10" w16cid:durableId="2020303031">
    <w:abstractNumId w:val="17"/>
  </w:num>
  <w:num w:numId="11" w16cid:durableId="1003358896">
    <w:abstractNumId w:val="8"/>
  </w:num>
  <w:num w:numId="12" w16cid:durableId="810251259">
    <w:abstractNumId w:val="21"/>
  </w:num>
  <w:num w:numId="13" w16cid:durableId="631251082">
    <w:abstractNumId w:val="34"/>
  </w:num>
  <w:num w:numId="14" w16cid:durableId="252668923">
    <w:abstractNumId w:val="36"/>
  </w:num>
  <w:num w:numId="15" w16cid:durableId="1454976199">
    <w:abstractNumId w:val="26"/>
  </w:num>
  <w:num w:numId="16" w16cid:durableId="1092358820">
    <w:abstractNumId w:val="41"/>
  </w:num>
  <w:num w:numId="17" w16cid:durableId="453721349">
    <w:abstractNumId w:val="23"/>
  </w:num>
  <w:num w:numId="18" w16cid:durableId="47723688">
    <w:abstractNumId w:val="19"/>
  </w:num>
  <w:num w:numId="19" w16cid:durableId="953442253">
    <w:abstractNumId w:val="3"/>
  </w:num>
  <w:num w:numId="20" w16cid:durableId="2077631609">
    <w:abstractNumId w:val="37"/>
  </w:num>
  <w:num w:numId="21" w16cid:durableId="1884705773">
    <w:abstractNumId w:val="2"/>
  </w:num>
  <w:num w:numId="22" w16cid:durableId="1202594168">
    <w:abstractNumId w:val="29"/>
  </w:num>
  <w:num w:numId="23" w16cid:durableId="1625424232">
    <w:abstractNumId w:val="31"/>
  </w:num>
  <w:num w:numId="24" w16cid:durableId="1058625635">
    <w:abstractNumId w:val="11"/>
  </w:num>
  <w:num w:numId="25" w16cid:durableId="2065137367">
    <w:abstractNumId w:val="10"/>
  </w:num>
  <w:num w:numId="26" w16cid:durableId="751589302">
    <w:abstractNumId w:val="39"/>
  </w:num>
  <w:num w:numId="27" w16cid:durableId="429132757">
    <w:abstractNumId w:val="30"/>
  </w:num>
  <w:num w:numId="28" w16cid:durableId="2142842843">
    <w:abstractNumId w:val="43"/>
  </w:num>
  <w:num w:numId="29" w16cid:durableId="881862697">
    <w:abstractNumId w:val="28"/>
  </w:num>
  <w:num w:numId="30" w16cid:durableId="2068337172">
    <w:abstractNumId w:val="35"/>
  </w:num>
  <w:num w:numId="31" w16cid:durableId="829055532">
    <w:abstractNumId w:val="7"/>
  </w:num>
  <w:num w:numId="32" w16cid:durableId="1098600891">
    <w:abstractNumId w:val="6"/>
  </w:num>
  <w:num w:numId="33" w16cid:durableId="820081674">
    <w:abstractNumId w:val="25"/>
  </w:num>
  <w:num w:numId="34" w16cid:durableId="1742751971">
    <w:abstractNumId w:val="45"/>
  </w:num>
  <w:num w:numId="35" w16cid:durableId="1407799442">
    <w:abstractNumId w:val="0"/>
  </w:num>
  <w:num w:numId="36" w16cid:durableId="2048752495">
    <w:abstractNumId w:val="18"/>
  </w:num>
  <w:num w:numId="37" w16cid:durableId="408505591">
    <w:abstractNumId w:val="40"/>
  </w:num>
  <w:num w:numId="38" w16cid:durableId="202788233">
    <w:abstractNumId w:val="22"/>
  </w:num>
  <w:num w:numId="39" w16cid:durableId="589120568">
    <w:abstractNumId w:val="14"/>
  </w:num>
  <w:num w:numId="40" w16cid:durableId="1888300626">
    <w:abstractNumId w:val="1"/>
  </w:num>
  <w:num w:numId="41" w16cid:durableId="684405785">
    <w:abstractNumId w:val="5"/>
  </w:num>
  <w:num w:numId="42" w16cid:durableId="656421830">
    <w:abstractNumId w:val="44"/>
  </w:num>
  <w:num w:numId="43" w16cid:durableId="847133644">
    <w:abstractNumId w:val="24"/>
  </w:num>
  <w:num w:numId="44" w16cid:durableId="294680280">
    <w:abstractNumId w:val="38"/>
  </w:num>
  <w:num w:numId="45" w16cid:durableId="1848247868">
    <w:abstractNumId w:val="13"/>
  </w:num>
  <w:num w:numId="46" w16cid:durableId="1290552192">
    <w:abstractNumId w:val="27"/>
  </w:num>
  <w:num w:numId="47" w16cid:durableId="107389558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631"/>
    <w:rsid w:val="00004041"/>
    <w:rsid w:val="00004CCD"/>
    <w:rsid w:val="000058F5"/>
    <w:rsid w:val="000062AB"/>
    <w:rsid w:val="000128F9"/>
    <w:rsid w:val="00015DF3"/>
    <w:rsid w:val="000160BF"/>
    <w:rsid w:val="00016729"/>
    <w:rsid w:val="00021BBE"/>
    <w:rsid w:val="00022D24"/>
    <w:rsid w:val="000263AC"/>
    <w:rsid w:val="00026B4D"/>
    <w:rsid w:val="0003213D"/>
    <w:rsid w:val="0003472E"/>
    <w:rsid w:val="000409F4"/>
    <w:rsid w:val="00040D68"/>
    <w:rsid w:val="000424FB"/>
    <w:rsid w:val="00042CE6"/>
    <w:rsid w:val="000430FF"/>
    <w:rsid w:val="000451EF"/>
    <w:rsid w:val="00046EAE"/>
    <w:rsid w:val="00047136"/>
    <w:rsid w:val="0004762B"/>
    <w:rsid w:val="000476D5"/>
    <w:rsid w:val="00050464"/>
    <w:rsid w:val="00051036"/>
    <w:rsid w:val="00051D74"/>
    <w:rsid w:val="00060798"/>
    <w:rsid w:val="00060B41"/>
    <w:rsid w:val="00062CCA"/>
    <w:rsid w:val="00065DD5"/>
    <w:rsid w:val="00065FCC"/>
    <w:rsid w:val="00065FFA"/>
    <w:rsid w:val="00066346"/>
    <w:rsid w:val="000672C4"/>
    <w:rsid w:val="00073498"/>
    <w:rsid w:val="00074251"/>
    <w:rsid w:val="000744B5"/>
    <w:rsid w:val="00075AC7"/>
    <w:rsid w:val="0008072A"/>
    <w:rsid w:val="0008086A"/>
    <w:rsid w:val="00080BCA"/>
    <w:rsid w:val="00080C9A"/>
    <w:rsid w:val="00082711"/>
    <w:rsid w:val="00082DB7"/>
    <w:rsid w:val="00086FFB"/>
    <w:rsid w:val="000872A6"/>
    <w:rsid w:val="00090EF5"/>
    <w:rsid w:val="00091536"/>
    <w:rsid w:val="00092740"/>
    <w:rsid w:val="00092F55"/>
    <w:rsid w:val="00095522"/>
    <w:rsid w:val="0009686C"/>
    <w:rsid w:val="000A0052"/>
    <w:rsid w:val="000A0A2B"/>
    <w:rsid w:val="000A1979"/>
    <w:rsid w:val="000A1A77"/>
    <w:rsid w:val="000A23BE"/>
    <w:rsid w:val="000A2400"/>
    <w:rsid w:val="000A5E79"/>
    <w:rsid w:val="000B056F"/>
    <w:rsid w:val="000B07DE"/>
    <w:rsid w:val="000B2572"/>
    <w:rsid w:val="000B4CFF"/>
    <w:rsid w:val="000B51E9"/>
    <w:rsid w:val="000B5C0F"/>
    <w:rsid w:val="000B7585"/>
    <w:rsid w:val="000B7710"/>
    <w:rsid w:val="000C2F7C"/>
    <w:rsid w:val="000C3891"/>
    <w:rsid w:val="000C4985"/>
    <w:rsid w:val="000C563A"/>
    <w:rsid w:val="000D22E4"/>
    <w:rsid w:val="000D2B26"/>
    <w:rsid w:val="000D48B8"/>
    <w:rsid w:val="000D4F7A"/>
    <w:rsid w:val="000D5D72"/>
    <w:rsid w:val="000D6A1D"/>
    <w:rsid w:val="000E142D"/>
    <w:rsid w:val="000E167C"/>
    <w:rsid w:val="000E1DAE"/>
    <w:rsid w:val="000E4054"/>
    <w:rsid w:val="000E438A"/>
    <w:rsid w:val="000E5782"/>
    <w:rsid w:val="000E67AB"/>
    <w:rsid w:val="000E6B3E"/>
    <w:rsid w:val="000E6F28"/>
    <w:rsid w:val="000E7226"/>
    <w:rsid w:val="000F06F9"/>
    <w:rsid w:val="000F17BB"/>
    <w:rsid w:val="000F2D42"/>
    <w:rsid w:val="000F372A"/>
    <w:rsid w:val="000F4D98"/>
    <w:rsid w:val="000F5984"/>
    <w:rsid w:val="000F5D43"/>
    <w:rsid w:val="000F61F0"/>
    <w:rsid w:val="000F7094"/>
    <w:rsid w:val="00100FCE"/>
    <w:rsid w:val="00101990"/>
    <w:rsid w:val="001020A4"/>
    <w:rsid w:val="00102183"/>
    <w:rsid w:val="0010338B"/>
    <w:rsid w:val="00103749"/>
    <w:rsid w:val="001055AB"/>
    <w:rsid w:val="00105B61"/>
    <w:rsid w:val="00106767"/>
    <w:rsid w:val="00111677"/>
    <w:rsid w:val="00111A99"/>
    <w:rsid w:val="00111B16"/>
    <w:rsid w:val="0011371E"/>
    <w:rsid w:val="001143FF"/>
    <w:rsid w:val="00115A59"/>
    <w:rsid w:val="0011608F"/>
    <w:rsid w:val="0011684F"/>
    <w:rsid w:val="001168C5"/>
    <w:rsid w:val="00117EC6"/>
    <w:rsid w:val="00120763"/>
    <w:rsid w:val="0012253B"/>
    <w:rsid w:val="00122C63"/>
    <w:rsid w:val="001259A6"/>
    <w:rsid w:val="00126AE3"/>
    <w:rsid w:val="00127378"/>
    <w:rsid w:val="0012781A"/>
    <w:rsid w:val="00131162"/>
    <w:rsid w:val="001315D0"/>
    <w:rsid w:val="00132010"/>
    <w:rsid w:val="001323F5"/>
    <w:rsid w:val="0013247E"/>
    <w:rsid w:val="00132C09"/>
    <w:rsid w:val="0013387F"/>
    <w:rsid w:val="001354E6"/>
    <w:rsid w:val="001361E8"/>
    <w:rsid w:val="00137122"/>
    <w:rsid w:val="00140B34"/>
    <w:rsid w:val="00141182"/>
    <w:rsid w:val="00141478"/>
    <w:rsid w:val="0014170A"/>
    <w:rsid w:val="00142434"/>
    <w:rsid w:val="00143371"/>
    <w:rsid w:val="00143977"/>
    <w:rsid w:val="001449D9"/>
    <w:rsid w:val="00144C87"/>
    <w:rsid w:val="0014522A"/>
    <w:rsid w:val="001467F3"/>
    <w:rsid w:val="001475D2"/>
    <w:rsid w:val="001479A0"/>
    <w:rsid w:val="00154872"/>
    <w:rsid w:val="00155860"/>
    <w:rsid w:val="00155A39"/>
    <w:rsid w:val="00156EA8"/>
    <w:rsid w:val="00157167"/>
    <w:rsid w:val="0016086F"/>
    <w:rsid w:val="0016104C"/>
    <w:rsid w:val="00162992"/>
    <w:rsid w:val="00163DE8"/>
    <w:rsid w:val="00164821"/>
    <w:rsid w:val="00164A47"/>
    <w:rsid w:val="001655E2"/>
    <w:rsid w:val="0016566D"/>
    <w:rsid w:val="00166E71"/>
    <w:rsid w:val="00167E6F"/>
    <w:rsid w:val="001711C9"/>
    <w:rsid w:val="001714A2"/>
    <w:rsid w:val="0017152D"/>
    <w:rsid w:val="00171E05"/>
    <w:rsid w:val="00171FB5"/>
    <w:rsid w:val="001723A2"/>
    <w:rsid w:val="00172FB0"/>
    <w:rsid w:val="00173A64"/>
    <w:rsid w:val="00177169"/>
    <w:rsid w:val="0018078A"/>
    <w:rsid w:val="0018396F"/>
    <w:rsid w:val="00183EDC"/>
    <w:rsid w:val="00184A57"/>
    <w:rsid w:val="0018518F"/>
    <w:rsid w:val="00186EC2"/>
    <w:rsid w:val="001879D7"/>
    <w:rsid w:val="00187FDE"/>
    <w:rsid w:val="00191814"/>
    <w:rsid w:val="001931E3"/>
    <w:rsid w:val="00194A28"/>
    <w:rsid w:val="001956F0"/>
    <w:rsid w:val="00195A1E"/>
    <w:rsid w:val="00196D5E"/>
    <w:rsid w:val="00196F49"/>
    <w:rsid w:val="001974B9"/>
    <w:rsid w:val="001A20AA"/>
    <w:rsid w:val="001A3029"/>
    <w:rsid w:val="001A35E9"/>
    <w:rsid w:val="001A4070"/>
    <w:rsid w:val="001A513B"/>
    <w:rsid w:val="001A5C46"/>
    <w:rsid w:val="001A5CA2"/>
    <w:rsid w:val="001A7371"/>
    <w:rsid w:val="001B0251"/>
    <w:rsid w:val="001B2156"/>
    <w:rsid w:val="001B71B4"/>
    <w:rsid w:val="001B7CBC"/>
    <w:rsid w:val="001C22B8"/>
    <w:rsid w:val="001C30C2"/>
    <w:rsid w:val="001C4509"/>
    <w:rsid w:val="001C4794"/>
    <w:rsid w:val="001C558E"/>
    <w:rsid w:val="001C5EA6"/>
    <w:rsid w:val="001D14A4"/>
    <w:rsid w:val="001D166A"/>
    <w:rsid w:val="001D27A6"/>
    <w:rsid w:val="001D2E21"/>
    <w:rsid w:val="001D3798"/>
    <w:rsid w:val="001D417A"/>
    <w:rsid w:val="001D6751"/>
    <w:rsid w:val="001D6B4E"/>
    <w:rsid w:val="001E03D2"/>
    <w:rsid w:val="001E215D"/>
    <w:rsid w:val="001E46DC"/>
    <w:rsid w:val="001E4AA6"/>
    <w:rsid w:val="001F11CA"/>
    <w:rsid w:val="001F4B4D"/>
    <w:rsid w:val="001F545F"/>
    <w:rsid w:val="001F5548"/>
    <w:rsid w:val="001F7260"/>
    <w:rsid w:val="00200270"/>
    <w:rsid w:val="00200484"/>
    <w:rsid w:val="002004A8"/>
    <w:rsid w:val="0020088B"/>
    <w:rsid w:val="0020236B"/>
    <w:rsid w:val="002023F7"/>
    <w:rsid w:val="00202722"/>
    <w:rsid w:val="00203087"/>
    <w:rsid w:val="002045A0"/>
    <w:rsid w:val="00205221"/>
    <w:rsid w:val="002053C0"/>
    <w:rsid w:val="002056E8"/>
    <w:rsid w:val="00206874"/>
    <w:rsid w:val="00206AC8"/>
    <w:rsid w:val="00211747"/>
    <w:rsid w:val="002119C1"/>
    <w:rsid w:val="0021253C"/>
    <w:rsid w:val="00213ADE"/>
    <w:rsid w:val="00214181"/>
    <w:rsid w:val="002153BF"/>
    <w:rsid w:val="00216A86"/>
    <w:rsid w:val="00220C0E"/>
    <w:rsid w:val="00221373"/>
    <w:rsid w:val="0022153B"/>
    <w:rsid w:val="00221BBC"/>
    <w:rsid w:val="00222199"/>
    <w:rsid w:val="0022458A"/>
    <w:rsid w:val="00226406"/>
    <w:rsid w:val="00226799"/>
    <w:rsid w:val="00226A58"/>
    <w:rsid w:val="00231163"/>
    <w:rsid w:val="00231801"/>
    <w:rsid w:val="002318D8"/>
    <w:rsid w:val="002323B2"/>
    <w:rsid w:val="00232734"/>
    <w:rsid w:val="002328D5"/>
    <w:rsid w:val="00235E3E"/>
    <w:rsid w:val="00236AB8"/>
    <w:rsid w:val="0023700F"/>
    <w:rsid w:val="00237E5B"/>
    <w:rsid w:val="00240895"/>
    <w:rsid w:val="00241A9C"/>
    <w:rsid w:val="002425D9"/>
    <w:rsid w:val="00242FDF"/>
    <w:rsid w:val="00243096"/>
    <w:rsid w:val="002434C8"/>
    <w:rsid w:val="00243E72"/>
    <w:rsid w:val="00244859"/>
    <w:rsid w:val="00244C61"/>
    <w:rsid w:val="002457CD"/>
    <w:rsid w:val="0024582C"/>
    <w:rsid w:val="002469BE"/>
    <w:rsid w:val="00246D51"/>
    <w:rsid w:val="00246F39"/>
    <w:rsid w:val="0025083C"/>
    <w:rsid w:val="002510FA"/>
    <w:rsid w:val="0025217F"/>
    <w:rsid w:val="00252522"/>
    <w:rsid w:val="002531BC"/>
    <w:rsid w:val="002535DD"/>
    <w:rsid w:val="00254D25"/>
    <w:rsid w:val="00256D31"/>
    <w:rsid w:val="00256F1F"/>
    <w:rsid w:val="00257E4A"/>
    <w:rsid w:val="0026047B"/>
    <w:rsid w:val="0026242F"/>
    <w:rsid w:val="0026433C"/>
    <w:rsid w:val="0026446D"/>
    <w:rsid w:val="00264F47"/>
    <w:rsid w:val="00264FC2"/>
    <w:rsid w:val="00266EC3"/>
    <w:rsid w:val="002704E9"/>
    <w:rsid w:val="00273462"/>
    <w:rsid w:val="00274703"/>
    <w:rsid w:val="00277558"/>
    <w:rsid w:val="00277E12"/>
    <w:rsid w:val="002804D7"/>
    <w:rsid w:val="00281678"/>
    <w:rsid w:val="0028284A"/>
    <w:rsid w:val="00283878"/>
    <w:rsid w:val="00283A79"/>
    <w:rsid w:val="00284DDE"/>
    <w:rsid w:val="002859A2"/>
    <w:rsid w:val="0028628D"/>
    <w:rsid w:val="002869BA"/>
    <w:rsid w:val="00287CD9"/>
    <w:rsid w:val="00290344"/>
    <w:rsid w:val="00293EA2"/>
    <w:rsid w:val="00294413"/>
    <w:rsid w:val="00295A2B"/>
    <w:rsid w:val="00295D74"/>
    <w:rsid w:val="00295D92"/>
    <w:rsid w:val="00295FD7"/>
    <w:rsid w:val="002966F0"/>
    <w:rsid w:val="00296B3B"/>
    <w:rsid w:val="002A1607"/>
    <w:rsid w:val="002A4F00"/>
    <w:rsid w:val="002A501F"/>
    <w:rsid w:val="002A52C3"/>
    <w:rsid w:val="002A56EF"/>
    <w:rsid w:val="002A7BAA"/>
    <w:rsid w:val="002B089D"/>
    <w:rsid w:val="002B0C2D"/>
    <w:rsid w:val="002B17DF"/>
    <w:rsid w:val="002B2651"/>
    <w:rsid w:val="002B75FA"/>
    <w:rsid w:val="002C0A54"/>
    <w:rsid w:val="002C24F6"/>
    <w:rsid w:val="002C4CC0"/>
    <w:rsid w:val="002C6542"/>
    <w:rsid w:val="002C6AEE"/>
    <w:rsid w:val="002C6C98"/>
    <w:rsid w:val="002D1C9E"/>
    <w:rsid w:val="002D4235"/>
    <w:rsid w:val="002D44E4"/>
    <w:rsid w:val="002E05B2"/>
    <w:rsid w:val="002E1CC9"/>
    <w:rsid w:val="002E4635"/>
    <w:rsid w:val="002E5C0C"/>
    <w:rsid w:val="002E67BB"/>
    <w:rsid w:val="002F17F9"/>
    <w:rsid w:val="002F331B"/>
    <w:rsid w:val="00300CF6"/>
    <w:rsid w:val="00301463"/>
    <w:rsid w:val="00302336"/>
    <w:rsid w:val="0030237C"/>
    <w:rsid w:val="00302DBE"/>
    <w:rsid w:val="00304FC5"/>
    <w:rsid w:val="00305433"/>
    <w:rsid w:val="00305FC3"/>
    <w:rsid w:val="0030681D"/>
    <w:rsid w:val="003075C7"/>
    <w:rsid w:val="00314CAA"/>
    <w:rsid w:val="003168B2"/>
    <w:rsid w:val="00316B0E"/>
    <w:rsid w:val="00317097"/>
    <w:rsid w:val="003201B1"/>
    <w:rsid w:val="003216E7"/>
    <w:rsid w:val="00322D7B"/>
    <w:rsid w:val="00322E7F"/>
    <w:rsid w:val="00323762"/>
    <w:rsid w:val="003239E6"/>
    <w:rsid w:val="003243FF"/>
    <w:rsid w:val="00325633"/>
    <w:rsid w:val="00325B79"/>
    <w:rsid w:val="0032659B"/>
    <w:rsid w:val="0032754E"/>
    <w:rsid w:val="003321B3"/>
    <w:rsid w:val="0033280A"/>
    <w:rsid w:val="00334011"/>
    <w:rsid w:val="003348AC"/>
    <w:rsid w:val="0033796D"/>
    <w:rsid w:val="0034029A"/>
    <w:rsid w:val="00343317"/>
    <w:rsid w:val="003433F8"/>
    <w:rsid w:val="003434E1"/>
    <w:rsid w:val="00343BD5"/>
    <w:rsid w:val="00343C01"/>
    <w:rsid w:val="00344F82"/>
    <w:rsid w:val="003477F7"/>
    <w:rsid w:val="003509C5"/>
    <w:rsid w:val="00351854"/>
    <w:rsid w:val="00356C4A"/>
    <w:rsid w:val="003600D2"/>
    <w:rsid w:val="00361F80"/>
    <w:rsid w:val="00364824"/>
    <w:rsid w:val="00367B18"/>
    <w:rsid w:val="00372165"/>
    <w:rsid w:val="0037316C"/>
    <w:rsid w:val="00373733"/>
    <w:rsid w:val="0037651C"/>
    <w:rsid w:val="003767FC"/>
    <w:rsid w:val="0037784B"/>
    <w:rsid w:val="00382A4D"/>
    <w:rsid w:val="00385D3F"/>
    <w:rsid w:val="00386966"/>
    <w:rsid w:val="003871F1"/>
    <w:rsid w:val="00387B7C"/>
    <w:rsid w:val="00391BA5"/>
    <w:rsid w:val="003952A5"/>
    <w:rsid w:val="003976D5"/>
    <w:rsid w:val="003A3B97"/>
    <w:rsid w:val="003A4C9E"/>
    <w:rsid w:val="003A5A50"/>
    <w:rsid w:val="003A654D"/>
    <w:rsid w:val="003B2A44"/>
    <w:rsid w:val="003B4198"/>
    <w:rsid w:val="003B4A5D"/>
    <w:rsid w:val="003B5B48"/>
    <w:rsid w:val="003B66E5"/>
    <w:rsid w:val="003B6760"/>
    <w:rsid w:val="003B69A4"/>
    <w:rsid w:val="003B7052"/>
    <w:rsid w:val="003C19BB"/>
    <w:rsid w:val="003C1DC8"/>
    <w:rsid w:val="003C3E19"/>
    <w:rsid w:val="003C5DF2"/>
    <w:rsid w:val="003C6BDE"/>
    <w:rsid w:val="003C7F90"/>
    <w:rsid w:val="003D0A15"/>
    <w:rsid w:val="003D1BB7"/>
    <w:rsid w:val="003D25D8"/>
    <w:rsid w:val="003D3ADE"/>
    <w:rsid w:val="003D4C19"/>
    <w:rsid w:val="003D559D"/>
    <w:rsid w:val="003E0C91"/>
    <w:rsid w:val="003E2191"/>
    <w:rsid w:val="003E33C5"/>
    <w:rsid w:val="003E4824"/>
    <w:rsid w:val="003E67DC"/>
    <w:rsid w:val="003E6D5B"/>
    <w:rsid w:val="003E7D0F"/>
    <w:rsid w:val="003F0DAA"/>
    <w:rsid w:val="003F126E"/>
    <w:rsid w:val="003F1AC4"/>
    <w:rsid w:val="003F2F61"/>
    <w:rsid w:val="003F38D5"/>
    <w:rsid w:val="003F5055"/>
    <w:rsid w:val="003F56B9"/>
    <w:rsid w:val="003F58D7"/>
    <w:rsid w:val="003F616A"/>
    <w:rsid w:val="003F6F73"/>
    <w:rsid w:val="00402C80"/>
    <w:rsid w:val="0040408E"/>
    <w:rsid w:val="004040BA"/>
    <w:rsid w:val="00404126"/>
    <w:rsid w:val="004055CF"/>
    <w:rsid w:val="004100DB"/>
    <w:rsid w:val="00411A33"/>
    <w:rsid w:val="00411E70"/>
    <w:rsid w:val="0041441B"/>
    <w:rsid w:val="004158AF"/>
    <w:rsid w:val="00415DDF"/>
    <w:rsid w:val="00416BAA"/>
    <w:rsid w:val="00420DDE"/>
    <w:rsid w:val="004216CA"/>
    <w:rsid w:val="00422126"/>
    <w:rsid w:val="00424511"/>
    <w:rsid w:val="00427604"/>
    <w:rsid w:val="004305C9"/>
    <w:rsid w:val="00435D9C"/>
    <w:rsid w:val="004400A7"/>
    <w:rsid w:val="00441B2F"/>
    <w:rsid w:val="00442104"/>
    <w:rsid w:val="004425E7"/>
    <w:rsid w:val="00442A12"/>
    <w:rsid w:val="00444029"/>
    <w:rsid w:val="004452E4"/>
    <w:rsid w:val="004456EB"/>
    <w:rsid w:val="00445BFB"/>
    <w:rsid w:val="00445F07"/>
    <w:rsid w:val="00446CB7"/>
    <w:rsid w:val="004476BB"/>
    <w:rsid w:val="00451CDD"/>
    <w:rsid w:val="00452416"/>
    <w:rsid w:val="00453073"/>
    <w:rsid w:val="00453E6D"/>
    <w:rsid w:val="00456819"/>
    <w:rsid w:val="004623B8"/>
    <w:rsid w:val="00462CB0"/>
    <w:rsid w:val="00462FC0"/>
    <w:rsid w:val="00471567"/>
    <w:rsid w:val="00474DF8"/>
    <w:rsid w:val="004757C3"/>
    <w:rsid w:val="0048187C"/>
    <w:rsid w:val="0048224F"/>
    <w:rsid w:val="00482932"/>
    <w:rsid w:val="004839F9"/>
    <w:rsid w:val="00484CFA"/>
    <w:rsid w:val="00487B25"/>
    <w:rsid w:val="00487BF0"/>
    <w:rsid w:val="004909B5"/>
    <w:rsid w:val="00490E0B"/>
    <w:rsid w:val="00490F86"/>
    <w:rsid w:val="004924D6"/>
    <w:rsid w:val="00492C25"/>
    <w:rsid w:val="0049549D"/>
    <w:rsid w:val="00496477"/>
    <w:rsid w:val="00496613"/>
    <w:rsid w:val="00497932"/>
    <w:rsid w:val="004A139F"/>
    <w:rsid w:val="004A1AE4"/>
    <w:rsid w:val="004A1EFD"/>
    <w:rsid w:val="004A34F6"/>
    <w:rsid w:val="004A3E3F"/>
    <w:rsid w:val="004A420C"/>
    <w:rsid w:val="004A7047"/>
    <w:rsid w:val="004A71C7"/>
    <w:rsid w:val="004A7B1F"/>
    <w:rsid w:val="004B0D49"/>
    <w:rsid w:val="004B2BBA"/>
    <w:rsid w:val="004B44AB"/>
    <w:rsid w:val="004B5204"/>
    <w:rsid w:val="004B5979"/>
    <w:rsid w:val="004C07C1"/>
    <w:rsid w:val="004C0BB8"/>
    <w:rsid w:val="004C2B12"/>
    <w:rsid w:val="004C3EC6"/>
    <w:rsid w:val="004C7C5A"/>
    <w:rsid w:val="004C7D6A"/>
    <w:rsid w:val="004D1982"/>
    <w:rsid w:val="004D1B44"/>
    <w:rsid w:val="004D2276"/>
    <w:rsid w:val="004D2826"/>
    <w:rsid w:val="004D34B1"/>
    <w:rsid w:val="004D40A7"/>
    <w:rsid w:val="004D5850"/>
    <w:rsid w:val="004D5A06"/>
    <w:rsid w:val="004D68A7"/>
    <w:rsid w:val="004D792E"/>
    <w:rsid w:val="004E210F"/>
    <w:rsid w:val="004E3A8C"/>
    <w:rsid w:val="004E5106"/>
    <w:rsid w:val="004E52AE"/>
    <w:rsid w:val="004E69E3"/>
    <w:rsid w:val="004F038F"/>
    <w:rsid w:val="004F0AF2"/>
    <w:rsid w:val="004F163F"/>
    <w:rsid w:val="004F25D4"/>
    <w:rsid w:val="004F3AE4"/>
    <w:rsid w:val="004F3FE2"/>
    <w:rsid w:val="004F3FFA"/>
    <w:rsid w:val="004F5575"/>
    <w:rsid w:val="004F701E"/>
    <w:rsid w:val="00500CDD"/>
    <w:rsid w:val="005010DF"/>
    <w:rsid w:val="0050212A"/>
    <w:rsid w:val="005024D2"/>
    <w:rsid w:val="00503BE7"/>
    <w:rsid w:val="00504EF0"/>
    <w:rsid w:val="005105C3"/>
    <w:rsid w:val="00510FE0"/>
    <w:rsid w:val="0051166B"/>
    <w:rsid w:val="00511D1D"/>
    <w:rsid w:val="00512A09"/>
    <w:rsid w:val="005138DE"/>
    <w:rsid w:val="00513BCD"/>
    <w:rsid w:val="0051419F"/>
    <w:rsid w:val="00514663"/>
    <w:rsid w:val="00514C00"/>
    <w:rsid w:val="00515292"/>
    <w:rsid w:val="00516404"/>
    <w:rsid w:val="005179F2"/>
    <w:rsid w:val="005203EB"/>
    <w:rsid w:val="00522C4B"/>
    <w:rsid w:val="0052341B"/>
    <w:rsid w:val="00523EDF"/>
    <w:rsid w:val="0052415E"/>
    <w:rsid w:val="0052507D"/>
    <w:rsid w:val="00525FBD"/>
    <w:rsid w:val="00527A5E"/>
    <w:rsid w:val="00534E2D"/>
    <w:rsid w:val="0053582D"/>
    <w:rsid w:val="005358A4"/>
    <w:rsid w:val="005359F7"/>
    <w:rsid w:val="00537711"/>
    <w:rsid w:val="0054003E"/>
    <w:rsid w:val="0054088A"/>
    <w:rsid w:val="00540A13"/>
    <w:rsid w:val="00544904"/>
    <w:rsid w:val="00544DC6"/>
    <w:rsid w:val="0054652D"/>
    <w:rsid w:val="00546780"/>
    <w:rsid w:val="00547581"/>
    <w:rsid w:val="005508CE"/>
    <w:rsid w:val="005519D0"/>
    <w:rsid w:val="005524EF"/>
    <w:rsid w:val="00552AA9"/>
    <w:rsid w:val="00554B40"/>
    <w:rsid w:val="00555BA3"/>
    <w:rsid w:val="00565022"/>
    <w:rsid w:val="005659A5"/>
    <w:rsid w:val="00565BCE"/>
    <w:rsid w:val="00566697"/>
    <w:rsid w:val="00567311"/>
    <w:rsid w:val="00571235"/>
    <w:rsid w:val="00571495"/>
    <w:rsid w:val="0057185D"/>
    <w:rsid w:val="005718A5"/>
    <w:rsid w:val="00573321"/>
    <w:rsid w:val="00573552"/>
    <w:rsid w:val="0057594D"/>
    <w:rsid w:val="00575AE6"/>
    <w:rsid w:val="00583234"/>
    <w:rsid w:val="005838FA"/>
    <w:rsid w:val="005847AA"/>
    <w:rsid w:val="00585017"/>
    <w:rsid w:val="00587AB7"/>
    <w:rsid w:val="00590B69"/>
    <w:rsid w:val="0059529F"/>
    <w:rsid w:val="00595CAD"/>
    <w:rsid w:val="005979A0"/>
    <w:rsid w:val="005A23D9"/>
    <w:rsid w:val="005A3B03"/>
    <w:rsid w:val="005A676D"/>
    <w:rsid w:val="005A7532"/>
    <w:rsid w:val="005A753A"/>
    <w:rsid w:val="005B1541"/>
    <w:rsid w:val="005B1CE8"/>
    <w:rsid w:val="005B2BF3"/>
    <w:rsid w:val="005B3B25"/>
    <w:rsid w:val="005B3BB1"/>
    <w:rsid w:val="005B6DF3"/>
    <w:rsid w:val="005B7E08"/>
    <w:rsid w:val="005C0F8A"/>
    <w:rsid w:val="005C21F9"/>
    <w:rsid w:val="005C2817"/>
    <w:rsid w:val="005C6284"/>
    <w:rsid w:val="005C634F"/>
    <w:rsid w:val="005C7EA1"/>
    <w:rsid w:val="005D2439"/>
    <w:rsid w:val="005D352F"/>
    <w:rsid w:val="005D77E7"/>
    <w:rsid w:val="005E04AC"/>
    <w:rsid w:val="005E0FBF"/>
    <w:rsid w:val="005E1137"/>
    <w:rsid w:val="005E16EF"/>
    <w:rsid w:val="005E25A2"/>
    <w:rsid w:val="005E2CBA"/>
    <w:rsid w:val="005E36A1"/>
    <w:rsid w:val="005E3A4B"/>
    <w:rsid w:val="005E3E4F"/>
    <w:rsid w:val="005E7024"/>
    <w:rsid w:val="005F0C17"/>
    <w:rsid w:val="005F2707"/>
    <w:rsid w:val="005F7DF1"/>
    <w:rsid w:val="00601DC9"/>
    <w:rsid w:val="006022CB"/>
    <w:rsid w:val="00604C72"/>
    <w:rsid w:val="00606258"/>
    <w:rsid w:val="00610B3C"/>
    <w:rsid w:val="00611516"/>
    <w:rsid w:val="00614CA9"/>
    <w:rsid w:val="00615ACD"/>
    <w:rsid w:val="00615F01"/>
    <w:rsid w:val="00616497"/>
    <w:rsid w:val="00621CE4"/>
    <w:rsid w:val="00621D1B"/>
    <w:rsid w:val="0062718F"/>
    <w:rsid w:val="00627918"/>
    <w:rsid w:val="00631F7C"/>
    <w:rsid w:val="00632E69"/>
    <w:rsid w:val="00635754"/>
    <w:rsid w:val="006423F2"/>
    <w:rsid w:val="00642F5B"/>
    <w:rsid w:val="006455A0"/>
    <w:rsid w:val="0064597C"/>
    <w:rsid w:val="00646821"/>
    <w:rsid w:val="006469CE"/>
    <w:rsid w:val="0064702B"/>
    <w:rsid w:val="00650191"/>
    <w:rsid w:val="00650269"/>
    <w:rsid w:val="00650B14"/>
    <w:rsid w:val="006516B6"/>
    <w:rsid w:val="006556F1"/>
    <w:rsid w:val="00656539"/>
    <w:rsid w:val="00656F6F"/>
    <w:rsid w:val="006573D0"/>
    <w:rsid w:val="006579E2"/>
    <w:rsid w:val="00660422"/>
    <w:rsid w:val="00660D8B"/>
    <w:rsid w:val="00662892"/>
    <w:rsid w:val="00663461"/>
    <w:rsid w:val="00666728"/>
    <w:rsid w:val="0067039E"/>
    <w:rsid w:val="00670CA9"/>
    <w:rsid w:val="00672F79"/>
    <w:rsid w:val="00675CF3"/>
    <w:rsid w:val="00675E68"/>
    <w:rsid w:val="00677DAE"/>
    <w:rsid w:val="0068016E"/>
    <w:rsid w:val="00682722"/>
    <w:rsid w:val="00682A65"/>
    <w:rsid w:val="00683BEE"/>
    <w:rsid w:val="0068494B"/>
    <w:rsid w:val="00684C7F"/>
    <w:rsid w:val="0068502B"/>
    <w:rsid w:val="00685E85"/>
    <w:rsid w:val="00686B48"/>
    <w:rsid w:val="00686CA7"/>
    <w:rsid w:val="00687715"/>
    <w:rsid w:val="00687D25"/>
    <w:rsid w:val="00690892"/>
    <w:rsid w:val="00693974"/>
    <w:rsid w:val="00693CB7"/>
    <w:rsid w:val="00693F79"/>
    <w:rsid w:val="00695A7C"/>
    <w:rsid w:val="00695DA5"/>
    <w:rsid w:val="0069622D"/>
    <w:rsid w:val="00697797"/>
    <w:rsid w:val="006A1084"/>
    <w:rsid w:val="006A2B88"/>
    <w:rsid w:val="006A5B18"/>
    <w:rsid w:val="006A690B"/>
    <w:rsid w:val="006A718E"/>
    <w:rsid w:val="006A71DD"/>
    <w:rsid w:val="006A7B3B"/>
    <w:rsid w:val="006B16B9"/>
    <w:rsid w:val="006B18FD"/>
    <w:rsid w:val="006B2D5B"/>
    <w:rsid w:val="006B320C"/>
    <w:rsid w:val="006B37BF"/>
    <w:rsid w:val="006B3D5E"/>
    <w:rsid w:val="006B4737"/>
    <w:rsid w:val="006B540E"/>
    <w:rsid w:val="006B6902"/>
    <w:rsid w:val="006B7908"/>
    <w:rsid w:val="006C042D"/>
    <w:rsid w:val="006C0EDC"/>
    <w:rsid w:val="006C1FC2"/>
    <w:rsid w:val="006C22E8"/>
    <w:rsid w:val="006C2412"/>
    <w:rsid w:val="006C27F8"/>
    <w:rsid w:val="006C2A18"/>
    <w:rsid w:val="006C406F"/>
    <w:rsid w:val="006D0E07"/>
    <w:rsid w:val="006D1EAC"/>
    <w:rsid w:val="006D1EE7"/>
    <w:rsid w:val="006D29E6"/>
    <w:rsid w:val="006D434D"/>
    <w:rsid w:val="006D6193"/>
    <w:rsid w:val="006D6817"/>
    <w:rsid w:val="006D705D"/>
    <w:rsid w:val="006E01C0"/>
    <w:rsid w:val="006E0564"/>
    <w:rsid w:val="006E1E37"/>
    <w:rsid w:val="006E1FAC"/>
    <w:rsid w:val="006E6C65"/>
    <w:rsid w:val="006F17C8"/>
    <w:rsid w:val="006F1DEE"/>
    <w:rsid w:val="006F2F7F"/>
    <w:rsid w:val="006F35E2"/>
    <w:rsid w:val="006F455E"/>
    <w:rsid w:val="007003D0"/>
    <w:rsid w:val="00700E17"/>
    <w:rsid w:val="00700FCB"/>
    <w:rsid w:val="00701490"/>
    <w:rsid w:val="00703A15"/>
    <w:rsid w:val="00704FFF"/>
    <w:rsid w:val="00710B85"/>
    <w:rsid w:val="0071193C"/>
    <w:rsid w:val="00713AE1"/>
    <w:rsid w:val="007165F6"/>
    <w:rsid w:val="00717508"/>
    <w:rsid w:val="0072157B"/>
    <w:rsid w:val="00721BEC"/>
    <w:rsid w:val="00721E03"/>
    <w:rsid w:val="0072270B"/>
    <w:rsid w:val="007244EA"/>
    <w:rsid w:val="00724B55"/>
    <w:rsid w:val="007267B4"/>
    <w:rsid w:val="00726ED7"/>
    <w:rsid w:val="00731106"/>
    <w:rsid w:val="007312E3"/>
    <w:rsid w:val="00731780"/>
    <w:rsid w:val="007350B6"/>
    <w:rsid w:val="00737B68"/>
    <w:rsid w:val="00737D3B"/>
    <w:rsid w:val="0074333E"/>
    <w:rsid w:val="007436B0"/>
    <w:rsid w:val="00745078"/>
    <w:rsid w:val="00745274"/>
    <w:rsid w:val="0074577E"/>
    <w:rsid w:val="00745ADF"/>
    <w:rsid w:val="007514FB"/>
    <w:rsid w:val="00751BDB"/>
    <w:rsid w:val="007528F6"/>
    <w:rsid w:val="00752919"/>
    <w:rsid w:val="00752BA5"/>
    <w:rsid w:val="00754621"/>
    <w:rsid w:val="00754CCF"/>
    <w:rsid w:val="007554CE"/>
    <w:rsid w:val="00755849"/>
    <w:rsid w:val="00761989"/>
    <w:rsid w:val="007628A3"/>
    <w:rsid w:val="0076383A"/>
    <w:rsid w:val="0076418F"/>
    <w:rsid w:val="007643EA"/>
    <w:rsid w:val="00765C6A"/>
    <w:rsid w:val="007668AF"/>
    <w:rsid w:val="00771593"/>
    <w:rsid w:val="007718A2"/>
    <w:rsid w:val="007721BD"/>
    <w:rsid w:val="0077330A"/>
    <w:rsid w:val="007736EF"/>
    <w:rsid w:val="00773720"/>
    <w:rsid w:val="00777434"/>
    <w:rsid w:val="007812B8"/>
    <w:rsid w:val="0078213F"/>
    <w:rsid w:val="00783481"/>
    <w:rsid w:val="007842A6"/>
    <w:rsid w:val="00785211"/>
    <w:rsid w:val="007855BA"/>
    <w:rsid w:val="007860C2"/>
    <w:rsid w:val="00787B95"/>
    <w:rsid w:val="00790F0E"/>
    <w:rsid w:val="0079223E"/>
    <w:rsid w:val="0079570A"/>
    <w:rsid w:val="007A024B"/>
    <w:rsid w:val="007A07D5"/>
    <w:rsid w:val="007A1426"/>
    <w:rsid w:val="007A5ADE"/>
    <w:rsid w:val="007A6A30"/>
    <w:rsid w:val="007A7C96"/>
    <w:rsid w:val="007A7D75"/>
    <w:rsid w:val="007B16EE"/>
    <w:rsid w:val="007B18D8"/>
    <w:rsid w:val="007B321D"/>
    <w:rsid w:val="007B3EB3"/>
    <w:rsid w:val="007B4296"/>
    <w:rsid w:val="007B4EC4"/>
    <w:rsid w:val="007B4F8A"/>
    <w:rsid w:val="007B5FCA"/>
    <w:rsid w:val="007B63E3"/>
    <w:rsid w:val="007C06BE"/>
    <w:rsid w:val="007C1E1E"/>
    <w:rsid w:val="007C4410"/>
    <w:rsid w:val="007C53EB"/>
    <w:rsid w:val="007C576E"/>
    <w:rsid w:val="007C58D9"/>
    <w:rsid w:val="007C5B19"/>
    <w:rsid w:val="007C5C97"/>
    <w:rsid w:val="007C769C"/>
    <w:rsid w:val="007D028D"/>
    <w:rsid w:val="007D1448"/>
    <w:rsid w:val="007D202C"/>
    <w:rsid w:val="007D4C69"/>
    <w:rsid w:val="007D6ADE"/>
    <w:rsid w:val="007E0136"/>
    <w:rsid w:val="007E45B0"/>
    <w:rsid w:val="007E4AC2"/>
    <w:rsid w:val="007E4C2D"/>
    <w:rsid w:val="007E509B"/>
    <w:rsid w:val="007F2970"/>
    <w:rsid w:val="007F3891"/>
    <w:rsid w:val="007F4A7E"/>
    <w:rsid w:val="007F4C40"/>
    <w:rsid w:val="007F4FCB"/>
    <w:rsid w:val="007F6599"/>
    <w:rsid w:val="0080072F"/>
    <w:rsid w:val="00803560"/>
    <w:rsid w:val="00803D23"/>
    <w:rsid w:val="008040BF"/>
    <w:rsid w:val="00804D7F"/>
    <w:rsid w:val="00804FF3"/>
    <w:rsid w:val="008050DF"/>
    <w:rsid w:val="00810F8C"/>
    <w:rsid w:val="00811056"/>
    <w:rsid w:val="00811FBE"/>
    <w:rsid w:val="00812ADC"/>
    <w:rsid w:val="00812BB7"/>
    <w:rsid w:val="00813078"/>
    <w:rsid w:val="008149D6"/>
    <w:rsid w:val="00815389"/>
    <w:rsid w:val="008161F7"/>
    <w:rsid w:val="00820F4D"/>
    <w:rsid w:val="00822117"/>
    <w:rsid w:val="0083102F"/>
    <w:rsid w:val="00831E5D"/>
    <w:rsid w:val="00833449"/>
    <w:rsid w:val="008339ED"/>
    <w:rsid w:val="00836BD4"/>
    <w:rsid w:val="00836DCD"/>
    <w:rsid w:val="00836E5F"/>
    <w:rsid w:val="00841383"/>
    <w:rsid w:val="0084538F"/>
    <w:rsid w:val="00847D34"/>
    <w:rsid w:val="00850702"/>
    <w:rsid w:val="00850E7F"/>
    <w:rsid w:val="00852E6F"/>
    <w:rsid w:val="008552E3"/>
    <w:rsid w:val="008569B4"/>
    <w:rsid w:val="00860E38"/>
    <w:rsid w:val="0086186C"/>
    <w:rsid w:val="00862D54"/>
    <w:rsid w:val="00862E30"/>
    <w:rsid w:val="00862F25"/>
    <w:rsid w:val="008639E1"/>
    <w:rsid w:val="008660E6"/>
    <w:rsid w:val="008665A3"/>
    <w:rsid w:val="00867780"/>
    <w:rsid w:val="00871472"/>
    <w:rsid w:val="00871B95"/>
    <w:rsid w:val="008736F4"/>
    <w:rsid w:val="00874CF4"/>
    <w:rsid w:val="008754A9"/>
    <w:rsid w:val="008758D5"/>
    <w:rsid w:val="00880CC0"/>
    <w:rsid w:val="008853F7"/>
    <w:rsid w:val="00886145"/>
    <w:rsid w:val="00886774"/>
    <w:rsid w:val="00887A39"/>
    <w:rsid w:val="00892BD7"/>
    <w:rsid w:val="00893000"/>
    <w:rsid w:val="0089348B"/>
    <w:rsid w:val="008934DE"/>
    <w:rsid w:val="00894B5A"/>
    <w:rsid w:val="00894C8A"/>
    <w:rsid w:val="008960E4"/>
    <w:rsid w:val="0089669F"/>
    <w:rsid w:val="00897EE2"/>
    <w:rsid w:val="008A184C"/>
    <w:rsid w:val="008A1E8E"/>
    <w:rsid w:val="008A38C9"/>
    <w:rsid w:val="008A4ECD"/>
    <w:rsid w:val="008A55DD"/>
    <w:rsid w:val="008A5701"/>
    <w:rsid w:val="008B026D"/>
    <w:rsid w:val="008B08E0"/>
    <w:rsid w:val="008B4B50"/>
    <w:rsid w:val="008B5B44"/>
    <w:rsid w:val="008B73C9"/>
    <w:rsid w:val="008C1699"/>
    <w:rsid w:val="008C3010"/>
    <w:rsid w:val="008C4882"/>
    <w:rsid w:val="008C4B3F"/>
    <w:rsid w:val="008C4B71"/>
    <w:rsid w:val="008C50C4"/>
    <w:rsid w:val="008C5114"/>
    <w:rsid w:val="008C6631"/>
    <w:rsid w:val="008D201D"/>
    <w:rsid w:val="008D2251"/>
    <w:rsid w:val="008D2259"/>
    <w:rsid w:val="008D2805"/>
    <w:rsid w:val="008D2F4C"/>
    <w:rsid w:val="008D58DF"/>
    <w:rsid w:val="008D648A"/>
    <w:rsid w:val="008D7DA3"/>
    <w:rsid w:val="008E058E"/>
    <w:rsid w:val="008E0FB2"/>
    <w:rsid w:val="008E4D88"/>
    <w:rsid w:val="008E5AC7"/>
    <w:rsid w:val="008E5D35"/>
    <w:rsid w:val="008E63EA"/>
    <w:rsid w:val="008F0B61"/>
    <w:rsid w:val="008F2195"/>
    <w:rsid w:val="008F2244"/>
    <w:rsid w:val="008F7F0E"/>
    <w:rsid w:val="00900EB8"/>
    <w:rsid w:val="00902FFA"/>
    <w:rsid w:val="0090382E"/>
    <w:rsid w:val="009055C0"/>
    <w:rsid w:val="009068B4"/>
    <w:rsid w:val="00912A31"/>
    <w:rsid w:val="009132DB"/>
    <w:rsid w:val="009137EE"/>
    <w:rsid w:val="00914B67"/>
    <w:rsid w:val="00915745"/>
    <w:rsid w:val="0091726B"/>
    <w:rsid w:val="00921033"/>
    <w:rsid w:val="00921988"/>
    <w:rsid w:val="009250B8"/>
    <w:rsid w:val="00925E6C"/>
    <w:rsid w:val="009266F1"/>
    <w:rsid w:val="009310A6"/>
    <w:rsid w:val="00931D93"/>
    <w:rsid w:val="00934AA5"/>
    <w:rsid w:val="00934DA8"/>
    <w:rsid w:val="00934F50"/>
    <w:rsid w:val="009353D6"/>
    <w:rsid w:val="00935A67"/>
    <w:rsid w:val="00936592"/>
    <w:rsid w:val="009370E4"/>
    <w:rsid w:val="00940938"/>
    <w:rsid w:val="00943A59"/>
    <w:rsid w:val="00945499"/>
    <w:rsid w:val="009459AA"/>
    <w:rsid w:val="009459F7"/>
    <w:rsid w:val="009464EC"/>
    <w:rsid w:val="009510B8"/>
    <w:rsid w:val="00951AB3"/>
    <w:rsid w:val="0095242C"/>
    <w:rsid w:val="0095290C"/>
    <w:rsid w:val="00953B36"/>
    <w:rsid w:val="00955DA5"/>
    <w:rsid w:val="009565A7"/>
    <w:rsid w:val="009567D3"/>
    <w:rsid w:val="00956DD9"/>
    <w:rsid w:val="00957702"/>
    <w:rsid w:val="0096128A"/>
    <w:rsid w:val="0096173F"/>
    <w:rsid w:val="00961B16"/>
    <w:rsid w:val="00961FEE"/>
    <w:rsid w:val="009643E6"/>
    <w:rsid w:val="00967017"/>
    <w:rsid w:val="00967187"/>
    <w:rsid w:val="00967A77"/>
    <w:rsid w:val="00967DE6"/>
    <w:rsid w:val="009711B9"/>
    <w:rsid w:val="00971482"/>
    <w:rsid w:val="00972DEF"/>
    <w:rsid w:val="00973B5E"/>
    <w:rsid w:val="00974ED8"/>
    <w:rsid w:val="00975C96"/>
    <w:rsid w:val="00975D9B"/>
    <w:rsid w:val="00981F63"/>
    <w:rsid w:val="00983FA3"/>
    <w:rsid w:val="00985875"/>
    <w:rsid w:val="0099027C"/>
    <w:rsid w:val="00991F4B"/>
    <w:rsid w:val="009936F0"/>
    <w:rsid w:val="00997789"/>
    <w:rsid w:val="009A21E9"/>
    <w:rsid w:val="009A2659"/>
    <w:rsid w:val="009A2C8F"/>
    <w:rsid w:val="009A4DEF"/>
    <w:rsid w:val="009A5723"/>
    <w:rsid w:val="009A6377"/>
    <w:rsid w:val="009A6E81"/>
    <w:rsid w:val="009A7353"/>
    <w:rsid w:val="009B1542"/>
    <w:rsid w:val="009B2CA5"/>
    <w:rsid w:val="009B752A"/>
    <w:rsid w:val="009C0144"/>
    <w:rsid w:val="009C042B"/>
    <w:rsid w:val="009C090E"/>
    <w:rsid w:val="009C125C"/>
    <w:rsid w:val="009C1D15"/>
    <w:rsid w:val="009C6951"/>
    <w:rsid w:val="009C7020"/>
    <w:rsid w:val="009C7576"/>
    <w:rsid w:val="009C7784"/>
    <w:rsid w:val="009C7CEC"/>
    <w:rsid w:val="009C7DFC"/>
    <w:rsid w:val="009D1CB3"/>
    <w:rsid w:val="009D316A"/>
    <w:rsid w:val="009D3E77"/>
    <w:rsid w:val="009D48EE"/>
    <w:rsid w:val="009D5B6C"/>
    <w:rsid w:val="009D7FE1"/>
    <w:rsid w:val="009E0315"/>
    <w:rsid w:val="009E2254"/>
    <w:rsid w:val="009E4FAA"/>
    <w:rsid w:val="009E4FB0"/>
    <w:rsid w:val="009E6E66"/>
    <w:rsid w:val="009E73ED"/>
    <w:rsid w:val="009E7ADD"/>
    <w:rsid w:val="009F180A"/>
    <w:rsid w:val="009F3767"/>
    <w:rsid w:val="009F3B93"/>
    <w:rsid w:val="009F3D90"/>
    <w:rsid w:val="009F46EA"/>
    <w:rsid w:val="009F5822"/>
    <w:rsid w:val="009F744A"/>
    <w:rsid w:val="00A0178E"/>
    <w:rsid w:val="00A02131"/>
    <w:rsid w:val="00A041B7"/>
    <w:rsid w:val="00A04BAE"/>
    <w:rsid w:val="00A0694A"/>
    <w:rsid w:val="00A10614"/>
    <w:rsid w:val="00A10CE5"/>
    <w:rsid w:val="00A123DF"/>
    <w:rsid w:val="00A12F24"/>
    <w:rsid w:val="00A143DD"/>
    <w:rsid w:val="00A1474E"/>
    <w:rsid w:val="00A1553B"/>
    <w:rsid w:val="00A17BAB"/>
    <w:rsid w:val="00A209D0"/>
    <w:rsid w:val="00A20BFA"/>
    <w:rsid w:val="00A2166D"/>
    <w:rsid w:val="00A225A5"/>
    <w:rsid w:val="00A237AE"/>
    <w:rsid w:val="00A275E4"/>
    <w:rsid w:val="00A314C3"/>
    <w:rsid w:val="00A350BD"/>
    <w:rsid w:val="00A411DB"/>
    <w:rsid w:val="00A4179F"/>
    <w:rsid w:val="00A4194E"/>
    <w:rsid w:val="00A421A2"/>
    <w:rsid w:val="00A42604"/>
    <w:rsid w:val="00A428E3"/>
    <w:rsid w:val="00A4334E"/>
    <w:rsid w:val="00A43C83"/>
    <w:rsid w:val="00A43DAF"/>
    <w:rsid w:val="00A44498"/>
    <w:rsid w:val="00A4538E"/>
    <w:rsid w:val="00A474F4"/>
    <w:rsid w:val="00A51475"/>
    <w:rsid w:val="00A53277"/>
    <w:rsid w:val="00A5787C"/>
    <w:rsid w:val="00A57CC7"/>
    <w:rsid w:val="00A619C6"/>
    <w:rsid w:val="00A637B1"/>
    <w:rsid w:val="00A64004"/>
    <w:rsid w:val="00A650EA"/>
    <w:rsid w:val="00A65FFA"/>
    <w:rsid w:val="00A66A6E"/>
    <w:rsid w:val="00A71B98"/>
    <w:rsid w:val="00A725CB"/>
    <w:rsid w:val="00A733E6"/>
    <w:rsid w:val="00A73B90"/>
    <w:rsid w:val="00A74C3B"/>
    <w:rsid w:val="00A7580E"/>
    <w:rsid w:val="00A75997"/>
    <w:rsid w:val="00A77883"/>
    <w:rsid w:val="00A8062E"/>
    <w:rsid w:val="00A82F9D"/>
    <w:rsid w:val="00A835D8"/>
    <w:rsid w:val="00A84379"/>
    <w:rsid w:val="00A85BA1"/>
    <w:rsid w:val="00A87060"/>
    <w:rsid w:val="00A87517"/>
    <w:rsid w:val="00A91D93"/>
    <w:rsid w:val="00A9358C"/>
    <w:rsid w:val="00AA036E"/>
    <w:rsid w:val="00AA2B7E"/>
    <w:rsid w:val="00AA633B"/>
    <w:rsid w:val="00AA6532"/>
    <w:rsid w:val="00AA6F7E"/>
    <w:rsid w:val="00AA703A"/>
    <w:rsid w:val="00AA7162"/>
    <w:rsid w:val="00AB2B67"/>
    <w:rsid w:val="00AB4E4E"/>
    <w:rsid w:val="00AB67D7"/>
    <w:rsid w:val="00AC010C"/>
    <w:rsid w:val="00AC01FF"/>
    <w:rsid w:val="00AC1D32"/>
    <w:rsid w:val="00AC3A09"/>
    <w:rsid w:val="00AC3F9C"/>
    <w:rsid w:val="00AC6D6D"/>
    <w:rsid w:val="00AC6EFA"/>
    <w:rsid w:val="00AC72DF"/>
    <w:rsid w:val="00AD1C54"/>
    <w:rsid w:val="00AD3636"/>
    <w:rsid w:val="00AD4149"/>
    <w:rsid w:val="00AD44DD"/>
    <w:rsid w:val="00AE03A5"/>
    <w:rsid w:val="00AE23D0"/>
    <w:rsid w:val="00AE4A37"/>
    <w:rsid w:val="00AE7219"/>
    <w:rsid w:val="00AE76F3"/>
    <w:rsid w:val="00AF00B1"/>
    <w:rsid w:val="00AF08ED"/>
    <w:rsid w:val="00AF0EB6"/>
    <w:rsid w:val="00AF1F9F"/>
    <w:rsid w:val="00AF2E3F"/>
    <w:rsid w:val="00AF4D6F"/>
    <w:rsid w:val="00AF4E21"/>
    <w:rsid w:val="00AF64CA"/>
    <w:rsid w:val="00B0048E"/>
    <w:rsid w:val="00B0058F"/>
    <w:rsid w:val="00B0064F"/>
    <w:rsid w:val="00B011BB"/>
    <w:rsid w:val="00B013B3"/>
    <w:rsid w:val="00B03A7B"/>
    <w:rsid w:val="00B06E3E"/>
    <w:rsid w:val="00B07109"/>
    <w:rsid w:val="00B12797"/>
    <w:rsid w:val="00B14409"/>
    <w:rsid w:val="00B1493E"/>
    <w:rsid w:val="00B14EB2"/>
    <w:rsid w:val="00B15A00"/>
    <w:rsid w:val="00B16315"/>
    <w:rsid w:val="00B1671E"/>
    <w:rsid w:val="00B16AC4"/>
    <w:rsid w:val="00B17600"/>
    <w:rsid w:val="00B20D0E"/>
    <w:rsid w:val="00B21463"/>
    <w:rsid w:val="00B21835"/>
    <w:rsid w:val="00B24BF1"/>
    <w:rsid w:val="00B30435"/>
    <w:rsid w:val="00B30D04"/>
    <w:rsid w:val="00B332CC"/>
    <w:rsid w:val="00B33586"/>
    <w:rsid w:val="00B34AB9"/>
    <w:rsid w:val="00B35E4B"/>
    <w:rsid w:val="00B40AF5"/>
    <w:rsid w:val="00B42CA0"/>
    <w:rsid w:val="00B4336C"/>
    <w:rsid w:val="00B44757"/>
    <w:rsid w:val="00B5145C"/>
    <w:rsid w:val="00B53199"/>
    <w:rsid w:val="00B544AC"/>
    <w:rsid w:val="00B545AD"/>
    <w:rsid w:val="00B55D70"/>
    <w:rsid w:val="00B5667D"/>
    <w:rsid w:val="00B57C4C"/>
    <w:rsid w:val="00B62021"/>
    <w:rsid w:val="00B62367"/>
    <w:rsid w:val="00B63F6C"/>
    <w:rsid w:val="00B64A73"/>
    <w:rsid w:val="00B651C8"/>
    <w:rsid w:val="00B668B5"/>
    <w:rsid w:val="00B71760"/>
    <w:rsid w:val="00B732DF"/>
    <w:rsid w:val="00B74093"/>
    <w:rsid w:val="00B743A5"/>
    <w:rsid w:val="00B7792E"/>
    <w:rsid w:val="00B77B30"/>
    <w:rsid w:val="00B77FF1"/>
    <w:rsid w:val="00B81A27"/>
    <w:rsid w:val="00B8295B"/>
    <w:rsid w:val="00B83366"/>
    <w:rsid w:val="00B87FD6"/>
    <w:rsid w:val="00B91AE2"/>
    <w:rsid w:val="00B93121"/>
    <w:rsid w:val="00B93AA7"/>
    <w:rsid w:val="00B9494B"/>
    <w:rsid w:val="00B94FA7"/>
    <w:rsid w:val="00B96545"/>
    <w:rsid w:val="00BA1E66"/>
    <w:rsid w:val="00BA39D5"/>
    <w:rsid w:val="00BA3E12"/>
    <w:rsid w:val="00BA5276"/>
    <w:rsid w:val="00BB1FF8"/>
    <w:rsid w:val="00BB2F8E"/>
    <w:rsid w:val="00BB3B80"/>
    <w:rsid w:val="00BB42C9"/>
    <w:rsid w:val="00BB448E"/>
    <w:rsid w:val="00BB6A22"/>
    <w:rsid w:val="00BB6E21"/>
    <w:rsid w:val="00BB7A0D"/>
    <w:rsid w:val="00BC2173"/>
    <w:rsid w:val="00BC3477"/>
    <w:rsid w:val="00BC3738"/>
    <w:rsid w:val="00BC46D9"/>
    <w:rsid w:val="00BC676C"/>
    <w:rsid w:val="00BC754D"/>
    <w:rsid w:val="00BD1127"/>
    <w:rsid w:val="00BD1C1F"/>
    <w:rsid w:val="00BD2F46"/>
    <w:rsid w:val="00BD3FC7"/>
    <w:rsid w:val="00BD4D38"/>
    <w:rsid w:val="00BD5ACF"/>
    <w:rsid w:val="00BD7B13"/>
    <w:rsid w:val="00BE11AB"/>
    <w:rsid w:val="00BE1DE6"/>
    <w:rsid w:val="00BE2CB2"/>
    <w:rsid w:val="00BE43D8"/>
    <w:rsid w:val="00BE4ADB"/>
    <w:rsid w:val="00BE4C86"/>
    <w:rsid w:val="00BE7660"/>
    <w:rsid w:val="00BF1E22"/>
    <w:rsid w:val="00BF4566"/>
    <w:rsid w:val="00BF5919"/>
    <w:rsid w:val="00C032A3"/>
    <w:rsid w:val="00C039E6"/>
    <w:rsid w:val="00C04052"/>
    <w:rsid w:val="00C05125"/>
    <w:rsid w:val="00C138ED"/>
    <w:rsid w:val="00C13CAE"/>
    <w:rsid w:val="00C1686E"/>
    <w:rsid w:val="00C16D41"/>
    <w:rsid w:val="00C16D59"/>
    <w:rsid w:val="00C20334"/>
    <w:rsid w:val="00C203F3"/>
    <w:rsid w:val="00C21D6C"/>
    <w:rsid w:val="00C2396F"/>
    <w:rsid w:val="00C2672F"/>
    <w:rsid w:val="00C27DA9"/>
    <w:rsid w:val="00C321FF"/>
    <w:rsid w:val="00C32389"/>
    <w:rsid w:val="00C3255C"/>
    <w:rsid w:val="00C33837"/>
    <w:rsid w:val="00C3649E"/>
    <w:rsid w:val="00C367D2"/>
    <w:rsid w:val="00C36D0F"/>
    <w:rsid w:val="00C411DE"/>
    <w:rsid w:val="00C41DDE"/>
    <w:rsid w:val="00C426D5"/>
    <w:rsid w:val="00C43782"/>
    <w:rsid w:val="00C45E9B"/>
    <w:rsid w:val="00C4737F"/>
    <w:rsid w:val="00C506B9"/>
    <w:rsid w:val="00C50EDB"/>
    <w:rsid w:val="00C50FA0"/>
    <w:rsid w:val="00C51E3B"/>
    <w:rsid w:val="00C522D5"/>
    <w:rsid w:val="00C534AD"/>
    <w:rsid w:val="00C53C16"/>
    <w:rsid w:val="00C5482C"/>
    <w:rsid w:val="00C56E9C"/>
    <w:rsid w:val="00C60B5A"/>
    <w:rsid w:val="00C61842"/>
    <w:rsid w:val="00C61C59"/>
    <w:rsid w:val="00C63ED3"/>
    <w:rsid w:val="00C67160"/>
    <w:rsid w:val="00C67508"/>
    <w:rsid w:val="00C70266"/>
    <w:rsid w:val="00C716F3"/>
    <w:rsid w:val="00C72735"/>
    <w:rsid w:val="00C80CE8"/>
    <w:rsid w:val="00C8300E"/>
    <w:rsid w:val="00C83A4F"/>
    <w:rsid w:val="00C84029"/>
    <w:rsid w:val="00C840CB"/>
    <w:rsid w:val="00C868C4"/>
    <w:rsid w:val="00C879E7"/>
    <w:rsid w:val="00C87E6E"/>
    <w:rsid w:val="00C9034A"/>
    <w:rsid w:val="00C93603"/>
    <w:rsid w:val="00C948D3"/>
    <w:rsid w:val="00C95F35"/>
    <w:rsid w:val="00C96333"/>
    <w:rsid w:val="00C971AE"/>
    <w:rsid w:val="00C9768A"/>
    <w:rsid w:val="00CA167A"/>
    <w:rsid w:val="00CA475E"/>
    <w:rsid w:val="00CA4E95"/>
    <w:rsid w:val="00CA5DB3"/>
    <w:rsid w:val="00CA6783"/>
    <w:rsid w:val="00CA7F0E"/>
    <w:rsid w:val="00CA7FF3"/>
    <w:rsid w:val="00CB1F09"/>
    <w:rsid w:val="00CB3510"/>
    <w:rsid w:val="00CB57B1"/>
    <w:rsid w:val="00CB5995"/>
    <w:rsid w:val="00CB6055"/>
    <w:rsid w:val="00CB7AB3"/>
    <w:rsid w:val="00CC2322"/>
    <w:rsid w:val="00CC24B8"/>
    <w:rsid w:val="00CC267D"/>
    <w:rsid w:val="00CC2DE0"/>
    <w:rsid w:val="00CC3095"/>
    <w:rsid w:val="00CC3213"/>
    <w:rsid w:val="00CC5215"/>
    <w:rsid w:val="00CC62F9"/>
    <w:rsid w:val="00CD177B"/>
    <w:rsid w:val="00CD1F3F"/>
    <w:rsid w:val="00CD2605"/>
    <w:rsid w:val="00CD3174"/>
    <w:rsid w:val="00CD31DF"/>
    <w:rsid w:val="00CD36BD"/>
    <w:rsid w:val="00CD3A51"/>
    <w:rsid w:val="00CD3D7F"/>
    <w:rsid w:val="00CD40D6"/>
    <w:rsid w:val="00CD41FD"/>
    <w:rsid w:val="00CD7A77"/>
    <w:rsid w:val="00CD7E30"/>
    <w:rsid w:val="00CE00D1"/>
    <w:rsid w:val="00CE0E62"/>
    <w:rsid w:val="00CE183D"/>
    <w:rsid w:val="00CE1AEE"/>
    <w:rsid w:val="00CE5056"/>
    <w:rsid w:val="00CE6565"/>
    <w:rsid w:val="00CE67CB"/>
    <w:rsid w:val="00CF5561"/>
    <w:rsid w:val="00CF5E4A"/>
    <w:rsid w:val="00CF5F9D"/>
    <w:rsid w:val="00CF6DC2"/>
    <w:rsid w:val="00D007BA"/>
    <w:rsid w:val="00D021B1"/>
    <w:rsid w:val="00D02CD8"/>
    <w:rsid w:val="00D037DF"/>
    <w:rsid w:val="00D04705"/>
    <w:rsid w:val="00D053F4"/>
    <w:rsid w:val="00D05C6D"/>
    <w:rsid w:val="00D06C37"/>
    <w:rsid w:val="00D07DF4"/>
    <w:rsid w:val="00D121D0"/>
    <w:rsid w:val="00D135BF"/>
    <w:rsid w:val="00D140BD"/>
    <w:rsid w:val="00D1430C"/>
    <w:rsid w:val="00D14CDA"/>
    <w:rsid w:val="00D155AF"/>
    <w:rsid w:val="00D16617"/>
    <w:rsid w:val="00D21648"/>
    <w:rsid w:val="00D217C2"/>
    <w:rsid w:val="00D21C66"/>
    <w:rsid w:val="00D21F74"/>
    <w:rsid w:val="00D228B5"/>
    <w:rsid w:val="00D23849"/>
    <w:rsid w:val="00D2689E"/>
    <w:rsid w:val="00D272F1"/>
    <w:rsid w:val="00D3294D"/>
    <w:rsid w:val="00D336BD"/>
    <w:rsid w:val="00D34A88"/>
    <w:rsid w:val="00D3545C"/>
    <w:rsid w:val="00D37B81"/>
    <w:rsid w:val="00D41BED"/>
    <w:rsid w:val="00D42B10"/>
    <w:rsid w:val="00D451F6"/>
    <w:rsid w:val="00D456AC"/>
    <w:rsid w:val="00D45843"/>
    <w:rsid w:val="00D4700A"/>
    <w:rsid w:val="00D502E8"/>
    <w:rsid w:val="00D540C7"/>
    <w:rsid w:val="00D544BC"/>
    <w:rsid w:val="00D5492E"/>
    <w:rsid w:val="00D549C6"/>
    <w:rsid w:val="00D568E4"/>
    <w:rsid w:val="00D57DA7"/>
    <w:rsid w:val="00D619EE"/>
    <w:rsid w:val="00D66323"/>
    <w:rsid w:val="00D6645C"/>
    <w:rsid w:val="00D667AE"/>
    <w:rsid w:val="00D66AA2"/>
    <w:rsid w:val="00D66C41"/>
    <w:rsid w:val="00D6768B"/>
    <w:rsid w:val="00D72F70"/>
    <w:rsid w:val="00D73B42"/>
    <w:rsid w:val="00D749FA"/>
    <w:rsid w:val="00D74D7F"/>
    <w:rsid w:val="00D754C2"/>
    <w:rsid w:val="00D76247"/>
    <w:rsid w:val="00D809D3"/>
    <w:rsid w:val="00D81233"/>
    <w:rsid w:val="00D824CB"/>
    <w:rsid w:val="00D844B4"/>
    <w:rsid w:val="00D86434"/>
    <w:rsid w:val="00D8721C"/>
    <w:rsid w:val="00D901B9"/>
    <w:rsid w:val="00D90D70"/>
    <w:rsid w:val="00D91576"/>
    <w:rsid w:val="00D91841"/>
    <w:rsid w:val="00D91B8D"/>
    <w:rsid w:val="00D92C25"/>
    <w:rsid w:val="00D9487A"/>
    <w:rsid w:val="00D94EEA"/>
    <w:rsid w:val="00D96BEE"/>
    <w:rsid w:val="00D97437"/>
    <w:rsid w:val="00D975F1"/>
    <w:rsid w:val="00DA09B6"/>
    <w:rsid w:val="00DA0EAF"/>
    <w:rsid w:val="00DA1118"/>
    <w:rsid w:val="00DA181D"/>
    <w:rsid w:val="00DA220F"/>
    <w:rsid w:val="00DA2615"/>
    <w:rsid w:val="00DA4E9B"/>
    <w:rsid w:val="00DA5BCB"/>
    <w:rsid w:val="00DB4E84"/>
    <w:rsid w:val="00DB5CEB"/>
    <w:rsid w:val="00DC01D0"/>
    <w:rsid w:val="00DC15C4"/>
    <w:rsid w:val="00DC2B70"/>
    <w:rsid w:val="00DC2E1F"/>
    <w:rsid w:val="00DC43C4"/>
    <w:rsid w:val="00DC51A9"/>
    <w:rsid w:val="00DC64D1"/>
    <w:rsid w:val="00DC6AB3"/>
    <w:rsid w:val="00DC7029"/>
    <w:rsid w:val="00DD1A42"/>
    <w:rsid w:val="00DD2CC6"/>
    <w:rsid w:val="00DD3090"/>
    <w:rsid w:val="00DD45EC"/>
    <w:rsid w:val="00DD46CF"/>
    <w:rsid w:val="00DD507C"/>
    <w:rsid w:val="00DE0C56"/>
    <w:rsid w:val="00DE18A0"/>
    <w:rsid w:val="00DE3549"/>
    <w:rsid w:val="00DE4BB2"/>
    <w:rsid w:val="00DE51C0"/>
    <w:rsid w:val="00DE5240"/>
    <w:rsid w:val="00DE698C"/>
    <w:rsid w:val="00DE6E86"/>
    <w:rsid w:val="00DE73AF"/>
    <w:rsid w:val="00DE75F3"/>
    <w:rsid w:val="00DF0261"/>
    <w:rsid w:val="00DF1745"/>
    <w:rsid w:val="00DF28FE"/>
    <w:rsid w:val="00DF3FB0"/>
    <w:rsid w:val="00DF629D"/>
    <w:rsid w:val="00DF68B1"/>
    <w:rsid w:val="00DF68EE"/>
    <w:rsid w:val="00DF6DC7"/>
    <w:rsid w:val="00E0189B"/>
    <w:rsid w:val="00E0478F"/>
    <w:rsid w:val="00E04AC7"/>
    <w:rsid w:val="00E05D7C"/>
    <w:rsid w:val="00E114C7"/>
    <w:rsid w:val="00E12AF2"/>
    <w:rsid w:val="00E15F9F"/>
    <w:rsid w:val="00E16C71"/>
    <w:rsid w:val="00E21566"/>
    <w:rsid w:val="00E2291E"/>
    <w:rsid w:val="00E234E1"/>
    <w:rsid w:val="00E23BFC"/>
    <w:rsid w:val="00E23CC3"/>
    <w:rsid w:val="00E24CD5"/>
    <w:rsid w:val="00E26774"/>
    <w:rsid w:val="00E27C2B"/>
    <w:rsid w:val="00E27C5E"/>
    <w:rsid w:val="00E30FE6"/>
    <w:rsid w:val="00E337FE"/>
    <w:rsid w:val="00E33C4E"/>
    <w:rsid w:val="00E340D4"/>
    <w:rsid w:val="00E3562F"/>
    <w:rsid w:val="00E3648F"/>
    <w:rsid w:val="00E36758"/>
    <w:rsid w:val="00E37741"/>
    <w:rsid w:val="00E46A36"/>
    <w:rsid w:val="00E47BB8"/>
    <w:rsid w:val="00E5155A"/>
    <w:rsid w:val="00E51B44"/>
    <w:rsid w:val="00E53A55"/>
    <w:rsid w:val="00E5543F"/>
    <w:rsid w:val="00E6015F"/>
    <w:rsid w:val="00E63BF7"/>
    <w:rsid w:val="00E7002B"/>
    <w:rsid w:val="00E71E86"/>
    <w:rsid w:val="00E71EFC"/>
    <w:rsid w:val="00E72E2D"/>
    <w:rsid w:val="00E7380E"/>
    <w:rsid w:val="00E75803"/>
    <w:rsid w:val="00E76CB6"/>
    <w:rsid w:val="00E80334"/>
    <w:rsid w:val="00E83984"/>
    <w:rsid w:val="00E851B4"/>
    <w:rsid w:val="00E86BB5"/>
    <w:rsid w:val="00E905EF"/>
    <w:rsid w:val="00E90BEE"/>
    <w:rsid w:val="00E9233D"/>
    <w:rsid w:val="00E93189"/>
    <w:rsid w:val="00E94404"/>
    <w:rsid w:val="00E95112"/>
    <w:rsid w:val="00E95B1E"/>
    <w:rsid w:val="00E96E9A"/>
    <w:rsid w:val="00EA3C8A"/>
    <w:rsid w:val="00EA40D0"/>
    <w:rsid w:val="00EA627A"/>
    <w:rsid w:val="00EA77BF"/>
    <w:rsid w:val="00EB3355"/>
    <w:rsid w:val="00EB4F5B"/>
    <w:rsid w:val="00EB5087"/>
    <w:rsid w:val="00EB5888"/>
    <w:rsid w:val="00EB7992"/>
    <w:rsid w:val="00EC1966"/>
    <w:rsid w:val="00EC3B7D"/>
    <w:rsid w:val="00EC3C8B"/>
    <w:rsid w:val="00EC5405"/>
    <w:rsid w:val="00EC630D"/>
    <w:rsid w:val="00ED186D"/>
    <w:rsid w:val="00ED2B32"/>
    <w:rsid w:val="00ED4C63"/>
    <w:rsid w:val="00ED5C5C"/>
    <w:rsid w:val="00ED6197"/>
    <w:rsid w:val="00ED76B9"/>
    <w:rsid w:val="00ED7E4E"/>
    <w:rsid w:val="00EE036C"/>
    <w:rsid w:val="00EE108C"/>
    <w:rsid w:val="00EE68D1"/>
    <w:rsid w:val="00EE68E9"/>
    <w:rsid w:val="00EE6F6C"/>
    <w:rsid w:val="00EE7158"/>
    <w:rsid w:val="00EE78DF"/>
    <w:rsid w:val="00EF2A73"/>
    <w:rsid w:val="00EF2ADD"/>
    <w:rsid w:val="00EF2B5F"/>
    <w:rsid w:val="00EF333F"/>
    <w:rsid w:val="00EF46B5"/>
    <w:rsid w:val="00EF4E86"/>
    <w:rsid w:val="00EF4FD1"/>
    <w:rsid w:val="00EF6217"/>
    <w:rsid w:val="00F00F5C"/>
    <w:rsid w:val="00F01A39"/>
    <w:rsid w:val="00F026BD"/>
    <w:rsid w:val="00F02D8B"/>
    <w:rsid w:val="00F03C1F"/>
    <w:rsid w:val="00F06392"/>
    <w:rsid w:val="00F10DC1"/>
    <w:rsid w:val="00F12F60"/>
    <w:rsid w:val="00F1467E"/>
    <w:rsid w:val="00F15993"/>
    <w:rsid w:val="00F1664C"/>
    <w:rsid w:val="00F16800"/>
    <w:rsid w:val="00F17887"/>
    <w:rsid w:val="00F17D86"/>
    <w:rsid w:val="00F21ED4"/>
    <w:rsid w:val="00F245F9"/>
    <w:rsid w:val="00F24C7E"/>
    <w:rsid w:val="00F26ECD"/>
    <w:rsid w:val="00F3052E"/>
    <w:rsid w:val="00F30C6F"/>
    <w:rsid w:val="00F341D7"/>
    <w:rsid w:val="00F34AD8"/>
    <w:rsid w:val="00F405CF"/>
    <w:rsid w:val="00F42A34"/>
    <w:rsid w:val="00F43EEC"/>
    <w:rsid w:val="00F45B97"/>
    <w:rsid w:val="00F46367"/>
    <w:rsid w:val="00F46F4E"/>
    <w:rsid w:val="00F506CE"/>
    <w:rsid w:val="00F55128"/>
    <w:rsid w:val="00F55BDD"/>
    <w:rsid w:val="00F56AAA"/>
    <w:rsid w:val="00F57280"/>
    <w:rsid w:val="00F57A7B"/>
    <w:rsid w:val="00F60654"/>
    <w:rsid w:val="00F60693"/>
    <w:rsid w:val="00F61B85"/>
    <w:rsid w:val="00F63161"/>
    <w:rsid w:val="00F664BA"/>
    <w:rsid w:val="00F67EFE"/>
    <w:rsid w:val="00F701BA"/>
    <w:rsid w:val="00F70CE6"/>
    <w:rsid w:val="00F70E83"/>
    <w:rsid w:val="00F72398"/>
    <w:rsid w:val="00F7411B"/>
    <w:rsid w:val="00F7572C"/>
    <w:rsid w:val="00F75F27"/>
    <w:rsid w:val="00F8446D"/>
    <w:rsid w:val="00F85F41"/>
    <w:rsid w:val="00F86E67"/>
    <w:rsid w:val="00F90D4C"/>
    <w:rsid w:val="00F940B2"/>
    <w:rsid w:val="00F94B90"/>
    <w:rsid w:val="00F94F56"/>
    <w:rsid w:val="00F97148"/>
    <w:rsid w:val="00FA037B"/>
    <w:rsid w:val="00FA12E2"/>
    <w:rsid w:val="00FA1641"/>
    <w:rsid w:val="00FA3642"/>
    <w:rsid w:val="00FA4164"/>
    <w:rsid w:val="00FA4421"/>
    <w:rsid w:val="00FA5205"/>
    <w:rsid w:val="00FA7269"/>
    <w:rsid w:val="00FB3ECF"/>
    <w:rsid w:val="00FB42C8"/>
    <w:rsid w:val="00FB4A47"/>
    <w:rsid w:val="00FB4D35"/>
    <w:rsid w:val="00FB4D6A"/>
    <w:rsid w:val="00FB60C9"/>
    <w:rsid w:val="00FC3746"/>
    <w:rsid w:val="00FC412F"/>
    <w:rsid w:val="00FC4832"/>
    <w:rsid w:val="00FC5CA3"/>
    <w:rsid w:val="00FC5EDA"/>
    <w:rsid w:val="00FC5F64"/>
    <w:rsid w:val="00FC6DF5"/>
    <w:rsid w:val="00FD047B"/>
    <w:rsid w:val="00FD2571"/>
    <w:rsid w:val="00FD2CA1"/>
    <w:rsid w:val="00FD2DB2"/>
    <w:rsid w:val="00FD45F8"/>
    <w:rsid w:val="00FD598E"/>
    <w:rsid w:val="00FD74EB"/>
    <w:rsid w:val="00FE0308"/>
    <w:rsid w:val="00FE0E03"/>
    <w:rsid w:val="00FE1131"/>
    <w:rsid w:val="00FE324E"/>
    <w:rsid w:val="00FE63B2"/>
    <w:rsid w:val="00FE6E0F"/>
    <w:rsid w:val="00FE7062"/>
    <w:rsid w:val="00FE7307"/>
    <w:rsid w:val="00FE7A90"/>
    <w:rsid w:val="00FF7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528939"/>
  <w15:chartTrackingRefBased/>
  <w15:docId w15:val="{5D77A4E5-EB62-40B3-8FD4-4866CAB475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7A0D"/>
    <w:rPr>
      <w:rFonts w:ascii="Tahoma" w:hAnsi="Tahoma"/>
    </w:rPr>
  </w:style>
  <w:style w:type="paragraph" w:styleId="Heading1">
    <w:name w:val="heading 1"/>
    <w:basedOn w:val="Normal"/>
    <w:next w:val="Normal"/>
    <w:link w:val="Heading1Char"/>
    <w:uiPriority w:val="9"/>
    <w:qFormat/>
    <w:rsid w:val="00991F4B"/>
    <w:pPr>
      <w:keepNext/>
      <w:keepLines/>
      <w:spacing w:after="0" w:line="240" w:lineRule="auto"/>
      <w:outlineLvl w:val="0"/>
    </w:pPr>
    <w:rPr>
      <w:rFonts w:eastAsiaTheme="majorEastAsia" w:cstheme="majorBidi"/>
      <w:b/>
      <w:szCs w:val="32"/>
    </w:rPr>
  </w:style>
  <w:style w:type="paragraph" w:styleId="Heading4">
    <w:name w:val="heading 4"/>
    <w:basedOn w:val="Normal"/>
    <w:link w:val="Heading4Char"/>
    <w:uiPriority w:val="9"/>
    <w:qFormat/>
    <w:rsid w:val="00934F50"/>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637B1"/>
    <w:pPr>
      <w:ind w:left="720"/>
      <w:contextualSpacing/>
    </w:pPr>
  </w:style>
  <w:style w:type="paragraph" w:styleId="Header">
    <w:name w:val="header"/>
    <w:basedOn w:val="Normal"/>
    <w:link w:val="HeaderChar"/>
    <w:uiPriority w:val="99"/>
    <w:unhideWhenUsed/>
    <w:rsid w:val="00D91B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1B8D"/>
  </w:style>
  <w:style w:type="paragraph" w:styleId="Footer">
    <w:name w:val="footer"/>
    <w:basedOn w:val="Normal"/>
    <w:link w:val="FooterChar"/>
    <w:uiPriority w:val="99"/>
    <w:unhideWhenUsed/>
    <w:rsid w:val="00D91B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1B8D"/>
  </w:style>
  <w:style w:type="character" w:styleId="Hyperlink">
    <w:name w:val="Hyperlink"/>
    <w:basedOn w:val="DefaultParagraphFont"/>
    <w:uiPriority w:val="99"/>
    <w:unhideWhenUsed/>
    <w:rsid w:val="003F0DAA"/>
    <w:rPr>
      <w:color w:val="0563C1" w:themeColor="hyperlink"/>
      <w:u w:val="single"/>
    </w:rPr>
  </w:style>
  <w:style w:type="character" w:customStyle="1" w:styleId="UnresolvedMention1">
    <w:name w:val="Unresolved Mention1"/>
    <w:basedOn w:val="DefaultParagraphFont"/>
    <w:uiPriority w:val="99"/>
    <w:semiHidden/>
    <w:unhideWhenUsed/>
    <w:rsid w:val="003F0DAA"/>
    <w:rPr>
      <w:color w:val="605E5C"/>
      <w:shd w:val="clear" w:color="auto" w:fill="E1DFDD"/>
    </w:rPr>
  </w:style>
  <w:style w:type="character" w:styleId="FollowedHyperlink">
    <w:name w:val="FollowedHyperlink"/>
    <w:basedOn w:val="DefaultParagraphFont"/>
    <w:uiPriority w:val="99"/>
    <w:semiHidden/>
    <w:unhideWhenUsed/>
    <w:rsid w:val="00FA4421"/>
    <w:rPr>
      <w:color w:val="954F72" w:themeColor="followedHyperlink"/>
      <w:u w:val="single"/>
    </w:rPr>
  </w:style>
  <w:style w:type="paragraph" w:styleId="NoSpacing">
    <w:name w:val="No Spacing"/>
    <w:uiPriority w:val="1"/>
    <w:qFormat/>
    <w:rsid w:val="008754A9"/>
    <w:pPr>
      <w:spacing w:after="0" w:line="240" w:lineRule="auto"/>
    </w:pPr>
  </w:style>
  <w:style w:type="character" w:customStyle="1" w:styleId="Heading4Char">
    <w:name w:val="Heading 4 Char"/>
    <w:basedOn w:val="DefaultParagraphFont"/>
    <w:link w:val="Heading4"/>
    <w:uiPriority w:val="9"/>
    <w:rsid w:val="00934F50"/>
    <w:rPr>
      <w:rFonts w:ascii="Times New Roman" w:eastAsia="Times New Roman" w:hAnsi="Times New Roman" w:cs="Times New Roman"/>
      <w:b/>
      <w:bCs/>
      <w:sz w:val="24"/>
      <w:szCs w:val="24"/>
      <w:lang w:eastAsia="en-GB"/>
    </w:rPr>
  </w:style>
  <w:style w:type="character" w:customStyle="1" w:styleId="Heading1Char">
    <w:name w:val="Heading 1 Char"/>
    <w:basedOn w:val="DefaultParagraphFont"/>
    <w:link w:val="Heading1"/>
    <w:uiPriority w:val="9"/>
    <w:rsid w:val="00991F4B"/>
    <w:rPr>
      <w:rFonts w:ascii="Tahoma" w:eastAsiaTheme="majorEastAsia" w:hAnsi="Tahoma" w:cstheme="majorBidi"/>
      <w:b/>
      <w:szCs w:val="32"/>
    </w:rPr>
  </w:style>
  <w:style w:type="paragraph" w:styleId="TOCHeading">
    <w:name w:val="TOC Heading"/>
    <w:basedOn w:val="Heading1"/>
    <w:next w:val="Normal"/>
    <w:uiPriority w:val="39"/>
    <w:unhideWhenUsed/>
    <w:qFormat/>
    <w:rsid w:val="00B62021"/>
    <w:pPr>
      <w:outlineLvl w:val="9"/>
    </w:pPr>
    <w:rPr>
      <w:rFonts w:asciiTheme="majorHAnsi" w:hAnsiTheme="majorHAnsi"/>
      <w:b w:val="0"/>
      <w:color w:val="2F5496" w:themeColor="accent1" w:themeShade="BF"/>
      <w:sz w:val="32"/>
      <w:lang w:val="en-US"/>
    </w:rPr>
  </w:style>
  <w:style w:type="paragraph" w:styleId="TOC1">
    <w:name w:val="toc 1"/>
    <w:basedOn w:val="Normal"/>
    <w:next w:val="Normal"/>
    <w:autoRedefine/>
    <w:uiPriority w:val="39"/>
    <w:unhideWhenUsed/>
    <w:rsid w:val="009C042B"/>
    <w:pPr>
      <w:tabs>
        <w:tab w:val="right" w:leader="dot" w:pos="9016"/>
      </w:tabs>
      <w:spacing w:after="0" w:line="240" w:lineRule="auto"/>
    </w:pPr>
  </w:style>
  <w:style w:type="paragraph" w:styleId="NormalWeb">
    <w:name w:val="Normal (Web)"/>
    <w:basedOn w:val="Normal"/>
    <w:uiPriority w:val="99"/>
    <w:unhideWhenUsed/>
    <w:rsid w:val="0092198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Title">
    <w:name w:val="Title"/>
    <w:basedOn w:val="Normal"/>
    <w:link w:val="TitleChar"/>
    <w:uiPriority w:val="10"/>
    <w:qFormat/>
    <w:rsid w:val="00196F49"/>
    <w:pPr>
      <w:widowControl w:val="0"/>
      <w:autoSpaceDE w:val="0"/>
      <w:autoSpaceDN w:val="0"/>
      <w:spacing w:after="0" w:line="240" w:lineRule="auto"/>
      <w:ind w:left="400"/>
    </w:pPr>
    <w:rPr>
      <w:rFonts w:ascii="Arial Black" w:eastAsia="Arial Black" w:hAnsi="Arial Black" w:cs="Arial Black"/>
      <w:sz w:val="108"/>
      <w:szCs w:val="108"/>
      <w:lang w:val="en-US"/>
    </w:rPr>
  </w:style>
  <w:style w:type="character" w:customStyle="1" w:styleId="TitleChar">
    <w:name w:val="Title Char"/>
    <w:basedOn w:val="DefaultParagraphFont"/>
    <w:link w:val="Title"/>
    <w:uiPriority w:val="10"/>
    <w:rsid w:val="00196F49"/>
    <w:rPr>
      <w:rFonts w:ascii="Arial Black" w:eastAsia="Arial Black" w:hAnsi="Arial Black" w:cs="Arial Black"/>
      <w:sz w:val="108"/>
      <w:szCs w:val="108"/>
      <w:lang w:val="en-US"/>
    </w:rPr>
  </w:style>
  <w:style w:type="paragraph" w:customStyle="1" w:styleId="Default">
    <w:name w:val="Default"/>
    <w:rsid w:val="00471567"/>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EF2ADD"/>
    <w:rPr>
      <w:sz w:val="16"/>
      <w:szCs w:val="16"/>
    </w:rPr>
  </w:style>
  <w:style w:type="paragraph" w:styleId="CommentText">
    <w:name w:val="annotation text"/>
    <w:basedOn w:val="Normal"/>
    <w:link w:val="CommentTextChar"/>
    <w:uiPriority w:val="99"/>
    <w:unhideWhenUsed/>
    <w:rsid w:val="00EF2ADD"/>
    <w:pPr>
      <w:spacing w:line="240" w:lineRule="auto"/>
    </w:pPr>
    <w:rPr>
      <w:sz w:val="20"/>
      <w:szCs w:val="20"/>
    </w:rPr>
  </w:style>
  <w:style w:type="character" w:customStyle="1" w:styleId="CommentTextChar">
    <w:name w:val="Comment Text Char"/>
    <w:basedOn w:val="DefaultParagraphFont"/>
    <w:link w:val="CommentText"/>
    <w:uiPriority w:val="99"/>
    <w:rsid w:val="00EF2ADD"/>
    <w:rPr>
      <w:sz w:val="20"/>
      <w:szCs w:val="20"/>
    </w:rPr>
  </w:style>
  <w:style w:type="paragraph" w:styleId="CommentSubject">
    <w:name w:val="annotation subject"/>
    <w:basedOn w:val="CommentText"/>
    <w:next w:val="CommentText"/>
    <w:link w:val="CommentSubjectChar"/>
    <w:uiPriority w:val="99"/>
    <w:semiHidden/>
    <w:unhideWhenUsed/>
    <w:rsid w:val="00EF2ADD"/>
    <w:rPr>
      <w:b/>
      <w:bCs/>
    </w:rPr>
  </w:style>
  <w:style w:type="character" w:customStyle="1" w:styleId="CommentSubjectChar">
    <w:name w:val="Comment Subject Char"/>
    <w:basedOn w:val="CommentTextChar"/>
    <w:link w:val="CommentSubject"/>
    <w:uiPriority w:val="99"/>
    <w:semiHidden/>
    <w:rsid w:val="00EF2ADD"/>
    <w:rPr>
      <w:b/>
      <w:bCs/>
      <w:sz w:val="20"/>
      <w:szCs w:val="20"/>
    </w:rPr>
  </w:style>
  <w:style w:type="character" w:customStyle="1" w:styleId="jpfdse">
    <w:name w:val="jpfdse"/>
    <w:basedOn w:val="DefaultParagraphFont"/>
    <w:rsid w:val="003C3E19"/>
  </w:style>
  <w:style w:type="paragraph" w:customStyle="1" w:styleId="pf0">
    <w:name w:val="pf0"/>
    <w:basedOn w:val="Normal"/>
    <w:rsid w:val="00C7273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C72735"/>
    <w:rPr>
      <w:rFonts w:ascii="Segoe UI" w:hAnsi="Segoe UI" w:cs="Segoe UI" w:hint="default"/>
      <w:sz w:val="18"/>
      <w:szCs w:val="18"/>
      <w:shd w:val="clear" w:color="auto" w:fill="FFFFFF"/>
    </w:rPr>
  </w:style>
  <w:style w:type="character" w:customStyle="1" w:styleId="cf11">
    <w:name w:val="cf11"/>
    <w:basedOn w:val="DefaultParagraphFont"/>
    <w:rsid w:val="00C72735"/>
    <w:rPr>
      <w:rFonts w:ascii="Segoe UI" w:hAnsi="Segoe UI" w:cs="Segoe UI" w:hint="default"/>
      <w:sz w:val="18"/>
      <w:szCs w:val="18"/>
    </w:rPr>
  </w:style>
  <w:style w:type="paragraph" w:styleId="BodyText">
    <w:name w:val="Body Text"/>
    <w:basedOn w:val="Normal"/>
    <w:link w:val="BodyTextChar"/>
    <w:uiPriority w:val="1"/>
    <w:qFormat/>
    <w:rsid w:val="00F24C7E"/>
    <w:pPr>
      <w:widowControl w:val="0"/>
      <w:autoSpaceDE w:val="0"/>
      <w:autoSpaceDN w:val="0"/>
      <w:spacing w:after="0" w:line="240" w:lineRule="auto"/>
    </w:pPr>
    <w:rPr>
      <w:rFonts w:ascii="Calibri" w:eastAsia="Calibri" w:hAnsi="Calibri" w:cs="Calibri"/>
    </w:rPr>
  </w:style>
  <w:style w:type="character" w:customStyle="1" w:styleId="BodyTextChar">
    <w:name w:val="Body Text Char"/>
    <w:basedOn w:val="DefaultParagraphFont"/>
    <w:link w:val="BodyText"/>
    <w:uiPriority w:val="1"/>
    <w:rsid w:val="00F24C7E"/>
    <w:rPr>
      <w:rFonts w:ascii="Calibri" w:eastAsia="Calibri" w:hAnsi="Calibri" w:cs="Calibri"/>
    </w:rPr>
  </w:style>
  <w:style w:type="character" w:styleId="UnresolvedMention">
    <w:name w:val="Unresolved Mention"/>
    <w:basedOn w:val="DefaultParagraphFont"/>
    <w:uiPriority w:val="99"/>
    <w:semiHidden/>
    <w:unhideWhenUsed/>
    <w:rsid w:val="009617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274330">
      <w:bodyDiv w:val="1"/>
      <w:marLeft w:val="0"/>
      <w:marRight w:val="0"/>
      <w:marTop w:val="0"/>
      <w:marBottom w:val="0"/>
      <w:divBdr>
        <w:top w:val="none" w:sz="0" w:space="0" w:color="auto"/>
        <w:left w:val="none" w:sz="0" w:space="0" w:color="auto"/>
        <w:bottom w:val="none" w:sz="0" w:space="0" w:color="auto"/>
        <w:right w:val="none" w:sz="0" w:space="0" w:color="auto"/>
      </w:divBdr>
    </w:div>
    <w:div w:id="584850204">
      <w:bodyDiv w:val="1"/>
      <w:marLeft w:val="0"/>
      <w:marRight w:val="0"/>
      <w:marTop w:val="0"/>
      <w:marBottom w:val="0"/>
      <w:divBdr>
        <w:top w:val="none" w:sz="0" w:space="0" w:color="auto"/>
        <w:left w:val="none" w:sz="0" w:space="0" w:color="auto"/>
        <w:bottom w:val="none" w:sz="0" w:space="0" w:color="auto"/>
        <w:right w:val="none" w:sz="0" w:space="0" w:color="auto"/>
      </w:divBdr>
    </w:div>
    <w:div w:id="712115194">
      <w:bodyDiv w:val="1"/>
      <w:marLeft w:val="0"/>
      <w:marRight w:val="0"/>
      <w:marTop w:val="0"/>
      <w:marBottom w:val="0"/>
      <w:divBdr>
        <w:top w:val="none" w:sz="0" w:space="0" w:color="auto"/>
        <w:left w:val="none" w:sz="0" w:space="0" w:color="auto"/>
        <w:bottom w:val="none" w:sz="0" w:space="0" w:color="auto"/>
        <w:right w:val="none" w:sz="0" w:space="0" w:color="auto"/>
      </w:divBdr>
    </w:div>
    <w:div w:id="869270057">
      <w:bodyDiv w:val="1"/>
      <w:marLeft w:val="0"/>
      <w:marRight w:val="0"/>
      <w:marTop w:val="0"/>
      <w:marBottom w:val="0"/>
      <w:divBdr>
        <w:top w:val="none" w:sz="0" w:space="0" w:color="auto"/>
        <w:left w:val="none" w:sz="0" w:space="0" w:color="auto"/>
        <w:bottom w:val="none" w:sz="0" w:space="0" w:color="auto"/>
        <w:right w:val="none" w:sz="0" w:space="0" w:color="auto"/>
      </w:divBdr>
    </w:div>
    <w:div w:id="1220944980">
      <w:bodyDiv w:val="1"/>
      <w:marLeft w:val="0"/>
      <w:marRight w:val="0"/>
      <w:marTop w:val="0"/>
      <w:marBottom w:val="0"/>
      <w:divBdr>
        <w:top w:val="none" w:sz="0" w:space="0" w:color="auto"/>
        <w:left w:val="none" w:sz="0" w:space="0" w:color="auto"/>
        <w:bottom w:val="none" w:sz="0" w:space="0" w:color="auto"/>
        <w:right w:val="none" w:sz="0" w:space="0" w:color="auto"/>
      </w:divBdr>
    </w:div>
    <w:div w:id="162275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earning.nspcc.org.uk/child-abuse-and-neglect/harmful-sexual-behaviour" TargetMode="External"/><Relationship Id="rId21" Type="http://schemas.openxmlformats.org/officeDocument/2006/relationships/hyperlink" Target="https://safeguarding.network/content/safeguarding-resources/peer-peer-abuse/" TargetMode="External"/><Relationship Id="rId42" Type="http://schemas.openxmlformats.org/officeDocument/2006/relationships/hyperlink" Target="https://www.nhs.uk/live-well/sexual-health/help-after-rape-and-sexual-assault/" TargetMode="External"/><Relationship Id="rId47" Type="http://schemas.openxmlformats.org/officeDocument/2006/relationships/hyperlink" Target="https://www.iwf.org.uk/" TargetMode="External"/><Relationship Id="rId63" Type="http://schemas.openxmlformats.org/officeDocument/2006/relationships/hyperlink" Target="https://anti-bullyingalliance.org.uk/sites/default/files/uploads/attachments/Sexual%20bullying%20-%20anti-bullying%20guidance%20for%20teachers%20and%20other%20professionals%20-%20FINAL_0.pdf" TargetMode="External"/><Relationship Id="rId68"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childline.org.uk/" TargetMode="External"/><Relationship Id="rId29" Type="http://schemas.openxmlformats.org/officeDocument/2006/relationships/hyperlink" Target="https://undressed.lgfl.net/" TargetMode="External"/><Relationship Id="rId11" Type="http://schemas.openxmlformats.org/officeDocument/2006/relationships/hyperlink" Target="https://assets.publishing.service.gov.uk/government/uploads/system/uploads/attachment_data/file/1080047/KCSIE_2022_revised.pdf" TargetMode="External"/><Relationship Id="rId24" Type="http://schemas.openxmlformats.org/officeDocument/2006/relationships/hyperlink" Target="https://www.thesafeguardingcompany.com/resources/blog/disabled-children/" TargetMode="External"/><Relationship Id="rId32" Type="http://schemas.openxmlformats.org/officeDocument/2006/relationships/hyperlink" Target="https://www.gov.uk/government/publications/pace-code-c-2019/pace-code-c-2019-accessible" TargetMode="External"/><Relationship Id="rId37" Type="http://schemas.openxmlformats.org/officeDocument/2006/relationships/hyperlink" Target="https://www.nspcc.org.uk/keeping-children-safe/our-services/nspcc-helpline/" TargetMode="External"/><Relationship Id="rId40" Type="http://schemas.openxmlformats.org/officeDocument/2006/relationships/hyperlink" Target="https://www.mind.org.uk/information-support/for-children-and-young-people/useful-contacts/" TargetMode="External"/><Relationship Id="rId45" Type="http://schemas.openxmlformats.org/officeDocument/2006/relationships/hyperlink" Target="https://malesurvivor.co.uk/support-for-male-survivors/directory-of-services/" TargetMode="External"/><Relationship Id="rId53" Type="http://schemas.openxmlformats.org/officeDocument/2006/relationships/hyperlink" Target="https://www.nspcc.org.uk/keeping-children-safe/online-safety/" TargetMode="External"/><Relationship Id="rId58" Type="http://schemas.openxmlformats.org/officeDocument/2006/relationships/hyperlink" Target="https://www.gov.uk/government/publications/review-of-sexual-abuse-in-schools-and-colleges/review-of-sexual-abuse-in-schools-and-colleges" TargetMode="External"/><Relationship Id="rId66" Type="http://schemas.openxmlformats.org/officeDocument/2006/relationships/hyperlink" Target="https://thetcj.org/in-residence-articles/addressing-child-on-child-abuse-in-a-residential-setting-by-norman-cooke-and-ewan-anderson" TargetMode="External"/><Relationship Id="rId5" Type="http://schemas.openxmlformats.org/officeDocument/2006/relationships/webSettings" Target="webSettings.xml"/><Relationship Id="rId61" Type="http://schemas.openxmlformats.org/officeDocument/2006/relationships/hyperlink" Target="https://www.farrer.co.uk/globalassets/clients-and-sectors/safeguarding/farrer--co-safeguarding-peer-on-peer-abuse-toolkit-2019.pdf" TargetMode="External"/><Relationship Id="rId19" Type="http://schemas.openxmlformats.org/officeDocument/2006/relationships/hyperlink" Target="https://www.cntw.nhs.uk/content/uploads/2021/07/Making-Words-Matter-A-Practice-Knowledge-Briefing.pdf" TargetMode="External"/><Relationship Id="rId14" Type="http://schemas.openxmlformats.org/officeDocument/2006/relationships/hyperlink" Target="mailto:tellus@ofgl.co.uk" TargetMode="External"/><Relationship Id="rId22" Type="http://schemas.openxmlformats.org/officeDocument/2006/relationships/hyperlink" Target="https://www.autism.org.uk/advice-and-guidance/professional-practice/aug-alt-comm" TargetMode="External"/><Relationship Id="rId2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0" Type="http://schemas.openxmlformats.org/officeDocument/2006/relationships/hyperlink" Target="https://www.gov.uk/government/publications/searching-screening-and-confiscation" TargetMode="External"/><Relationship Id="rId35" Type="http://schemas.openxmlformats.org/officeDocument/2006/relationships/hyperlink" Target="https://www.nhs.uk/service-search/other-services/Rape-and-sexual-assault-referral-centres/LocationSearch/364" TargetMode="External"/><Relationship Id="rId43" Type="http://schemas.openxmlformats.org/officeDocument/2006/relationships/hyperlink" Target="https://rapecrisis.org.uk/" TargetMode="External"/><Relationship Id="rId48" Type="http://schemas.openxmlformats.org/officeDocument/2006/relationships/hyperlink" Target="https://www.childline.org.uk/info-advice/bullying-abuse-safety/online-mobile-safety/remove-nude-image-shared-online/" TargetMode="External"/><Relationship Id="rId56" Type="http://schemas.openxmlformats.org/officeDocument/2006/relationships/hyperlink" Target="https://www.stopitnow.org.uk/" TargetMode="External"/><Relationship Id="rId64" Type="http://schemas.openxmlformats.org/officeDocument/2006/relationships/hyperlink" Target="https://anti-bullyingalliance.org.uk/" TargetMode="External"/><Relationship Id="rId69" Type="http://schemas.openxmlformats.org/officeDocument/2006/relationships/footer" Target="footer1.xml"/><Relationship Id="rId8" Type="http://schemas.openxmlformats.org/officeDocument/2006/relationships/image" Target="media/image1.png"/><Relationship Id="rId51" Type="http://schemas.openxmlformats.org/officeDocument/2006/relationships/hyperlink" Target="https://learning.nspcc.org.uk/child-abuse-and-neglect/harmful-sexual-behaviour"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www.gov.scot/binaries/content/documents/govscot/publications/advice-and-guidance/2021/09/national-guidance-child-protection-scotland-2021/documents/national-guidance-child-protection-scotland-2021/national-guidance-child-protection-scotland-2021/govscot%3Adocument/national-guidance-child-protection-scotland-2021.pdf" TargetMode="External"/><Relationship Id="rId17"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25" Type="http://schemas.openxmlformats.org/officeDocument/2006/relationships/hyperlink" Target="https://assets.publishing.service.gov.uk/government/uploads/system/uploads/attachment_data/file/1161273/Keeping_children_safe_in_education_2023_-_statutory_guidance_for_schools_and_colleges.pdf" TargetMode="External"/><Relationship Id="rId33" Type="http://schemas.openxmlformats.org/officeDocument/2006/relationships/hyperlink" Target="https://www.gov.uk/government/publications/searching-screening-and-confiscation" TargetMode="External"/><Relationship Id="rId38" Type="http://schemas.openxmlformats.org/officeDocument/2006/relationships/hyperlink" Target="https://www.barnardos.org.uk/what-we-do/protecting-children/sexual-abuse" TargetMode="External"/><Relationship Id="rId46" Type="http://schemas.openxmlformats.org/officeDocument/2006/relationships/hyperlink" Target="https://www.nhs.uk/mental-health/nhs-voluntary-charity-services/nhs-services/children-young-people-mental-health-services-cypmhs/" TargetMode="External"/><Relationship Id="rId59"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67" Type="http://schemas.openxmlformats.org/officeDocument/2006/relationships/hyperlink" Target="https://learning.nspcc.org.uk/services/talk-relationships" TargetMode="External"/><Relationship Id="rId20" Type="http://schemas.openxmlformats.org/officeDocument/2006/relationships/hyperlink" Target="https://www.gov.uk/government/publications/challenging-victim-blaming-language-and-behaviours-when-dealing-with-the-online-experiences-of-children-and-young-people" TargetMode="External"/><Relationship Id="rId41" Type="http://schemas.openxmlformats.org/officeDocument/2006/relationships/hyperlink" Target="https://www.safe4me.co.uk/support-services/" TargetMode="External"/><Relationship Id="rId54" Type="http://schemas.openxmlformats.org/officeDocument/2006/relationships/hyperlink" Target="https://www.thinkuknow.co.uk/" TargetMode="External"/><Relationship Id="rId62" Type="http://schemas.openxmlformats.org/officeDocument/2006/relationships/hyperlink" Target="https://www.csnetwork.org.uk/assets/documents/CSN_BeyondReferrals_SchoolsGuidance_ARTWORK.pdf" TargetMode="External"/><Relationship Id="rId70" Type="http://schemas.openxmlformats.org/officeDocument/2006/relationships/image" Target="media/image7.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nspcc.org.uk/about-us/news-opinion/2021/sexual-abuse-victims-schools-helpline/" TargetMode="External"/><Relationship Id="rId23" Type="http://schemas.openxmlformats.org/officeDocument/2006/relationships/hyperlink" Target="https://safeguarding.network/content/safeguarding-resources/peer-peer-abuse/" TargetMode="External"/><Relationship Id="rId28" Type="http://schemas.openxmlformats.org/officeDocument/2006/relationships/hyperlink" Target="https://www.brook.org.uk/training/wider-professional-training/sexual-behaviours-traffic-light-tool/" TargetMode="External"/><Relationship Id="rId36" Type="http://schemas.openxmlformats.org/officeDocument/2006/relationships/hyperlink" Target="https://www.childline.org.uk/get-support/" TargetMode="External"/><Relationship Id="rId49" Type="http://schemas.openxmlformats.org/officeDocument/2006/relationships/hyperlink" Target="https://www.nice.org.uk/guidance/ng55" TargetMode="External"/><Relationship Id="rId57" Type="http://schemas.openxmlformats.org/officeDocument/2006/relationships/hyperlink" Target="https://www.gov.uk/government/publications/relationships-education-relationships-and-sex-education-rse-and-health-education" TargetMode="External"/><Relationship Id="rId10" Type="http://schemas.openxmlformats.org/officeDocument/2006/relationships/image" Target="media/image3.jpeg"/><Relationship Id="rId31"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44" Type="http://schemas.openxmlformats.org/officeDocument/2006/relationships/hyperlink" Target="https://www.thesurvivorstrust.org/" TargetMode="External"/><Relationship Id="rId52" Type="http://schemas.openxmlformats.org/officeDocument/2006/relationships/hyperlink" Target="https://learning.nspcc.org.uk/research-resources/2019/harmful-sexual-behaviour-framework" TargetMode="External"/><Relationship Id="rId60" Type="http://schemas.openxmlformats.org/officeDocument/2006/relationships/hyperlink" Target="https://safeguarding.network/content/safeguarding-resources/peer-peer-abuse/" TargetMode="External"/><Relationship Id="rId65" Type="http://schemas.openxmlformats.org/officeDocument/2006/relationships/hyperlink" Target="https://ukfeminista.org.uk/wp-content/uploads/2017/12/Report-Its-just-everywhere.pdf"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3" Type="http://schemas.openxmlformats.org/officeDocument/2006/relationships/hyperlink" Target="https://www.gov.uk/government/publications/sharing-nudes-and-semi-nudes-advice-for-education-settings-working-with-children-and-young-people/sharing-nudes-and-semi-nudes-advice-for-education-settings-working-with-children-and-young-people" TargetMode="External"/><Relationship Id="rId18" Type="http://schemas.openxmlformats.org/officeDocument/2006/relationships/hyperlink" Target="https://cms.barnardos.org.uk/sites/default/files/2023-04/Language_Mattters_2022_review.pdf" TargetMode="External"/><Relationship Id="rId39" Type="http://schemas.openxmlformats.org/officeDocument/2006/relationships/hyperlink" Target="https://safeline.org.uk/services/" TargetMode="External"/><Relationship Id="rId34" Type="http://schemas.openxmlformats.org/officeDocument/2006/relationships/hyperlink" Target="https://www.nhs.uk/live-well/sexual-health/help-after-rape-and-sexual-assault/" TargetMode="External"/><Relationship Id="rId50" Type="http://schemas.openxmlformats.org/officeDocument/2006/relationships/hyperlink" Target="https://www.stopitnow.org.uk/wp-content/uploads/2020/10/Stop_It_Now_harmful_sexual_behaviour_prevention_toolkit_Oct_2020.pdf" TargetMode="External"/><Relationship Id="rId55" Type="http://schemas.openxmlformats.org/officeDocument/2006/relationships/hyperlink" Target="https://www.ceop.police.uk/Safety-Centre/" TargetMode="External"/><Relationship Id="rId7" Type="http://schemas.openxmlformats.org/officeDocument/2006/relationships/endnotes" Target="endnotes.xml"/><Relationship Id="rId71" Type="http://schemas.openxmlformats.org/officeDocument/2006/relationships/image" Target="media/image8.png"/></Relationships>
</file>

<file path=word/_rels/header1.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6EC8C-A545-44AA-88AD-BF84C9BC4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8448</Words>
  <Characters>48154</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Delaney</dc:creator>
  <cp:keywords/>
  <dc:description/>
  <cp:lastModifiedBy>Karen Caswell</cp:lastModifiedBy>
  <cp:revision>2</cp:revision>
  <cp:lastPrinted>2022-07-07T15:34:00Z</cp:lastPrinted>
  <dcterms:created xsi:type="dcterms:W3CDTF">2023-09-08T10:14:00Z</dcterms:created>
  <dcterms:modified xsi:type="dcterms:W3CDTF">2023-09-08T10:14:00Z</dcterms:modified>
</cp:coreProperties>
</file>