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B2E2B" w14:textId="35C3F55D" w:rsidR="005704FD" w:rsidRPr="00ED5C7F" w:rsidRDefault="00FE7E29" w:rsidP="00ED5C7F">
      <w:pPr>
        <w:pStyle w:val="BodyText"/>
        <w:ind w:left="-620"/>
        <w:rPr>
          <w:rFonts w:ascii="Arial" w:hAnsi="Arial" w:cs="Arial"/>
          <w:sz w:val="20"/>
        </w:rPr>
      </w:pPr>
      <w:r w:rsidRPr="00ED5C7F">
        <w:rPr>
          <w:rFonts w:ascii="Arial" w:hAnsi="Arial" w:cs="Arial"/>
          <w:noProof/>
        </w:rPr>
        <w:drawing>
          <wp:anchor distT="0" distB="0" distL="114300" distR="114300" simplePos="0" relativeHeight="487589888" behindDoc="1" locked="0" layoutInCell="1" allowOverlap="1" wp14:anchorId="2ABC7028" wp14:editId="7234660E">
            <wp:simplePos x="0" y="0"/>
            <wp:positionH relativeFrom="page">
              <wp:align>left</wp:align>
            </wp:positionH>
            <wp:positionV relativeFrom="paragraph">
              <wp:posOffset>-304165</wp:posOffset>
            </wp:positionV>
            <wp:extent cx="7564819" cy="10692130"/>
            <wp:effectExtent l="0" t="0" r="0" b="0"/>
            <wp:wrapNone/>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564819" cy="10692130"/>
                    </a:xfrm>
                    <a:prstGeom prst="rect">
                      <a:avLst/>
                    </a:prstGeom>
                  </pic:spPr>
                </pic:pic>
              </a:graphicData>
            </a:graphic>
            <wp14:sizeRelH relativeFrom="page">
              <wp14:pctWidth>0</wp14:pctWidth>
            </wp14:sizeRelH>
            <wp14:sizeRelV relativeFrom="page">
              <wp14:pctHeight>0</wp14:pctHeight>
            </wp14:sizeRelV>
          </wp:anchor>
        </w:drawing>
      </w:r>
      <w:r w:rsidR="005F0720">
        <w:rPr>
          <w:noProof/>
        </w:rPr>
        <mc:AlternateContent>
          <mc:Choice Requires="wps">
            <w:drawing>
              <wp:anchor distT="0" distB="0" distL="114300" distR="114300" simplePos="0" relativeHeight="487490048" behindDoc="1" locked="0" layoutInCell="1" allowOverlap="1" wp14:anchorId="4EE4029E" wp14:editId="47EB4C4B">
                <wp:simplePos x="0" y="0"/>
                <wp:positionH relativeFrom="page">
                  <wp:posOffset>0</wp:posOffset>
                </wp:positionH>
                <wp:positionV relativeFrom="page">
                  <wp:posOffset>0</wp:posOffset>
                </wp:positionV>
                <wp:extent cx="7560310" cy="10692130"/>
                <wp:effectExtent l="0" t="0" r="0" b="0"/>
                <wp:wrapNone/>
                <wp:docPr id="1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997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7C8B8" id="docshape1" o:spid="_x0000_s1026" style="position:absolute;margin-left:0;margin-top:0;width:595.3pt;height:841.9pt;z-index:-1582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" fillcolor="#009975" stroked="f">
                <w10:wrap anchorx="page" anchory="page"/>
              </v:rect>
            </w:pict>
          </mc:Fallback>
        </mc:AlternateContent>
      </w:r>
    </w:p>
    <w:p w14:paraId="3F16EA4F" w14:textId="599B8213" w:rsidR="005704FD" w:rsidRPr="00ED5C7F" w:rsidRDefault="005704FD" w:rsidP="00ED5C7F">
      <w:pPr>
        <w:pStyle w:val="BodyText"/>
        <w:rPr>
          <w:rFonts w:ascii="Arial" w:hAnsi="Arial" w:cs="Arial"/>
          <w:sz w:val="20"/>
        </w:rPr>
      </w:pPr>
    </w:p>
    <w:p w14:paraId="6D27A580" w14:textId="011A3A46" w:rsidR="005704FD" w:rsidRPr="00ED5C7F" w:rsidRDefault="005704FD" w:rsidP="00ED5C7F">
      <w:pPr>
        <w:pStyle w:val="BodyText"/>
        <w:rPr>
          <w:rFonts w:ascii="Arial" w:hAnsi="Arial" w:cs="Arial"/>
          <w:sz w:val="20"/>
        </w:rPr>
      </w:pPr>
    </w:p>
    <w:p w14:paraId="2505004F" w14:textId="606B5095" w:rsidR="005704FD" w:rsidRPr="00ED5C7F" w:rsidRDefault="005704FD" w:rsidP="00ED5C7F">
      <w:pPr>
        <w:pStyle w:val="BodyText"/>
        <w:rPr>
          <w:rFonts w:ascii="Arial" w:hAnsi="Arial" w:cs="Arial"/>
          <w:sz w:val="20"/>
        </w:rPr>
      </w:pPr>
    </w:p>
    <w:p w14:paraId="4BE9A440" w14:textId="77C02CFC" w:rsidR="005704FD" w:rsidRPr="00ED5C7F" w:rsidRDefault="005F0720" w:rsidP="00FE7E29">
      <w:pPr>
        <w:pStyle w:val="BodyText"/>
        <w:tabs>
          <w:tab w:val="left" w:pos="2835"/>
        </w:tabs>
        <w:rPr>
          <w:rFonts w:ascii="Arial" w:hAnsi="Arial" w:cs="Arial"/>
          <w:sz w:val="20"/>
        </w:rPr>
      </w:pPr>
      <w:r>
        <w:rPr>
          <w:rFonts w:ascii="Arial" w:hAnsi="Arial" w:cs="Arial"/>
          <w:sz w:val="20"/>
        </w:rPr>
        <w:tab/>
      </w:r>
      <w:r>
        <w:rPr>
          <w:rFonts w:ascii="Arial" w:hAnsi="Arial" w:cs="Arial"/>
          <w:sz w:val="20"/>
        </w:rPr>
        <w:br w:type="textWrapping" w:clear="all"/>
      </w:r>
    </w:p>
    <w:p w14:paraId="5D4F0503" w14:textId="29A785BA" w:rsidR="005704FD" w:rsidRPr="00ED5C7F" w:rsidRDefault="005704FD" w:rsidP="00ED5C7F">
      <w:pPr>
        <w:pStyle w:val="BodyText"/>
        <w:rPr>
          <w:rFonts w:ascii="Arial" w:hAnsi="Arial" w:cs="Arial"/>
          <w:sz w:val="20"/>
        </w:rPr>
      </w:pPr>
    </w:p>
    <w:p w14:paraId="3B803528" w14:textId="37C14F27" w:rsidR="005704FD" w:rsidRPr="00ED5C7F" w:rsidRDefault="005704FD" w:rsidP="00ED5C7F">
      <w:pPr>
        <w:pStyle w:val="BodyText"/>
        <w:rPr>
          <w:rFonts w:ascii="Arial" w:hAnsi="Arial" w:cs="Arial"/>
          <w:sz w:val="20"/>
        </w:rPr>
      </w:pPr>
    </w:p>
    <w:p w14:paraId="40841D0B" w14:textId="046652F9" w:rsidR="005704FD" w:rsidRPr="00ED5C7F" w:rsidRDefault="005704FD" w:rsidP="00ED5C7F">
      <w:pPr>
        <w:pStyle w:val="BodyText"/>
        <w:rPr>
          <w:rFonts w:ascii="Arial" w:hAnsi="Arial" w:cs="Arial"/>
          <w:sz w:val="20"/>
        </w:rPr>
      </w:pPr>
    </w:p>
    <w:p w14:paraId="275AFCD9" w14:textId="6F2BECCB" w:rsidR="005704FD" w:rsidRPr="00ED5C7F" w:rsidRDefault="005704FD" w:rsidP="00ED5C7F">
      <w:pPr>
        <w:pStyle w:val="BodyText"/>
        <w:rPr>
          <w:rFonts w:ascii="Arial" w:hAnsi="Arial" w:cs="Arial"/>
          <w:sz w:val="20"/>
        </w:rPr>
      </w:pPr>
    </w:p>
    <w:p w14:paraId="68A2E01B" w14:textId="3CE8DCD4" w:rsidR="005704FD" w:rsidRPr="00ED5C7F" w:rsidRDefault="00FE7E29" w:rsidP="00ED5C7F">
      <w:pPr>
        <w:pStyle w:val="BodyText"/>
        <w:rPr>
          <w:rFonts w:ascii="Arial" w:hAnsi="Arial" w:cs="Arial"/>
          <w:sz w:val="20"/>
        </w:rPr>
      </w:pPr>
      <w:r>
        <w:rPr>
          <w:rFonts w:ascii="Arial" w:hAnsi="Arial" w:cs="Arial"/>
          <w:sz w:val="20"/>
        </w:rPr>
        <w:t xml:space="preserve">                </w:t>
      </w:r>
    </w:p>
    <w:p w14:paraId="4B7C4C64" w14:textId="7C9EEAB3" w:rsidR="005704FD" w:rsidRPr="00ED5C7F" w:rsidRDefault="005F0720" w:rsidP="005F0720">
      <w:pPr>
        <w:pStyle w:val="BodyText"/>
        <w:tabs>
          <w:tab w:val="left" w:pos="7956"/>
        </w:tabs>
        <w:rPr>
          <w:rFonts w:ascii="Arial" w:hAnsi="Arial" w:cs="Arial"/>
          <w:sz w:val="20"/>
        </w:rPr>
      </w:pPr>
      <w:r>
        <w:rPr>
          <w:rFonts w:ascii="Arial" w:hAnsi="Arial" w:cs="Arial"/>
          <w:sz w:val="20"/>
        </w:rPr>
        <w:tab/>
      </w:r>
    </w:p>
    <w:p w14:paraId="7A8B7755" w14:textId="3669717E" w:rsidR="005704FD" w:rsidRPr="00ED5C7F" w:rsidRDefault="005F0720" w:rsidP="00FE7E29">
      <w:pPr>
        <w:pStyle w:val="BodyText"/>
        <w:tabs>
          <w:tab w:val="left" w:pos="1092"/>
          <w:tab w:val="left" w:pos="2196"/>
        </w:tabs>
        <w:rPr>
          <w:rFonts w:ascii="Arial" w:hAnsi="Arial" w:cs="Arial"/>
          <w:sz w:val="20"/>
        </w:rPr>
      </w:pPr>
      <w:r>
        <w:rPr>
          <w:rFonts w:ascii="Arial" w:hAnsi="Arial" w:cs="Arial"/>
          <w:sz w:val="20"/>
        </w:rPr>
        <w:tab/>
      </w:r>
      <w:r w:rsidR="00FE7E29">
        <w:rPr>
          <w:rFonts w:ascii="Arial" w:hAnsi="Arial" w:cs="Arial"/>
          <w:sz w:val="20"/>
        </w:rPr>
        <w:tab/>
      </w:r>
    </w:p>
    <w:p w14:paraId="43217375" w14:textId="77777777" w:rsidR="00C777A3" w:rsidRDefault="00C24435" w:rsidP="00C777A3">
      <w:pPr>
        <w:pStyle w:val="BodyText"/>
        <w:tabs>
          <w:tab w:val="left" w:pos="3210"/>
          <w:tab w:val="left" w:pos="3804"/>
        </w:tabs>
        <w:rPr>
          <w:rFonts w:ascii="Arial" w:hAnsi="Arial" w:cs="Arial"/>
          <w:sz w:val="20"/>
        </w:rPr>
      </w:pPr>
      <w:r>
        <w:rPr>
          <w:rFonts w:ascii="Arial" w:hAnsi="Arial" w:cs="Arial"/>
          <w:sz w:val="20"/>
        </w:rPr>
        <w:tab/>
      </w:r>
    </w:p>
    <w:p w14:paraId="536E045E" w14:textId="71BEE343" w:rsidR="005704FD" w:rsidRPr="00ED5C7F" w:rsidRDefault="00C777A3" w:rsidP="00C777A3">
      <w:pPr>
        <w:pStyle w:val="BodyText"/>
        <w:tabs>
          <w:tab w:val="left" w:pos="3210"/>
          <w:tab w:val="left" w:pos="3804"/>
        </w:tabs>
        <w:rPr>
          <w:rFonts w:ascii="Arial" w:hAnsi="Arial" w:cs="Arial"/>
          <w:sz w:val="20"/>
        </w:rPr>
      </w:pPr>
      <w:r>
        <w:rPr>
          <w:rFonts w:ascii="Arial" w:hAnsi="Arial" w:cs="Arial"/>
          <w:sz w:val="20"/>
        </w:rPr>
        <w:tab/>
      </w:r>
    </w:p>
    <w:p w14:paraId="262D0440" w14:textId="77777777" w:rsidR="005A2F9B" w:rsidRDefault="005A2F9B" w:rsidP="00E975CA">
      <w:pPr>
        <w:pStyle w:val="BodyText"/>
        <w:tabs>
          <w:tab w:val="left" w:pos="6480"/>
        </w:tabs>
        <w:rPr>
          <w:rFonts w:ascii="Arial" w:hAnsi="Arial" w:cs="Arial"/>
          <w:noProof/>
        </w:rPr>
      </w:pPr>
    </w:p>
    <w:p w14:paraId="768354F6" w14:textId="77777777" w:rsidR="005A2F9B" w:rsidRDefault="005A2F9B" w:rsidP="00E975CA">
      <w:pPr>
        <w:pStyle w:val="BodyText"/>
        <w:tabs>
          <w:tab w:val="left" w:pos="6480"/>
        </w:tabs>
        <w:rPr>
          <w:rFonts w:ascii="Arial" w:hAnsi="Arial" w:cs="Arial"/>
          <w:noProof/>
        </w:rPr>
      </w:pPr>
    </w:p>
    <w:p w14:paraId="3EAA7A2B" w14:textId="0379EE9C" w:rsidR="005704FD" w:rsidRDefault="005A2F9B" w:rsidP="00E975CA">
      <w:pPr>
        <w:pStyle w:val="BodyText"/>
        <w:tabs>
          <w:tab w:val="left" w:pos="6480"/>
        </w:tabs>
        <w:rPr>
          <w:rFonts w:ascii="Arial" w:hAnsi="Arial" w:cs="Arial"/>
          <w:sz w:val="20"/>
        </w:rPr>
      </w:pPr>
      <w:r>
        <w:rPr>
          <w:rFonts w:ascii="Arial" w:hAnsi="Arial" w:cs="Arial"/>
          <w:noProof/>
          <w:sz w:val="20"/>
        </w:rPr>
        <w:drawing>
          <wp:anchor distT="0" distB="0" distL="114300" distR="114300" simplePos="0" relativeHeight="487599104" behindDoc="0" locked="0" layoutInCell="1" allowOverlap="1" wp14:anchorId="31CEF519" wp14:editId="00133B92">
            <wp:simplePos x="0" y="0"/>
            <wp:positionH relativeFrom="margin">
              <wp:posOffset>-57150</wp:posOffset>
            </wp:positionH>
            <wp:positionV relativeFrom="paragraph">
              <wp:posOffset>253365</wp:posOffset>
            </wp:positionV>
            <wp:extent cx="1593850" cy="609600"/>
            <wp:effectExtent l="0" t="0" r="6350" b="0"/>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93850" cy="609600"/>
                    </a:xfrm>
                    <a:prstGeom prst="rect">
                      <a:avLst/>
                    </a:prstGeom>
                    <a:solidFill>
                      <a:schemeClr val="bg1"/>
                    </a:solidFill>
                  </pic:spPr>
                </pic:pic>
              </a:graphicData>
            </a:graphic>
            <wp14:sizeRelH relativeFrom="margin">
              <wp14:pctWidth>0</wp14:pctWidth>
            </wp14:sizeRelH>
            <wp14:sizeRelV relativeFrom="margin">
              <wp14:pctHeight>0</wp14:pctHeight>
            </wp14:sizeRelV>
          </wp:anchor>
        </w:drawing>
      </w:r>
      <w:r>
        <w:rPr>
          <w:rFonts w:ascii="Arial" w:hAnsi="Arial" w:cs="Arial"/>
          <w:sz w:val="20"/>
        </w:rPr>
        <w:t xml:space="preserve">          </w:t>
      </w:r>
      <w:r>
        <w:rPr>
          <w:rFonts w:ascii="Arial" w:hAnsi="Arial" w:cs="Arial"/>
          <w:noProof/>
        </w:rPr>
        <w:drawing>
          <wp:inline distT="0" distB="0" distL="0" distR="0" wp14:anchorId="2C260682" wp14:editId="61930097">
            <wp:extent cx="2133600" cy="712470"/>
            <wp:effectExtent l="0" t="0" r="0" b="0"/>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46711" cy="716848"/>
                    </a:xfrm>
                    <a:prstGeom prst="rect">
                      <a:avLst/>
                    </a:prstGeom>
                  </pic:spPr>
                </pic:pic>
              </a:graphicData>
            </a:graphic>
          </wp:inline>
        </w:drawing>
      </w:r>
      <w:r w:rsidR="00E975CA">
        <w:rPr>
          <w:rFonts w:ascii="Arial" w:hAnsi="Arial" w:cs="Arial"/>
          <w:sz w:val="20"/>
        </w:rPr>
        <w:tab/>
      </w:r>
    </w:p>
    <w:p w14:paraId="0C39C3E2" w14:textId="77777777" w:rsidR="00C24435" w:rsidRPr="00ED5C7F" w:rsidRDefault="00C24435" w:rsidP="00E975CA">
      <w:pPr>
        <w:pStyle w:val="BodyText"/>
        <w:tabs>
          <w:tab w:val="left" w:pos="6480"/>
        </w:tabs>
        <w:rPr>
          <w:rFonts w:ascii="Arial" w:hAnsi="Arial" w:cs="Arial"/>
          <w:sz w:val="20"/>
        </w:rPr>
      </w:pPr>
    </w:p>
    <w:p w14:paraId="2D1D8C4E" w14:textId="5A66AE03" w:rsidR="005704FD" w:rsidRPr="00ED5C7F" w:rsidRDefault="005704FD" w:rsidP="00ED5C7F">
      <w:pPr>
        <w:pStyle w:val="BodyText"/>
        <w:rPr>
          <w:rFonts w:ascii="Arial" w:hAnsi="Arial" w:cs="Arial"/>
          <w:sz w:val="20"/>
        </w:rPr>
      </w:pPr>
    </w:p>
    <w:p w14:paraId="619C4727" w14:textId="1B662727" w:rsidR="005704FD" w:rsidRPr="00ED5C7F" w:rsidRDefault="00605FEC" w:rsidP="00ED5C7F">
      <w:pPr>
        <w:pStyle w:val="BodyText"/>
        <w:rPr>
          <w:rFonts w:ascii="Arial" w:hAnsi="Arial" w:cs="Arial"/>
          <w:sz w:val="20"/>
        </w:rPr>
      </w:pPr>
      <w:r>
        <w:rPr>
          <w:rFonts w:ascii="Arial" w:hAnsi="Arial" w:cs="Arial"/>
          <w:noProof/>
        </w:rPr>
        <w:t xml:space="preserve">            </w:t>
      </w:r>
    </w:p>
    <w:p w14:paraId="4362938F" w14:textId="074280D8" w:rsidR="005704FD" w:rsidRPr="00ED5C7F" w:rsidRDefault="005704FD" w:rsidP="00ED5C7F">
      <w:pPr>
        <w:pStyle w:val="BodyText"/>
        <w:rPr>
          <w:rFonts w:ascii="Arial" w:hAnsi="Arial" w:cs="Arial"/>
          <w:sz w:val="20"/>
        </w:rPr>
      </w:pPr>
    </w:p>
    <w:p w14:paraId="37C3C079" w14:textId="21FC8539" w:rsidR="005704FD" w:rsidRPr="00ED5C7F" w:rsidRDefault="005704FD" w:rsidP="00ED5C7F">
      <w:pPr>
        <w:pStyle w:val="BodyText"/>
        <w:rPr>
          <w:rFonts w:ascii="Arial" w:hAnsi="Arial" w:cs="Arial"/>
          <w:sz w:val="20"/>
        </w:rPr>
      </w:pPr>
    </w:p>
    <w:p w14:paraId="6BBBAE88" w14:textId="34E2285E" w:rsidR="005704FD" w:rsidRPr="00ED5C7F" w:rsidRDefault="005704FD" w:rsidP="00ED5C7F">
      <w:pPr>
        <w:pStyle w:val="BodyText"/>
        <w:rPr>
          <w:rFonts w:ascii="Arial" w:hAnsi="Arial" w:cs="Arial"/>
          <w:sz w:val="20"/>
        </w:rPr>
      </w:pPr>
    </w:p>
    <w:p w14:paraId="1A2389AD" w14:textId="379F25B6" w:rsidR="005704FD" w:rsidRPr="00ED5C7F" w:rsidRDefault="005704FD" w:rsidP="00ED5C7F">
      <w:pPr>
        <w:pStyle w:val="BodyText"/>
        <w:spacing w:before="11"/>
        <w:rPr>
          <w:rFonts w:ascii="Arial" w:hAnsi="Arial" w:cs="Arial"/>
          <w:sz w:val="17"/>
        </w:rPr>
      </w:pPr>
    </w:p>
    <w:p w14:paraId="59131081" w14:textId="2214F731" w:rsidR="001D7E0D" w:rsidRPr="00ED5C7F" w:rsidRDefault="001D7E0D" w:rsidP="00ED5C7F">
      <w:pPr>
        <w:pStyle w:val="Title"/>
        <w:spacing w:before="409" w:line="177" w:lineRule="auto"/>
        <w:ind w:right="5181"/>
        <w:rPr>
          <w:rFonts w:ascii="Arial" w:hAnsi="Arial" w:cs="Arial"/>
          <w:color w:val="009975"/>
        </w:rPr>
      </w:pPr>
    </w:p>
    <w:p w14:paraId="33B85FEB" w14:textId="236F92D7" w:rsidR="001D7E0D" w:rsidRPr="00ED5C7F" w:rsidRDefault="004547D5" w:rsidP="00ED5C7F">
      <w:pPr>
        <w:pStyle w:val="Title"/>
        <w:spacing w:before="409" w:line="177" w:lineRule="auto"/>
        <w:ind w:right="5181"/>
        <w:rPr>
          <w:rFonts w:ascii="Arial" w:hAnsi="Arial" w:cs="Arial"/>
          <w:color w:val="009975"/>
        </w:rPr>
      </w:pPr>
      <w:r w:rsidRPr="00ED5C7F">
        <w:rPr>
          <w:rFonts w:ascii="Arial" w:hAnsi="Arial" w:cs="Arial"/>
          <w:noProof/>
          <w:color w:val="009975"/>
        </w:rPr>
        <mc:AlternateContent>
          <mc:Choice Requires="wps">
            <w:drawing>
              <wp:anchor distT="0" distB="0" distL="114300" distR="114300" simplePos="0" relativeHeight="487598080" behindDoc="0" locked="1" layoutInCell="1" allowOverlap="1" wp14:anchorId="17768311" wp14:editId="677A2E29">
                <wp:simplePos x="0" y="0"/>
                <wp:positionH relativeFrom="column">
                  <wp:posOffset>-25400</wp:posOffset>
                </wp:positionH>
                <wp:positionV relativeFrom="page">
                  <wp:posOffset>5026025</wp:posOffset>
                </wp:positionV>
                <wp:extent cx="6998400" cy="5662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6998400" cy="5662800"/>
                        </a:xfrm>
                        <a:prstGeom prst="rect">
                          <a:avLst/>
                        </a:prstGeom>
                        <a:noFill/>
                        <a:ln w="6350">
                          <a:noFill/>
                        </a:ln>
                      </wps:spPr>
                      <wps:txbx>
                        <w:txbxContent>
                          <w:p w14:paraId="05D8D4C4" w14:textId="0372114F" w:rsidR="00705195" w:rsidRPr="004414B0" w:rsidRDefault="00705195" w:rsidP="00705195">
                            <w:pPr>
                              <w:tabs>
                                <w:tab w:val="right" w:pos="9638"/>
                              </w:tabs>
                              <w:jc w:val="center"/>
                              <w:rPr>
                                <w:b/>
                                <w:color w:val="000000"/>
                                <w:sz w:val="24"/>
                                <w:szCs w:val="24"/>
                              </w:rPr>
                            </w:pPr>
                          </w:p>
                          <w:p w14:paraId="2B8D30DE" w14:textId="26F490FB" w:rsidR="004E4C41" w:rsidRDefault="004E4C41" w:rsidP="004E4C41">
                            <w:pPr>
                              <w:pStyle w:val="Title"/>
                              <w:ind w:left="0"/>
                              <w:rPr>
                                <w:color w:val="009975"/>
                                <w:sz w:val="60"/>
                                <w:szCs w:val="60"/>
                              </w:rPr>
                            </w:pPr>
                          </w:p>
                          <w:p w14:paraId="7251CFAD" w14:textId="77777777" w:rsidR="009A4EEE" w:rsidRPr="009A4EEE" w:rsidRDefault="009A4EEE" w:rsidP="004E4C41">
                            <w:pPr>
                              <w:pStyle w:val="Title"/>
                              <w:ind w:left="0"/>
                              <w:rPr>
                                <w:color w:val="009975"/>
                                <w:sz w:val="40"/>
                                <w:szCs w:val="40"/>
                              </w:rPr>
                            </w:pPr>
                          </w:p>
                          <w:p w14:paraId="0F6ABBDD" w14:textId="5D932738" w:rsidR="00C777A3" w:rsidRPr="00FC1B0B" w:rsidRDefault="00FC1B0B" w:rsidP="004E4C41">
                            <w:pPr>
                              <w:pStyle w:val="Title"/>
                              <w:ind w:left="0"/>
                              <w:rPr>
                                <w:color w:val="009975"/>
                                <w:sz w:val="44"/>
                                <w:szCs w:val="44"/>
                              </w:rPr>
                            </w:pPr>
                            <w:r w:rsidRPr="00C70569">
                              <w:rPr>
                                <w:color w:val="009975"/>
                                <w:sz w:val="44"/>
                                <w:szCs w:val="44"/>
                              </w:rPr>
                              <w:t>Children’s Education and Care</w:t>
                            </w:r>
                          </w:p>
                          <w:p w14:paraId="3A9FE7B0" w14:textId="4E29902F" w:rsidR="003F50BC" w:rsidRDefault="004E4C41" w:rsidP="004E4C41">
                            <w:pPr>
                              <w:pStyle w:val="Title"/>
                              <w:ind w:left="0"/>
                              <w:rPr>
                                <w:color w:val="009975"/>
                                <w:sz w:val="72"/>
                                <w:szCs w:val="72"/>
                              </w:rPr>
                            </w:pPr>
                            <w:r>
                              <w:rPr>
                                <w:color w:val="009975"/>
                                <w:sz w:val="60"/>
                                <w:szCs w:val="60"/>
                              </w:rPr>
                              <w:t>W</w:t>
                            </w:r>
                            <w:r w:rsidR="00274F0C" w:rsidRPr="00274F0C">
                              <w:rPr>
                                <w:color w:val="009975"/>
                                <w:sz w:val="60"/>
                                <w:szCs w:val="60"/>
                              </w:rPr>
                              <w:t>eb Filtering &amp; Monitoring Policy</w:t>
                            </w:r>
                          </w:p>
                          <w:p w14:paraId="23882707" w14:textId="77777777" w:rsidR="003F50BC" w:rsidRDefault="003F50BC" w:rsidP="003F50BC">
                            <w:pPr>
                              <w:pStyle w:val="Title"/>
                              <w:ind w:left="720" w:firstLine="720"/>
                              <w:rPr>
                                <w:sz w:val="36"/>
                                <w:szCs w:val="36"/>
                              </w:rPr>
                            </w:pPr>
                          </w:p>
                          <w:p w14:paraId="394DF416" w14:textId="77777777" w:rsidR="003F50BC" w:rsidRDefault="003F50BC" w:rsidP="003F50BC"/>
                          <w:p w14:paraId="7E99C0D6" w14:textId="2AECA54B" w:rsidR="003F50BC" w:rsidRPr="00A70898" w:rsidRDefault="007919F4" w:rsidP="00274F0C">
                            <w:pPr>
                              <w:pStyle w:val="Title"/>
                              <w:ind w:left="0"/>
                              <w:rPr>
                                <w:sz w:val="36"/>
                                <w:szCs w:val="36"/>
                              </w:rPr>
                            </w:pPr>
                            <w:r>
                              <w:rPr>
                                <w:sz w:val="36"/>
                                <w:szCs w:val="36"/>
                              </w:rPr>
                              <w:t>Glebedale School</w:t>
                            </w:r>
                          </w:p>
                          <w:p w14:paraId="6B87D191" w14:textId="77777777" w:rsidR="003F50BC" w:rsidRPr="00A70898" w:rsidRDefault="003F50BC" w:rsidP="003F50BC"/>
                          <w:p w14:paraId="547FA362" w14:textId="77777777" w:rsidR="003F50BC" w:rsidRPr="00A70898" w:rsidRDefault="003F50BC" w:rsidP="003F50BC">
                            <w:pPr>
                              <w:pStyle w:val="ListParagraph"/>
                              <w:tabs>
                                <w:tab w:val="left" w:pos="1692"/>
                              </w:tabs>
                              <w:rPr>
                                <w:rFonts w:cs="Tahoma"/>
                                <w:b/>
                                <w:sz w:val="36"/>
                                <w:szCs w:val="36"/>
                              </w:rPr>
                            </w:pPr>
                            <w:r w:rsidRPr="00A70898">
                              <w:rPr>
                                <w:rFonts w:cs="Tahoma"/>
                                <w:b/>
                                <w:sz w:val="36"/>
                                <w:szCs w:val="36"/>
                              </w:rPr>
                              <w:tab/>
                            </w:r>
                          </w:p>
                          <w:p w14:paraId="0C78E92B" w14:textId="336FB58A" w:rsidR="004547D5" w:rsidRPr="002D007D" w:rsidRDefault="002D007D" w:rsidP="00E975CA">
                            <w:pPr>
                              <w:rPr>
                                <w:rFonts w:cs="Tahoma"/>
                                <w:b/>
                                <w:bCs/>
                                <w:sz w:val="32"/>
                                <w:szCs w:val="32"/>
                              </w:rPr>
                            </w:pPr>
                            <w:r w:rsidRPr="00A70898">
                              <w:rPr>
                                <w:rFonts w:cs="Tahoma"/>
                                <w:b/>
                                <w:bCs/>
                                <w:sz w:val="32"/>
                                <w:szCs w:val="32"/>
                              </w:rPr>
                              <w:t xml:space="preserve">Reviewed </w:t>
                            </w:r>
                            <w:r w:rsidR="002E6B00">
                              <w:rPr>
                                <w:rFonts w:cs="Tahoma"/>
                                <w:b/>
                                <w:bCs/>
                                <w:sz w:val="32"/>
                                <w:szCs w:val="32"/>
                              </w:rPr>
                              <w:t xml:space="preserve">1 </w:t>
                            </w:r>
                            <w:r w:rsidRPr="00A70898">
                              <w:rPr>
                                <w:rFonts w:cs="Tahoma"/>
                                <w:b/>
                                <w:bCs/>
                                <w:sz w:val="32"/>
                                <w:szCs w:val="32"/>
                              </w:rPr>
                              <w:t>September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768311" id="_x0000_t202" coordsize="21600,21600" o:spt="202" path="m,l,21600r21600,l21600,xe">
                <v:stroke joinstyle="miter"/>
                <v:path gradientshapeok="t" o:connecttype="rect"/>
              </v:shapetype>
              <v:shape id="Text Box 8" o:spid="_x0000_s1026" type="#_x0000_t202" style="position:absolute;left:0;text-align:left;margin-left:-2pt;margin-top:395.75pt;width:551.05pt;height:445.9pt;z-index:487598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" filled="f" stroked="f" strokeweight=".5pt">
                <v:textbox>
                  <w:txbxContent>
                    <w:p w14:paraId="05D8D4C4" w14:textId="0372114F" w:rsidR="00705195" w:rsidRPr="004414B0" w:rsidRDefault="00705195" w:rsidP="00705195">
                      <w:pPr>
                        <w:tabs>
                          <w:tab w:val="right" w:pos="9638"/>
                        </w:tabs>
                        <w:jc w:val="center"/>
                        <w:rPr>
                          <w:b/>
                          <w:color w:val="000000"/>
                          <w:sz w:val="24"/>
                          <w:szCs w:val="24"/>
                        </w:rPr>
                      </w:pPr>
                    </w:p>
                    <w:p w14:paraId="2B8D30DE" w14:textId="26F490FB" w:rsidR="004E4C41" w:rsidRDefault="004E4C41" w:rsidP="004E4C41">
                      <w:pPr>
                        <w:pStyle w:val="Title"/>
                        <w:ind w:left="0"/>
                        <w:rPr>
                          <w:color w:val="009975"/>
                          <w:sz w:val="60"/>
                          <w:szCs w:val="60"/>
                        </w:rPr>
                      </w:pPr>
                    </w:p>
                    <w:p w14:paraId="7251CFAD" w14:textId="77777777" w:rsidR="009A4EEE" w:rsidRPr="009A4EEE" w:rsidRDefault="009A4EEE" w:rsidP="004E4C41">
                      <w:pPr>
                        <w:pStyle w:val="Title"/>
                        <w:ind w:left="0"/>
                        <w:rPr>
                          <w:color w:val="009975"/>
                          <w:sz w:val="40"/>
                          <w:szCs w:val="40"/>
                        </w:rPr>
                      </w:pPr>
                    </w:p>
                    <w:p w14:paraId="0F6ABBDD" w14:textId="5D932738" w:rsidR="00C777A3" w:rsidRPr="00FC1B0B" w:rsidRDefault="00FC1B0B" w:rsidP="004E4C41">
                      <w:pPr>
                        <w:pStyle w:val="Title"/>
                        <w:ind w:left="0"/>
                        <w:rPr>
                          <w:color w:val="009975"/>
                          <w:sz w:val="44"/>
                          <w:szCs w:val="44"/>
                        </w:rPr>
                      </w:pPr>
                      <w:r w:rsidRPr="00C70569">
                        <w:rPr>
                          <w:color w:val="009975"/>
                          <w:sz w:val="44"/>
                          <w:szCs w:val="44"/>
                        </w:rPr>
                        <w:t>Children’s Education and Care</w:t>
                      </w:r>
                    </w:p>
                    <w:p w14:paraId="3A9FE7B0" w14:textId="4E29902F" w:rsidR="003F50BC" w:rsidRDefault="004E4C41" w:rsidP="004E4C41">
                      <w:pPr>
                        <w:pStyle w:val="Title"/>
                        <w:ind w:left="0"/>
                        <w:rPr>
                          <w:color w:val="009975"/>
                          <w:sz w:val="72"/>
                          <w:szCs w:val="72"/>
                        </w:rPr>
                      </w:pPr>
                      <w:r>
                        <w:rPr>
                          <w:color w:val="009975"/>
                          <w:sz w:val="60"/>
                          <w:szCs w:val="60"/>
                        </w:rPr>
                        <w:t>W</w:t>
                      </w:r>
                      <w:r w:rsidR="00274F0C" w:rsidRPr="00274F0C">
                        <w:rPr>
                          <w:color w:val="009975"/>
                          <w:sz w:val="60"/>
                          <w:szCs w:val="60"/>
                        </w:rPr>
                        <w:t>eb Filtering &amp; Monitoring Policy</w:t>
                      </w:r>
                    </w:p>
                    <w:p w14:paraId="23882707" w14:textId="77777777" w:rsidR="003F50BC" w:rsidRDefault="003F50BC" w:rsidP="003F50BC">
                      <w:pPr>
                        <w:pStyle w:val="Title"/>
                        <w:ind w:left="720" w:firstLine="720"/>
                        <w:rPr>
                          <w:sz w:val="36"/>
                          <w:szCs w:val="36"/>
                        </w:rPr>
                      </w:pPr>
                    </w:p>
                    <w:p w14:paraId="394DF416" w14:textId="77777777" w:rsidR="003F50BC" w:rsidRDefault="003F50BC" w:rsidP="003F50BC"/>
                    <w:p w14:paraId="7E99C0D6" w14:textId="2AECA54B" w:rsidR="003F50BC" w:rsidRPr="00A70898" w:rsidRDefault="007919F4" w:rsidP="00274F0C">
                      <w:pPr>
                        <w:pStyle w:val="Title"/>
                        <w:ind w:left="0"/>
                        <w:rPr>
                          <w:sz w:val="36"/>
                          <w:szCs w:val="36"/>
                        </w:rPr>
                      </w:pPr>
                      <w:r>
                        <w:rPr>
                          <w:sz w:val="36"/>
                          <w:szCs w:val="36"/>
                        </w:rPr>
                        <w:t>Glebedale School</w:t>
                      </w:r>
                    </w:p>
                    <w:p w14:paraId="6B87D191" w14:textId="77777777" w:rsidR="003F50BC" w:rsidRPr="00A70898" w:rsidRDefault="003F50BC" w:rsidP="003F50BC"/>
                    <w:p w14:paraId="547FA362" w14:textId="77777777" w:rsidR="003F50BC" w:rsidRPr="00A70898" w:rsidRDefault="003F50BC" w:rsidP="003F50BC">
                      <w:pPr>
                        <w:pStyle w:val="ListParagraph"/>
                        <w:tabs>
                          <w:tab w:val="left" w:pos="1692"/>
                        </w:tabs>
                        <w:rPr>
                          <w:rFonts w:cs="Tahoma"/>
                          <w:b/>
                          <w:sz w:val="36"/>
                          <w:szCs w:val="36"/>
                        </w:rPr>
                      </w:pPr>
                      <w:r w:rsidRPr="00A70898">
                        <w:rPr>
                          <w:rFonts w:cs="Tahoma"/>
                          <w:b/>
                          <w:sz w:val="36"/>
                          <w:szCs w:val="36"/>
                        </w:rPr>
                        <w:tab/>
                      </w:r>
                    </w:p>
                    <w:p w14:paraId="0C78E92B" w14:textId="336FB58A" w:rsidR="004547D5" w:rsidRPr="002D007D" w:rsidRDefault="002D007D" w:rsidP="00E975CA">
                      <w:pPr>
                        <w:rPr>
                          <w:rFonts w:cs="Tahoma"/>
                          <w:b/>
                          <w:bCs/>
                          <w:sz w:val="32"/>
                          <w:szCs w:val="32"/>
                        </w:rPr>
                      </w:pPr>
                      <w:r w:rsidRPr="00A70898">
                        <w:rPr>
                          <w:rFonts w:cs="Tahoma"/>
                          <w:b/>
                          <w:bCs/>
                          <w:sz w:val="32"/>
                          <w:szCs w:val="32"/>
                        </w:rPr>
                        <w:t xml:space="preserve">Reviewed </w:t>
                      </w:r>
                      <w:r w:rsidR="002E6B00">
                        <w:rPr>
                          <w:rFonts w:cs="Tahoma"/>
                          <w:b/>
                          <w:bCs/>
                          <w:sz w:val="32"/>
                          <w:szCs w:val="32"/>
                        </w:rPr>
                        <w:t xml:space="preserve">1 </w:t>
                      </w:r>
                      <w:r w:rsidRPr="00A70898">
                        <w:rPr>
                          <w:rFonts w:cs="Tahoma"/>
                          <w:b/>
                          <w:bCs/>
                          <w:sz w:val="32"/>
                          <w:szCs w:val="32"/>
                        </w:rPr>
                        <w:t>September 2023</w:t>
                      </w:r>
                    </w:p>
                  </w:txbxContent>
                </v:textbox>
                <w10:wrap anchory="page"/>
                <w10:anchorlock/>
              </v:shape>
            </w:pict>
          </mc:Fallback>
        </mc:AlternateContent>
      </w:r>
    </w:p>
    <w:p w14:paraId="5D52AEA0" w14:textId="77777777" w:rsidR="005704FD" w:rsidRPr="00ED5C7F" w:rsidRDefault="005704FD" w:rsidP="00ED5C7F">
      <w:pPr>
        <w:spacing w:line="206" w:lineRule="auto"/>
        <w:rPr>
          <w:rFonts w:ascii="Arial" w:hAnsi="Arial" w:cs="Arial"/>
          <w:sz w:val="46"/>
        </w:rPr>
        <w:sectPr w:rsidR="005704FD" w:rsidRPr="00ED5C7F" w:rsidSect="001D7E0D">
          <w:headerReference w:type="default" r:id="rId11"/>
          <w:footerReference w:type="default" r:id="rId12"/>
          <w:footerReference w:type="first" r:id="rId13"/>
          <w:type w:val="continuous"/>
          <w:pgSz w:w="11910" w:h="16840"/>
          <w:pgMar w:top="0" w:right="620" w:bottom="280" w:left="620" w:header="720" w:footer="720" w:gutter="0"/>
          <w:cols w:space="720"/>
        </w:sectPr>
      </w:pPr>
    </w:p>
    <w:p w14:paraId="573AB72D" w14:textId="77777777" w:rsidR="000C1EAF" w:rsidRDefault="003B25F2" w:rsidP="000C1EAF">
      <w:pPr>
        <w:tabs>
          <w:tab w:val="left" w:pos="960"/>
          <w:tab w:val="left" w:pos="10348"/>
        </w:tabs>
        <w:ind w:left="100"/>
        <w:rPr>
          <w:rFonts w:ascii="Arial" w:hAnsi="Arial" w:cs="Arial"/>
          <w:sz w:val="20"/>
        </w:rPr>
      </w:pPr>
      <w:r>
        <w:rPr>
          <w:rFonts w:ascii="Arial" w:hAnsi="Arial" w:cs="Arial"/>
          <w:noProof/>
          <w:sz w:val="20"/>
        </w:rPr>
        <w:lastRenderedPageBreak/>
        <w:t xml:space="preserve">  </w:t>
      </w:r>
      <w:r w:rsidR="00154FEE">
        <w:rPr>
          <w:rFonts w:ascii="Arial" w:hAnsi="Arial" w:cs="Arial"/>
          <w:noProof/>
          <w:sz w:val="20"/>
        </w:rPr>
        <w:t xml:space="preserve">   </w:t>
      </w:r>
      <w:r>
        <w:rPr>
          <w:rFonts w:ascii="Arial" w:hAnsi="Arial" w:cs="Arial"/>
          <w:noProof/>
          <w:sz w:val="20"/>
        </w:rPr>
        <w:t xml:space="preserve">                             </w:t>
      </w:r>
      <w:r w:rsidR="002049F5" w:rsidRPr="00ED5C7F">
        <w:rPr>
          <w:rFonts w:ascii="Arial" w:hAnsi="Arial" w:cs="Arial"/>
          <w:sz w:val="20"/>
        </w:rPr>
        <w:tab/>
      </w:r>
    </w:p>
    <w:p w14:paraId="3CD3BD9F" w14:textId="01972CEC" w:rsidR="000C1EAF" w:rsidRDefault="000C1EAF" w:rsidP="000C1EAF">
      <w:pPr>
        <w:tabs>
          <w:tab w:val="left" w:pos="960"/>
          <w:tab w:val="left" w:pos="10348"/>
        </w:tabs>
        <w:ind w:left="100"/>
        <w:rPr>
          <w:rFonts w:ascii="Arial" w:hAnsi="Arial" w:cs="Arial"/>
          <w:sz w:val="20"/>
        </w:rPr>
      </w:pPr>
      <w:r>
        <w:rPr>
          <w:rFonts w:ascii="Arial" w:hAnsi="Arial" w:cs="Arial"/>
          <w:noProof/>
          <w:sz w:val="20"/>
        </w:rPr>
        <w:drawing>
          <wp:inline distT="0" distB="0" distL="0" distR="0" wp14:anchorId="252AF6D0" wp14:editId="5762B053">
            <wp:extent cx="1936750" cy="525780"/>
            <wp:effectExtent l="0" t="0" r="6350" b="762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39134" cy="526427"/>
                    </a:xfrm>
                    <a:prstGeom prst="rect">
                      <a:avLst/>
                    </a:prstGeom>
                  </pic:spPr>
                </pic:pic>
              </a:graphicData>
            </a:graphic>
          </wp:inline>
        </w:drawing>
      </w:r>
      <w:r>
        <w:rPr>
          <w:rFonts w:ascii="Arial" w:hAnsi="Arial" w:cs="Arial"/>
          <w:sz w:val="20"/>
        </w:rPr>
        <w:t xml:space="preserve">   </w:t>
      </w:r>
      <w:r>
        <w:rPr>
          <w:rFonts w:ascii="Arial" w:hAnsi="Arial" w:cs="Arial"/>
          <w:noProof/>
        </w:rPr>
        <w:t xml:space="preserve">          </w:t>
      </w:r>
      <w:r>
        <w:rPr>
          <w:rFonts w:ascii="Arial" w:hAnsi="Arial" w:cs="Arial"/>
          <w:noProof/>
        </w:rPr>
        <w:drawing>
          <wp:inline distT="0" distB="0" distL="0" distR="0" wp14:anchorId="77BCBB4E" wp14:editId="1E6A88EA">
            <wp:extent cx="2215515" cy="845820"/>
            <wp:effectExtent l="0" t="0" r="0" b="0"/>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29128" cy="851017"/>
                    </a:xfrm>
                    <a:prstGeom prst="rect">
                      <a:avLst/>
                    </a:prstGeom>
                  </pic:spPr>
                </pic:pic>
              </a:graphicData>
            </a:graphic>
          </wp:inline>
        </w:drawing>
      </w:r>
      <w:r>
        <w:rPr>
          <w:rFonts w:ascii="Arial" w:hAnsi="Arial" w:cs="Arial"/>
          <w:sz w:val="20"/>
        </w:rPr>
        <w:t xml:space="preserve">                            </w:t>
      </w:r>
      <w:r w:rsidRPr="00ED5C7F">
        <w:rPr>
          <w:rFonts w:ascii="Arial" w:hAnsi="Arial" w:cs="Arial"/>
          <w:noProof/>
          <w:sz w:val="20"/>
        </w:rPr>
        <w:drawing>
          <wp:inline distT="0" distB="0" distL="0" distR="0" wp14:anchorId="1490687D" wp14:editId="0305413B">
            <wp:extent cx="895350" cy="962117"/>
            <wp:effectExtent l="0" t="0" r="0" b="9525"/>
            <wp:docPr id="1" name="image3.png"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descr="Diagram&#10;&#10;Description automatically generated"/>
                    <pic:cNvPicPr/>
                  </pic:nvPicPr>
                  <pic:blipFill rotWithShape="1">
                    <a:blip r:embed="rId16" cstate="print">
                      <a:extLst>
                        <a:ext uri="{28A0092B-C50C-407E-A947-70E740481C1C}">
                          <a14:useLocalDpi xmlns:a14="http://schemas.microsoft.com/office/drawing/2010/main" val="0"/>
                        </a:ext>
                      </a:extLst>
                    </a:blip>
                    <a:srcRect l="7767" t="7724" r="7767" b="7724"/>
                    <a:stretch/>
                  </pic:blipFill>
                  <pic:spPr>
                    <a:xfrm>
                      <a:off x="0" y="0"/>
                      <a:ext cx="908465" cy="976210"/>
                    </a:xfrm>
                    <a:prstGeom prst="rect">
                      <a:avLst/>
                    </a:prstGeom>
                  </pic:spPr>
                </pic:pic>
              </a:graphicData>
            </a:graphic>
          </wp:inline>
        </w:drawing>
      </w:r>
    </w:p>
    <w:p w14:paraId="53157330" w14:textId="000105C6" w:rsidR="00B07E75" w:rsidRPr="00901759" w:rsidRDefault="00935EE4" w:rsidP="00901759">
      <w:pPr>
        <w:pStyle w:val="Header"/>
        <w:tabs>
          <w:tab w:val="clear" w:pos="4513"/>
          <w:tab w:val="clear" w:pos="9026"/>
        </w:tabs>
        <w:ind w:left="-426"/>
        <w:jc w:val="right"/>
        <w:rPr>
          <w:rFonts w:ascii="Arial" w:hAnsi="Arial" w:cs="Arial"/>
          <w:b/>
        </w:rPr>
      </w:pPr>
      <w:r>
        <w:rPr>
          <w:noProof/>
        </w:rPr>
        <mc:AlternateContent>
          <mc:Choice Requires="wps">
            <w:drawing>
              <wp:anchor distT="0" distB="0" distL="0" distR="0" simplePos="0" relativeHeight="487601152" behindDoc="1" locked="0" layoutInCell="1" allowOverlap="1" wp14:anchorId="5DCD839B" wp14:editId="13025BB6">
                <wp:simplePos x="0" y="0"/>
                <wp:positionH relativeFrom="page">
                  <wp:posOffset>434340</wp:posOffset>
                </wp:positionH>
                <wp:positionV relativeFrom="paragraph">
                  <wp:posOffset>107950</wp:posOffset>
                </wp:positionV>
                <wp:extent cx="6645910" cy="1270"/>
                <wp:effectExtent l="0" t="0" r="0" b="0"/>
                <wp:wrapTopAndBottom/>
                <wp:docPr id="2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22E6B" id="docshape6" o:spid="_x0000_s1026" style="position:absolute;margin-left:34.2pt;margin-top:8.5pt;width:523.3pt;height:.1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" path="m,l10466,e" filled="f" strokecolor="#059f7d" strokeweight="1pt">
                <v:path arrowok="t" o:connecttype="custom" o:connectlocs="0,0;2147483646,0" o:connectangles="0,0"/>
                <w10:wrap type="topAndBottom" anchorx="page"/>
              </v:shape>
            </w:pict>
          </mc:Fallback>
        </mc:AlternateContent>
      </w:r>
      <w:r>
        <w:tab/>
      </w:r>
      <w:r>
        <w:tab/>
      </w:r>
      <w:bookmarkStart w:id="0" w:name="_Toc98763481"/>
      <w:bookmarkStart w:id="1" w:name="_Toc98147586"/>
      <w:bookmarkStart w:id="2" w:name="_Toc83037983"/>
      <w:r w:rsidR="0033543D">
        <w:rPr>
          <w:rFonts w:ascii="Arial" w:hAnsi="Arial" w:cs="Arial"/>
          <w:b/>
          <w:color w:val="00B050"/>
          <w:sz w:val="24"/>
          <w:szCs w:val="24"/>
        </w:rPr>
        <w:t>Education and Care</w:t>
      </w:r>
      <w:r w:rsidR="001B0BEF">
        <w:rPr>
          <w:rFonts w:ascii="Arial" w:hAnsi="Arial" w:cs="Arial"/>
          <w:b/>
          <w:color w:val="00B050"/>
          <w:sz w:val="24"/>
          <w:szCs w:val="24"/>
        </w:rPr>
        <w:t xml:space="preserve"> Policy</w:t>
      </w:r>
    </w:p>
    <w:bookmarkEnd w:id="2" w:displacedByCustomXml="next"/>
    <w:bookmarkEnd w:id="1" w:displacedByCustomXml="next"/>
    <w:bookmarkEnd w:id="0" w:displacedByCustomXml="next"/>
    <w:sdt>
      <w:sdtPr>
        <w:rPr>
          <w:rFonts w:ascii="Work Sans" w:eastAsia="Work Sans" w:hAnsi="Work Sans" w:cs="Work Sans"/>
          <w:color w:val="auto"/>
          <w:sz w:val="22"/>
          <w:szCs w:val="22"/>
        </w:rPr>
        <w:id w:val="142551283"/>
        <w:docPartObj>
          <w:docPartGallery w:val="Table of Contents"/>
          <w:docPartUnique/>
        </w:docPartObj>
      </w:sdtPr>
      <w:sdtEndPr>
        <w:rPr>
          <w:rFonts w:ascii="Tahoma" w:hAnsi="Tahoma"/>
          <w:b/>
          <w:bCs/>
          <w:noProof/>
        </w:rPr>
      </w:sdtEndPr>
      <w:sdtContent>
        <w:p w14:paraId="467740E2" w14:textId="0DF737C6" w:rsidR="001E5883" w:rsidRDefault="001E5883">
          <w:pPr>
            <w:pStyle w:val="TOCHeading"/>
            <w:rPr>
              <w:rFonts w:ascii="Tahoma" w:hAnsi="Tahoma" w:cs="Tahoma"/>
              <w:b/>
              <w:bCs/>
              <w:color w:val="000000" w:themeColor="text1"/>
              <w:sz w:val="22"/>
              <w:szCs w:val="22"/>
            </w:rPr>
          </w:pPr>
          <w:r w:rsidRPr="00C02236">
            <w:rPr>
              <w:rFonts w:ascii="Tahoma" w:hAnsi="Tahoma" w:cs="Tahoma"/>
              <w:b/>
              <w:bCs/>
              <w:color w:val="000000" w:themeColor="text1"/>
              <w:sz w:val="22"/>
              <w:szCs w:val="22"/>
            </w:rPr>
            <w:t>Contents</w:t>
          </w:r>
        </w:p>
        <w:p w14:paraId="7AF7212C" w14:textId="77777777" w:rsidR="00430BD1" w:rsidRPr="00430BD1" w:rsidRDefault="00430BD1" w:rsidP="00430BD1">
          <w:pPr>
            <w:rPr>
              <w:sz w:val="8"/>
              <w:szCs w:val="8"/>
            </w:rPr>
          </w:pPr>
        </w:p>
        <w:p w14:paraId="60236F62" w14:textId="77777777" w:rsidR="0058744A" w:rsidRPr="006E54E8" w:rsidRDefault="0058744A" w:rsidP="0058744A">
          <w:pPr>
            <w:rPr>
              <w:rFonts w:cs="Tahoma"/>
              <w:sz w:val="4"/>
              <w:szCs w:val="4"/>
            </w:rPr>
          </w:pPr>
        </w:p>
        <w:p w14:paraId="79466092" w14:textId="76D9280B" w:rsidR="00963DCB" w:rsidRPr="00963DCB" w:rsidRDefault="001E5883">
          <w:pPr>
            <w:pStyle w:val="TOC1"/>
            <w:tabs>
              <w:tab w:val="left" w:pos="660"/>
              <w:tab w:val="right" w:leader="dot" w:pos="10427"/>
            </w:tabs>
            <w:rPr>
              <w:rFonts w:ascii="Tahoma" w:eastAsiaTheme="minorEastAsia" w:hAnsi="Tahoma" w:cs="Tahoma"/>
              <w:b w:val="0"/>
              <w:noProof/>
              <w:color w:val="auto"/>
              <w:kern w:val="2"/>
              <w:sz w:val="22"/>
              <w14:ligatures w14:val="standardContextual"/>
            </w:rPr>
          </w:pPr>
          <w:r w:rsidRPr="00D56735">
            <w:rPr>
              <w:rFonts w:ascii="Tahoma" w:hAnsi="Tahoma" w:cs="Tahoma"/>
              <w:sz w:val="22"/>
            </w:rPr>
            <w:fldChar w:fldCharType="begin"/>
          </w:r>
          <w:r w:rsidRPr="00D56735">
            <w:rPr>
              <w:rFonts w:ascii="Tahoma" w:hAnsi="Tahoma" w:cs="Tahoma"/>
              <w:sz w:val="22"/>
            </w:rPr>
            <w:instrText xml:space="preserve"> TOC \o "1-3" \h \z \u </w:instrText>
          </w:r>
          <w:r w:rsidRPr="00D56735">
            <w:rPr>
              <w:rFonts w:ascii="Tahoma" w:hAnsi="Tahoma" w:cs="Tahoma"/>
              <w:sz w:val="22"/>
            </w:rPr>
            <w:fldChar w:fldCharType="separate"/>
          </w:r>
          <w:hyperlink w:anchor="_Toc142034756" w:history="1">
            <w:r w:rsidR="00963DCB" w:rsidRPr="00963DCB">
              <w:rPr>
                <w:rStyle w:val="Hyperlink"/>
                <w:rFonts w:ascii="Tahoma" w:hAnsi="Tahoma" w:cs="Tahoma"/>
                <w:noProof/>
                <w:sz w:val="22"/>
              </w:rPr>
              <w:t>1.0</w:t>
            </w:r>
            <w:r w:rsidR="00963DCB">
              <w:rPr>
                <w:rStyle w:val="Hyperlink"/>
                <w:rFonts w:ascii="Tahoma" w:hAnsi="Tahoma" w:cs="Tahoma"/>
                <w:noProof/>
                <w:sz w:val="22"/>
              </w:rPr>
              <w:t xml:space="preserve">   </w:t>
            </w:r>
            <w:r w:rsidR="00963DCB" w:rsidRPr="00963DCB">
              <w:rPr>
                <w:rStyle w:val="Hyperlink"/>
                <w:rFonts w:ascii="Tahoma" w:hAnsi="Tahoma" w:cs="Tahoma"/>
                <w:noProof/>
                <w:sz w:val="22"/>
              </w:rPr>
              <w:t>Policy Statement</w:t>
            </w:r>
            <w:r w:rsidR="00963DCB" w:rsidRPr="00963DCB">
              <w:rPr>
                <w:rFonts w:ascii="Tahoma" w:hAnsi="Tahoma" w:cs="Tahoma"/>
                <w:noProof/>
                <w:webHidden/>
                <w:sz w:val="22"/>
              </w:rPr>
              <w:tab/>
            </w:r>
            <w:r w:rsidR="00963DCB" w:rsidRPr="00963DCB">
              <w:rPr>
                <w:rFonts w:ascii="Tahoma" w:hAnsi="Tahoma" w:cs="Tahoma"/>
                <w:noProof/>
                <w:webHidden/>
                <w:sz w:val="22"/>
              </w:rPr>
              <w:fldChar w:fldCharType="begin"/>
            </w:r>
            <w:r w:rsidR="00963DCB" w:rsidRPr="00963DCB">
              <w:rPr>
                <w:rFonts w:ascii="Tahoma" w:hAnsi="Tahoma" w:cs="Tahoma"/>
                <w:noProof/>
                <w:webHidden/>
                <w:sz w:val="22"/>
              </w:rPr>
              <w:instrText xml:space="preserve"> PAGEREF _Toc142034756 \h </w:instrText>
            </w:r>
            <w:r w:rsidR="00963DCB" w:rsidRPr="00963DCB">
              <w:rPr>
                <w:rFonts w:ascii="Tahoma" w:hAnsi="Tahoma" w:cs="Tahoma"/>
                <w:noProof/>
                <w:webHidden/>
                <w:sz w:val="22"/>
              </w:rPr>
            </w:r>
            <w:r w:rsidR="00963DCB" w:rsidRPr="00963DCB">
              <w:rPr>
                <w:rFonts w:ascii="Tahoma" w:hAnsi="Tahoma" w:cs="Tahoma"/>
                <w:noProof/>
                <w:webHidden/>
                <w:sz w:val="22"/>
              </w:rPr>
              <w:fldChar w:fldCharType="separate"/>
            </w:r>
            <w:r w:rsidR="00625B7E">
              <w:rPr>
                <w:rFonts w:ascii="Tahoma" w:hAnsi="Tahoma" w:cs="Tahoma"/>
                <w:noProof/>
                <w:webHidden/>
                <w:sz w:val="22"/>
              </w:rPr>
              <w:t>2</w:t>
            </w:r>
            <w:r w:rsidR="00963DCB" w:rsidRPr="00963DCB">
              <w:rPr>
                <w:rFonts w:ascii="Tahoma" w:hAnsi="Tahoma" w:cs="Tahoma"/>
                <w:noProof/>
                <w:webHidden/>
                <w:sz w:val="22"/>
              </w:rPr>
              <w:fldChar w:fldCharType="end"/>
            </w:r>
          </w:hyperlink>
        </w:p>
        <w:p w14:paraId="1BF3C6A4" w14:textId="0C2EE60A" w:rsidR="00963DCB" w:rsidRPr="00963DCB" w:rsidRDefault="00727064">
          <w:pPr>
            <w:pStyle w:val="TOC1"/>
            <w:tabs>
              <w:tab w:val="right" w:leader="dot" w:pos="10427"/>
            </w:tabs>
            <w:rPr>
              <w:rFonts w:ascii="Tahoma" w:eastAsiaTheme="minorEastAsia" w:hAnsi="Tahoma" w:cs="Tahoma"/>
              <w:b w:val="0"/>
              <w:noProof/>
              <w:color w:val="auto"/>
              <w:kern w:val="2"/>
              <w:sz w:val="22"/>
              <w14:ligatures w14:val="standardContextual"/>
            </w:rPr>
          </w:pPr>
          <w:hyperlink w:anchor="_Toc142034757" w:history="1">
            <w:r w:rsidR="00963DCB" w:rsidRPr="00963DCB">
              <w:rPr>
                <w:rStyle w:val="Hyperlink"/>
                <w:rFonts w:ascii="Tahoma" w:hAnsi="Tahoma" w:cs="Tahoma"/>
                <w:noProof/>
                <w:sz w:val="22"/>
              </w:rPr>
              <w:t>2.0</w:t>
            </w:r>
            <w:r w:rsidR="00963DCB">
              <w:rPr>
                <w:rStyle w:val="Hyperlink"/>
                <w:rFonts w:ascii="Tahoma" w:hAnsi="Tahoma" w:cs="Tahoma"/>
                <w:noProof/>
                <w:sz w:val="22"/>
              </w:rPr>
              <w:t xml:space="preserve">   </w:t>
            </w:r>
            <w:r w:rsidR="00963DCB" w:rsidRPr="00963DCB">
              <w:rPr>
                <w:rStyle w:val="Hyperlink"/>
                <w:rFonts w:ascii="Tahoma" w:hAnsi="Tahoma" w:cs="Tahoma"/>
                <w:noProof/>
                <w:sz w:val="22"/>
              </w:rPr>
              <w:t>Scope of the policy</w:t>
            </w:r>
            <w:r w:rsidR="00963DCB" w:rsidRPr="00963DCB">
              <w:rPr>
                <w:rFonts w:ascii="Tahoma" w:hAnsi="Tahoma" w:cs="Tahoma"/>
                <w:noProof/>
                <w:webHidden/>
                <w:sz w:val="22"/>
              </w:rPr>
              <w:tab/>
            </w:r>
            <w:r w:rsidR="00963DCB" w:rsidRPr="00963DCB">
              <w:rPr>
                <w:rFonts w:ascii="Tahoma" w:hAnsi="Tahoma" w:cs="Tahoma"/>
                <w:noProof/>
                <w:webHidden/>
                <w:sz w:val="22"/>
              </w:rPr>
              <w:fldChar w:fldCharType="begin"/>
            </w:r>
            <w:r w:rsidR="00963DCB" w:rsidRPr="00963DCB">
              <w:rPr>
                <w:rFonts w:ascii="Tahoma" w:hAnsi="Tahoma" w:cs="Tahoma"/>
                <w:noProof/>
                <w:webHidden/>
                <w:sz w:val="22"/>
              </w:rPr>
              <w:instrText xml:space="preserve"> PAGEREF _Toc142034757 \h </w:instrText>
            </w:r>
            <w:r w:rsidR="00963DCB" w:rsidRPr="00963DCB">
              <w:rPr>
                <w:rFonts w:ascii="Tahoma" w:hAnsi="Tahoma" w:cs="Tahoma"/>
                <w:noProof/>
                <w:webHidden/>
                <w:sz w:val="22"/>
              </w:rPr>
            </w:r>
            <w:r w:rsidR="00963DCB" w:rsidRPr="00963DCB">
              <w:rPr>
                <w:rFonts w:ascii="Tahoma" w:hAnsi="Tahoma" w:cs="Tahoma"/>
                <w:noProof/>
                <w:webHidden/>
                <w:sz w:val="22"/>
              </w:rPr>
              <w:fldChar w:fldCharType="separate"/>
            </w:r>
            <w:r w:rsidR="00625B7E">
              <w:rPr>
                <w:rFonts w:ascii="Tahoma" w:hAnsi="Tahoma" w:cs="Tahoma"/>
                <w:noProof/>
                <w:webHidden/>
                <w:sz w:val="22"/>
              </w:rPr>
              <w:t>2</w:t>
            </w:r>
            <w:r w:rsidR="00963DCB" w:rsidRPr="00963DCB">
              <w:rPr>
                <w:rFonts w:ascii="Tahoma" w:hAnsi="Tahoma" w:cs="Tahoma"/>
                <w:noProof/>
                <w:webHidden/>
                <w:sz w:val="22"/>
              </w:rPr>
              <w:fldChar w:fldCharType="end"/>
            </w:r>
          </w:hyperlink>
        </w:p>
        <w:p w14:paraId="72182FF5" w14:textId="687B484C" w:rsidR="00963DCB" w:rsidRPr="00963DCB" w:rsidRDefault="00727064">
          <w:pPr>
            <w:pStyle w:val="TOC1"/>
            <w:tabs>
              <w:tab w:val="right" w:leader="dot" w:pos="10427"/>
            </w:tabs>
            <w:rPr>
              <w:rFonts w:ascii="Tahoma" w:eastAsiaTheme="minorEastAsia" w:hAnsi="Tahoma" w:cs="Tahoma"/>
              <w:b w:val="0"/>
              <w:noProof/>
              <w:color w:val="auto"/>
              <w:kern w:val="2"/>
              <w:sz w:val="22"/>
              <w14:ligatures w14:val="standardContextual"/>
            </w:rPr>
          </w:pPr>
          <w:hyperlink w:anchor="_Toc142034758" w:history="1">
            <w:r w:rsidR="00963DCB" w:rsidRPr="00963DCB">
              <w:rPr>
                <w:rStyle w:val="Hyperlink"/>
                <w:rFonts w:ascii="Tahoma" w:hAnsi="Tahoma" w:cs="Tahoma"/>
                <w:noProof/>
                <w:sz w:val="22"/>
              </w:rPr>
              <w:t xml:space="preserve">3.0 </w:t>
            </w:r>
            <w:r w:rsidR="00963DCB">
              <w:rPr>
                <w:rStyle w:val="Hyperlink"/>
                <w:rFonts w:ascii="Tahoma" w:hAnsi="Tahoma" w:cs="Tahoma"/>
                <w:noProof/>
                <w:sz w:val="22"/>
              </w:rPr>
              <w:t xml:space="preserve">  </w:t>
            </w:r>
            <w:r w:rsidR="00963DCB" w:rsidRPr="00963DCB">
              <w:rPr>
                <w:rStyle w:val="Hyperlink"/>
                <w:rFonts w:ascii="Tahoma" w:hAnsi="Tahoma" w:cs="Tahoma"/>
                <w:noProof/>
                <w:sz w:val="22"/>
              </w:rPr>
              <w:t>Roles and Responsibilities</w:t>
            </w:r>
            <w:r w:rsidR="00963DCB" w:rsidRPr="00963DCB">
              <w:rPr>
                <w:rFonts w:ascii="Tahoma" w:hAnsi="Tahoma" w:cs="Tahoma"/>
                <w:noProof/>
                <w:webHidden/>
                <w:sz w:val="22"/>
              </w:rPr>
              <w:tab/>
            </w:r>
            <w:r w:rsidR="00963DCB" w:rsidRPr="00963DCB">
              <w:rPr>
                <w:rFonts w:ascii="Tahoma" w:hAnsi="Tahoma" w:cs="Tahoma"/>
                <w:noProof/>
                <w:webHidden/>
                <w:sz w:val="22"/>
              </w:rPr>
              <w:fldChar w:fldCharType="begin"/>
            </w:r>
            <w:r w:rsidR="00963DCB" w:rsidRPr="00963DCB">
              <w:rPr>
                <w:rFonts w:ascii="Tahoma" w:hAnsi="Tahoma" w:cs="Tahoma"/>
                <w:noProof/>
                <w:webHidden/>
                <w:sz w:val="22"/>
              </w:rPr>
              <w:instrText xml:space="preserve"> PAGEREF _Toc142034758 \h </w:instrText>
            </w:r>
            <w:r w:rsidR="00963DCB" w:rsidRPr="00963DCB">
              <w:rPr>
                <w:rFonts w:ascii="Tahoma" w:hAnsi="Tahoma" w:cs="Tahoma"/>
                <w:noProof/>
                <w:webHidden/>
                <w:sz w:val="22"/>
              </w:rPr>
            </w:r>
            <w:r w:rsidR="00963DCB" w:rsidRPr="00963DCB">
              <w:rPr>
                <w:rFonts w:ascii="Tahoma" w:hAnsi="Tahoma" w:cs="Tahoma"/>
                <w:noProof/>
                <w:webHidden/>
                <w:sz w:val="22"/>
              </w:rPr>
              <w:fldChar w:fldCharType="separate"/>
            </w:r>
            <w:r w:rsidR="00625B7E">
              <w:rPr>
                <w:rFonts w:ascii="Tahoma" w:hAnsi="Tahoma" w:cs="Tahoma"/>
                <w:noProof/>
                <w:webHidden/>
                <w:sz w:val="22"/>
              </w:rPr>
              <w:t>3</w:t>
            </w:r>
            <w:r w:rsidR="00963DCB" w:rsidRPr="00963DCB">
              <w:rPr>
                <w:rFonts w:ascii="Tahoma" w:hAnsi="Tahoma" w:cs="Tahoma"/>
                <w:noProof/>
                <w:webHidden/>
                <w:sz w:val="22"/>
              </w:rPr>
              <w:fldChar w:fldCharType="end"/>
            </w:r>
          </w:hyperlink>
        </w:p>
        <w:p w14:paraId="24F4B48E" w14:textId="5C32DFEA" w:rsidR="00963DCB" w:rsidRPr="00963DCB" w:rsidRDefault="00727064">
          <w:pPr>
            <w:pStyle w:val="TOC1"/>
            <w:tabs>
              <w:tab w:val="right" w:leader="dot" w:pos="10427"/>
            </w:tabs>
            <w:rPr>
              <w:rFonts w:ascii="Tahoma" w:eastAsiaTheme="minorEastAsia" w:hAnsi="Tahoma" w:cs="Tahoma"/>
              <w:b w:val="0"/>
              <w:noProof/>
              <w:color w:val="auto"/>
              <w:kern w:val="2"/>
              <w:sz w:val="22"/>
              <w14:ligatures w14:val="standardContextual"/>
            </w:rPr>
          </w:pPr>
          <w:hyperlink w:anchor="_Toc142034759" w:history="1">
            <w:r w:rsidR="00963DCB" w:rsidRPr="00963DCB">
              <w:rPr>
                <w:rStyle w:val="Hyperlink"/>
                <w:rFonts w:ascii="Tahoma" w:hAnsi="Tahoma" w:cs="Tahoma"/>
                <w:noProof/>
                <w:sz w:val="22"/>
              </w:rPr>
              <w:t xml:space="preserve">4.0 </w:t>
            </w:r>
            <w:r w:rsidR="00963DCB">
              <w:rPr>
                <w:rStyle w:val="Hyperlink"/>
                <w:rFonts w:ascii="Tahoma" w:hAnsi="Tahoma" w:cs="Tahoma"/>
                <w:noProof/>
                <w:sz w:val="22"/>
              </w:rPr>
              <w:t xml:space="preserve">  </w:t>
            </w:r>
            <w:r w:rsidR="00963DCB" w:rsidRPr="00963DCB">
              <w:rPr>
                <w:rStyle w:val="Hyperlink"/>
                <w:rFonts w:ascii="Tahoma" w:hAnsi="Tahoma" w:cs="Tahoma"/>
                <w:noProof/>
                <w:sz w:val="22"/>
              </w:rPr>
              <w:t>Web use and potential risks</w:t>
            </w:r>
            <w:r w:rsidR="00963DCB" w:rsidRPr="00963DCB">
              <w:rPr>
                <w:rFonts w:ascii="Tahoma" w:hAnsi="Tahoma" w:cs="Tahoma"/>
                <w:noProof/>
                <w:webHidden/>
                <w:sz w:val="22"/>
              </w:rPr>
              <w:tab/>
            </w:r>
            <w:r w:rsidR="00963DCB" w:rsidRPr="00963DCB">
              <w:rPr>
                <w:rFonts w:ascii="Tahoma" w:hAnsi="Tahoma" w:cs="Tahoma"/>
                <w:noProof/>
                <w:webHidden/>
                <w:sz w:val="22"/>
              </w:rPr>
              <w:fldChar w:fldCharType="begin"/>
            </w:r>
            <w:r w:rsidR="00963DCB" w:rsidRPr="00963DCB">
              <w:rPr>
                <w:rFonts w:ascii="Tahoma" w:hAnsi="Tahoma" w:cs="Tahoma"/>
                <w:noProof/>
                <w:webHidden/>
                <w:sz w:val="22"/>
              </w:rPr>
              <w:instrText xml:space="preserve"> PAGEREF _Toc142034759 \h </w:instrText>
            </w:r>
            <w:r w:rsidR="00963DCB" w:rsidRPr="00963DCB">
              <w:rPr>
                <w:rFonts w:ascii="Tahoma" w:hAnsi="Tahoma" w:cs="Tahoma"/>
                <w:noProof/>
                <w:webHidden/>
                <w:sz w:val="22"/>
              </w:rPr>
            </w:r>
            <w:r w:rsidR="00963DCB" w:rsidRPr="00963DCB">
              <w:rPr>
                <w:rFonts w:ascii="Tahoma" w:hAnsi="Tahoma" w:cs="Tahoma"/>
                <w:noProof/>
                <w:webHidden/>
                <w:sz w:val="22"/>
              </w:rPr>
              <w:fldChar w:fldCharType="separate"/>
            </w:r>
            <w:r w:rsidR="00625B7E">
              <w:rPr>
                <w:rFonts w:ascii="Tahoma" w:hAnsi="Tahoma" w:cs="Tahoma"/>
                <w:noProof/>
                <w:webHidden/>
                <w:sz w:val="22"/>
              </w:rPr>
              <w:t>4</w:t>
            </w:r>
            <w:r w:rsidR="00963DCB" w:rsidRPr="00963DCB">
              <w:rPr>
                <w:rFonts w:ascii="Tahoma" w:hAnsi="Tahoma" w:cs="Tahoma"/>
                <w:noProof/>
                <w:webHidden/>
                <w:sz w:val="22"/>
              </w:rPr>
              <w:fldChar w:fldCharType="end"/>
            </w:r>
          </w:hyperlink>
        </w:p>
        <w:p w14:paraId="5ABF6A73" w14:textId="697D744E" w:rsidR="00963DCB" w:rsidRPr="00963DCB" w:rsidRDefault="00727064">
          <w:pPr>
            <w:pStyle w:val="TOC1"/>
            <w:tabs>
              <w:tab w:val="right" w:leader="dot" w:pos="10427"/>
            </w:tabs>
            <w:rPr>
              <w:rFonts w:ascii="Tahoma" w:eastAsiaTheme="minorEastAsia" w:hAnsi="Tahoma" w:cs="Tahoma"/>
              <w:b w:val="0"/>
              <w:noProof/>
              <w:color w:val="auto"/>
              <w:kern w:val="2"/>
              <w:sz w:val="22"/>
              <w14:ligatures w14:val="standardContextual"/>
            </w:rPr>
          </w:pPr>
          <w:hyperlink w:anchor="_Toc142034760" w:history="1">
            <w:r w:rsidR="00963DCB" w:rsidRPr="00963DCB">
              <w:rPr>
                <w:rStyle w:val="Hyperlink"/>
                <w:rFonts w:ascii="Tahoma" w:hAnsi="Tahoma" w:cs="Tahoma"/>
                <w:noProof/>
                <w:sz w:val="22"/>
              </w:rPr>
              <w:t xml:space="preserve">5.0 </w:t>
            </w:r>
            <w:r w:rsidR="00963DCB">
              <w:rPr>
                <w:rStyle w:val="Hyperlink"/>
                <w:rFonts w:ascii="Tahoma" w:hAnsi="Tahoma" w:cs="Tahoma"/>
                <w:noProof/>
                <w:sz w:val="22"/>
              </w:rPr>
              <w:t xml:space="preserve">  </w:t>
            </w:r>
            <w:r w:rsidR="00963DCB" w:rsidRPr="00963DCB">
              <w:rPr>
                <w:rStyle w:val="Hyperlink"/>
                <w:rFonts w:ascii="Tahoma" w:hAnsi="Tahoma" w:cs="Tahoma"/>
                <w:noProof/>
                <w:sz w:val="22"/>
              </w:rPr>
              <w:t>Web filtering system</w:t>
            </w:r>
            <w:r w:rsidR="00963DCB" w:rsidRPr="00963DCB">
              <w:rPr>
                <w:rFonts w:ascii="Tahoma" w:hAnsi="Tahoma" w:cs="Tahoma"/>
                <w:noProof/>
                <w:webHidden/>
                <w:sz w:val="22"/>
              </w:rPr>
              <w:tab/>
            </w:r>
            <w:r w:rsidR="00963DCB" w:rsidRPr="00963DCB">
              <w:rPr>
                <w:rFonts w:ascii="Tahoma" w:hAnsi="Tahoma" w:cs="Tahoma"/>
                <w:noProof/>
                <w:webHidden/>
                <w:sz w:val="22"/>
              </w:rPr>
              <w:fldChar w:fldCharType="begin"/>
            </w:r>
            <w:r w:rsidR="00963DCB" w:rsidRPr="00963DCB">
              <w:rPr>
                <w:rFonts w:ascii="Tahoma" w:hAnsi="Tahoma" w:cs="Tahoma"/>
                <w:noProof/>
                <w:webHidden/>
                <w:sz w:val="22"/>
              </w:rPr>
              <w:instrText xml:space="preserve"> PAGEREF _Toc142034760 \h </w:instrText>
            </w:r>
            <w:r w:rsidR="00963DCB" w:rsidRPr="00963DCB">
              <w:rPr>
                <w:rFonts w:ascii="Tahoma" w:hAnsi="Tahoma" w:cs="Tahoma"/>
                <w:noProof/>
                <w:webHidden/>
                <w:sz w:val="22"/>
              </w:rPr>
            </w:r>
            <w:r w:rsidR="00963DCB" w:rsidRPr="00963DCB">
              <w:rPr>
                <w:rFonts w:ascii="Tahoma" w:hAnsi="Tahoma" w:cs="Tahoma"/>
                <w:noProof/>
                <w:webHidden/>
                <w:sz w:val="22"/>
              </w:rPr>
              <w:fldChar w:fldCharType="separate"/>
            </w:r>
            <w:r w:rsidR="00625B7E">
              <w:rPr>
                <w:rFonts w:ascii="Tahoma" w:hAnsi="Tahoma" w:cs="Tahoma"/>
                <w:noProof/>
                <w:webHidden/>
                <w:sz w:val="22"/>
              </w:rPr>
              <w:t>4</w:t>
            </w:r>
            <w:r w:rsidR="00963DCB" w:rsidRPr="00963DCB">
              <w:rPr>
                <w:rFonts w:ascii="Tahoma" w:hAnsi="Tahoma" w:cs="Tahoma"/>
                <w:noProof/>
                <w:webHidden/>
                <w:sz w:val="22"/>
              </w:rPr>
              <w:fldChar w:fldCharType="end"/>
            </w:r>
          </w:hyperlink>
        </w:p>
        <w:p w14:paraId="7C63A6D3" w14:textId="40B90C1F" w:rsidR="00963DCB" w:rsidRPr="00963DCB" w:rsidRDefault="00727064">
          <w:pPr>
            <w:pStyle w:val="TOC1"/>
            <w:tabs>
              <w:tab w:val="right" w:leader="dot" w:pos="10427"/>
            </w:tabs>
            <w:rPr>
              <w:rFonts w:ascii="Tahoma" w:eastAsiaTheme="minorEastAsia" w:hAnsi="Tahoma" w:cs="Tahoma"/>
              <w:b w:val="0"/>
              <w:noProof/>
              <w:color w:val="auto"/>
              <w:kern w:val="2"/>
              <w:sz w:val="22"/>
              <w14:ligatures w14:val="standardContextual"/>
            </w:rPr>
          </w:pPr>
          <w:hyperlink w:anchor="_Toc142034761" w:history="1">
            <w:r w:rsidR="00963DCB" w:rsidRPr="00963DCB">
              <w:rPr>
                <w:rStyle w:val="Hyperlink"/>
                <w:rFonts w:ascii="Tahoma" w:hAnsi="Tahoma" w:cs="Tahoma"/>
                <w:noProof/>
                <w:sz w:val="22"/>
              </w:rPr>
              <w:t xml:space="preserve">6.0 </w:t>
            </w:r>
            <w:r w:rsidR="00963DCB">
              <w:rPr>
                <w:rStyle w:val="Hyperlink"/>
                <w:rFonts w:ascii="Tahoma" w:hAnsi="Tahoma" w:cs="Tahoma"/>
                <w:noProof/>
                <w:sz w:val="22"/>
              </w:rPr>
              <w:t xml:space="preserve">  </w:t>
            </w:r>
            <w:r w:rsidR="00963DCB" w:rsidRPr="00963DCB">
              <w:rPr>
                <w:rStyle w:val="Hyperlink"/>
                <w:rFonts w:ascii="Tahoma" w:hAnsi="Tahoma" w:cs="Tahoma"/>
                <w:noProof/>
                <w:sz w:val="22"/>
              </w:rPr>
              <w:t>Meeting the Filtering and Monitoring Standards for schools</w:t>
            </w:r>
            <w:r w:rsidR="00963DCB" w:rsidRPr="00963DCB">
              <w:rPr>
                <w:rFonts w:ascii="Tahoma" w:hAnsi="Tahoma" w:cs="Tahoma"/>
                <w:noProof/>
                <w:webHidden/>
                <w:sz w:val="22"/>
              </w:rPr>
              <w:tab/>
            </w:r>
            <w:r w:rsidR="00963DCB" w:rsidRPr="00963DCB">
              <w:rPr>
                <w:rFonts w:ascii="Tahoma" w:hAnsi="Tahoma" w:cs="Tahoma"/>
                <w:noProof/>
                <w:webHidden/>
                <w:sz w:val="22"/>
              </w:rPr>
              <w:fldChar w:fldCharType="begin"/>
            </w:r>
            <w:r w:rsidR="00963DCB" w:rsidRPr="00963DCB">
              <w:rPr>
                <w:rFonts w:ascii="Tahoma" w:hAnsi="Tahoma" w:cs="Tahoma"/>
                <w:noProof/>
                <w:webHidden/>
                <w:sz w:val="22"/>
              </w:rPr>
              <w:instrText xml:space="preserve"> PAGEREF _Toc142034761 \h </w:instrText>
            </w:r>
            <w:r w:rsidR="00963DCB" w:rsidRPr="00963DCB">
              <w:rPr>
                <w:rFonts w:ascii="Tahoma" w:hAnsi="Tahoma" w:cs="Tahoma"/>
                <w:noProof/>
                <w:webHidden/>
                <w:sz w:val="22"/>
              </w:rPr>
            </w:r>
            <w:r w:rsidR="00963DCB" w:rsidRPr="00963DCB">
              <w:rPr>
                <w:rFonts w:ascii="Tahoma" w:hAnsi="Tahoma" w:cs="Tahoma"/>
                <w:noProof/>
                <w:webHidden/>
                <w:sz w:val="22"/>
              </w:rPr>
              <w:fldChar w:fldCharType="separate"/>
            </w:r>
            <w:r w:rsidR="00625B7E">
              <w:rPr>
                <w:rFonts w:ascii="Tahoma" w:hAnsi="Tahoma" w:cs="Tahoma"/>
                <w:noProof/>
                <w:webHidden/>
                <w:sz w:val="22"/>
              </w:rPr>
              <w:t>5</w:t>
            </w:r>
            <w:r w:rsidR="00963DCB" w:rsidRPr="00963DCB">
              <w:rPr>
                <w:rFonts w:ascii="Tahoma" w:hAnsi="Tahoma" w:cs="Tahoma"/>
                <w:noProof/>
                <w:webHidden/>
                <w:sz w:val="22"/>
              </w:rPr>
              <w:fldChar w:fldCharType="end"/>
            </w:r>
          </w:hyperlink>
        </w:p>
        <w:p w14:paraId="1603DFD2" w14:textId="79311E67" w:rsidR="00963DCB" w:rsidRPr="00963DCB" w:rsidRDefault="00727064">
          <w:pPr>
            <w:pStyle w:val="TOC1"/>
            <w:tabs>
              <w:tab w:val="right" w:leader="dot" w:pos="10427"/>
            </w:tabs>
            <w:rPr>
              <w:rFonts w:ascii="Tahoma" w:eastAsiaTheme="minorEastAsia" w:hAnsi="Tahoma" w:cs="Tahoma"/>
              <w:b w:val="0"/>
              <w:noProof/>
              <w:color w:val="auto"/>
              <w:kern w:val="2"/>
              <w:sz w:val="22"/>
              <w14:ligatures w14:val="standardContextual"/>
            </w:rPr>
          </w:pPr>
          <w:hyperlink w:anchor="_Toc142034762" w:history="1">
            <w:r w:rsidR="00963DCB" w:rsidRPr="00963DCB">
              <w:rPr>
                <w:rStyle w:val="Hyperlink"/>
                <w:rFonts w:ascii="Tahoma" w:hAnsi="Tahoma" w:cs="Tahoma"/>
                <w:noProof/>
                <w:sz w:val="22"/>
              </w:rPr>
              <w:t xml:space="preserve">7.0 </w:t>
            </w:r>
            <w:r w:rsidR="00963DCB">
              <w:rPr>
                <w:rStyle w:val="Hyperlink"/>
                <w:rFonts w:ascii="Tahoma" w:hAnsi="Tahoma" w:cs="Tahoma"/>
                <w:noProof/>
                <w:sz w:val="22"/>
              </w:rPr>
              <w:t xml:space="preserve">  </w:t>
            </w:r>
            <w:r w:rsidR="00963DCB" w:rsidRPr="00963DCB">
              <w:rPr>
                <w:rStyle w:val="Hyperlink"/>
                <w:rFonts w:ascii="Tahoma" w:hAnsi="Tahoma" w:cs="Tahoma"/>
                <w:noProof/>
                <w:sz w:val="22"/>
              </w:rPr>
              <w:t>Local arrangements for web filtering and monitoring</w:t>
            </w:r>
            <w:r w:rsidR="00963DCB" w:rsidRPr="00963DCB">
              <w:rPr>
                <w:rFonts w:ascii="Tahoma" w:hAnsi="Tahoma" w:cs="Tahoma"/>
                <w:noProof/>
                <w:webHidden/>
                <w:sz w:val="22"/>
              </w:rPr>
              <w:tab/>
            </w:r>
            <w:r w:rsidR="00963DCB" w:rsidRPr="00963DCB">
              <w:rPr>
                <w:rFonts w:ascii="Tahoma" w:hAnsi="Tahoma" w:cs="Tahoma"/>
                <w:noProof/>
                <w:webHidden/>
                <w:sz w:val="22"/>
              </w:rPr>
              <w:fldChar w:fldCharType="begin"/>
            </w:r>
            <w:r w:rsidR="00963DCB" w:rsidRPr="00963DCB">
              <w:rPr>
                <w:rFonts w:ascii="Tahoma" w:hAnsi="Tahoma" w:cs="Tahoma"/>
                <w:noProof/>
                <w:webHidden/>
                <w:sz w:val="22"/>
              </w:rPr>
              <w:instrText xml:space="preserve"> PAGEREF _Toc142034762 \h </w:instrText>
            </w:r>
            <w:r w:rsidR="00963DCB" w:rsidRPr="00963DCB">
              <w:rPr>
                <w:rFonts w:ascii="Tahoma" w:hAnsi="Tahoma" w:cs="Tahoma"/>
                <w:noProof/>
                <w:webHidden/>
                <w:sz w:val="22"/>
              </w:rPr>
            </w:r>
            <w:r w:rsidR="00963DCB" w:rsidRPr="00963DCB">
              <w:rPr>
                <w:rFonts w:ascii="Tahoma" w:hAnsi="Tahoma" w:cs="Tahoma"/>
                <w:noProof/>
                <w:webHidden/>
                <w:sz w:val="22"/>
              </w:rPr>
              <w:fldChar w:fldCharType="separate"/>
            </w:r>
            <w:r w:rsidR="00625B7E">
              <w:rPr>
                <w:rFonts w:ascii="Tahoma" w:hAnsi="Tahoma" w:cs="Tahoma"/>
                <w:noProof/>
                <w:webHidden/>
                <w:sz w:val="22"/>
              </w:rPr>
              <w:t>6</w:t>
            </w:r>
            <w:r w:rsidR="00963DCB" w:rsidRPr="00963DCB">
              <w:rPr>
                <w:rFonts w:ascii="Tahoma" w:hAnsi="Tahoma" w:cs="Tahoma"/>
                <w:noProof/>
                <w:webHidden/>
                <w:sz w:val="22"/>
              </w:rPr>
              <w:fldChar w:fldCharType="end"/>
            </w:r>
          </w:hyperlink>
        </w:p>
        <w:p w14:paraId="28F18F67" w14:textId="2DAE35CF" w:rsidR="00F40F9C" w:rsidRPr="00F40F9C" w:rsidRDefault="001E5883">
          <w:pPr>
            <w:rPr>
              <w:rFonts w:cs="Tahoma"/>
              <w:b/>
              <w:bCs/>
              <w:noProof/>
              <w:sz w:val="16"/>
              <w:szCs w:val="16"/>
            </w:rPr>
          </w:pPr>
          <w:r w:rsidRPr="00D56735">
            <w:rPr>
              <w:rFonts w:cs="Tahoma"/>
              <w:b/>
              <w:bCs/>
              <w:noProof/>
            </w:rPr>
            <w:fldChar w:fldCharType="end"/>
          </w:r>
        </w:p>
        <w:p w14:paraId="6800E6DB" w14:textId="6CA8F5FB" w:rsidR="001E5883" w:rsidRDefault="00727064">
          <w:pPr>
            <w:rPr>
              <w:b/>
              <w:bCs/>
              <w:noProof/>
            </w:rPr>
          </w:pPr>
        </w:p>
      </w:sdtContent>
    </w:sdt>
    <w:p w14:paraId="17DDA25F" w14:textId="61407260" w:rsidR="006674E8" w:rsidRDefault="0075669E" w:rsidP="00F40F9C">
      <w:pPr>
        <w:pStyle w:val="Heading1"/>
        <w:numPr>
          <w:ilvl w:val="0"/>
          <w:numId w:val="32"/>
        </w:numPr>
        <w:spacing w:after="0"/>
      </w:pPr>
      <w:bookmarkStart w:id="3" w:name="_Toc142034756"/>
      <w:r w:rsidRPr="00C3167A">
        <w:t>Policy Statement</w:t>
      </w:r>
      <w:bookmarkEnd w:id="3"/>
    </w:p>
    <w:p w14:paraId="01096A52" w14:textId="77777777" w:rsidR="00F40F9C" w:rsidRPr="00F40F9C" w:rsidRDefault="00F40F9C" w:rsidP="00F40F9C">
      <w:pPr>
        <w:rPr>
          <w:rFonts w:cs="Tahoma"/>
          <w:sz w:val="16"/>
          <w:szCs w:val="16"/>
          <w:lang w:val="en-GB" w:eastAsia="en-GB"/>
        </w:rPr>
      </w:pPr>
    </w:p>
    <w:p w14:paraId="069D6DE1" w14:textId="68560904" w:rsidR="006674E8" w:rsidRPr="00690AED" w:rsidRDefault="0075669E" w:rsidP="009A031E">
      <w:pPr>
        <w:jc w:val="both"/>
        <w:rPr>
          <w:rFonts w:cs="Tahoma"/>
          <w:sz w:val="24"/>
          <w:lang w:val="fr-FR"/>
        </w:rPr>
      </w:pPr>
      <w:r w:rsidRPr="00690AED">
        <w:rPr>
          <w:rFonts w:cs="Tahoma"/>
        </w:rPr>
        <w:t xml:space="preserve">Outcomes First Group is committed to ensuring that </w:t>
      </w:r>
      <w:proofErr w:type="gramStart"/>
      <w:r w:rsidRPr="00690AED">
        <w:rPr>
          <w:rFonts w:cs="Tahoma"/>
        </w:rPr>
        <w:t>all of</w:t>
      </w:r>
      <w:proofErr w:type="gramEnd"/>
      <w:r w:rsidRPr="00690AED">
        <w:rPr>
          <w:rFonts w:cs="Tahoma"/>
        </w:rPr>
        <w:t xml:space="preserve"> the people we support are effectively safeguarded at all times. Safeguarding and child protection must always be the highest priority and at the forefront of everything we do. </w:t>
      </w:r>
      <w:r w:rsidR="00B91D69" w:rsidRPr="00690AED">
        <w:rPr>
          <w:rFonts w:cs="Tahoma"/>
        </w:rPr>
        <w:t xml:space="preserve">It is essential that </w:t>
      </w:r>
      <w:proofErr w:type="gramStart"/>
      <w:r w:rsidR="00D863D0" w:rsidRPr="00690AED">
        <w:rPr>
          <w:rFonts w:cs="Tahoma"/>
        </w:rPr>
        <w:t xml:space="preserve">all </w:t>
      </w:r>
      <w:r w:rsidR="00D9330B" w:rsidRPr="00690AED">
        <w:rPr>
          <w:rFonts w:cs="Tahoma"/>
        </w:rPr>
        <w:t>of</w:t>
      </w:r>
      <w:proofErr w:type="gramEnd"/>
      <w:r w:rsidR="00D9330B" w:rsidRPr="00690AED">
        <w:rPr>
          <w:rFonts w:cs="Tahoma"/>
        </w:rPr>
        <w:t xml:space="preserve"> the children and young people</w:t>
      </w:r>
      <w:r w:rsidR="0098568E" w:rsidRPr="00690AED">
        <w:rPr>
          <w:rFonts w:cs="Tahoma"/>
        </w:rPr>
        <w:t xml:space="preserve"> we educate and care for</w:t>
      </w:r>
      <w:r w:rsidR="00D863D0" w:rsidRPr="00690AED">
        <w:rPr>
          <w:rFonts w:cs="Tahoma"/>
        </w:rPr>
        <w:t xml:space="preserve"> </w:t>
      </w:r>
      <w:r w:rsidR="00B91D69" w:rsidRPr="00690AED">
        <w:rPr>
          <w:rFonts w:cs="Tahoma"/>
        </w:rPr>
        <w:t>are safeguarded from potentially harmful and inappropriate online material. An effective whole</w:t>
      </w:r>
      <w:r w:rsidR="00790977" w:rsidRPr="00690AED">
        <w:rPr>
          <w:rFonts w:cs="Tahoma"/>
        </w:rPr>
        <w:t>-</w:t>
      </w:r>
      <w:r w:rsidR="00E70770" w:rsidRPr="00690AED">
        <w:rPr>
          <w:rFonts w:cs="Tahoma"/>
        </w:rPr>
        <w:t>setting</w:t>
      </w:r>
      <w:r w:rsidR="00B91D69" w:rsidRPr="00690AED">
        <w:rPr>
          <w:rFonts w:cs="Tahoma"/>
        </w:rPr>
        <w:t xml:space="preserve"> approach to online safety empowers the setting to protect and educate</w:t>
      </w:r>
      <w:r w:rsidR="008C3F22" w:rsidRPr="00690AED">
        <w:rPr>
          <w:rFonts w:cs="Tahoma"/>
        </w:rPr>
        <w:t xml:space="preserve"> children and young people</w:t>
      </w:r>
      <w:r w:rsidR="00B91D69" w:rsidRPr="00690AED">
        <w:rPr>
          <w:rFonts w:cs="Tahoma"/>
        </w:rPr>
        <w:t>, and staff in their use of technology and establishes mechanisms to identify, intervene in, and escalate any concerns where appropriate.</w:t>
      </w:r>
    </w:p>
    <w:p w14:paraId="608CF587" w14:textId="77777777" w:rsidR="006674E8" w:rsidRPr="00690AED" w:rsidRDefault="006674E8" w:rsidP="009A031E">
      <w:pPr>
        <w:ind w:left="284" w:firstLine="284"/>
        <w:jc w:val="both"/>
        <w:rPr>
          <w:rFonts w:cs="Tahoma"/>
          <w:sz w:val="12"/>
          <w:szCs w:val="12"/>
          <w:lang w:val="fr-FR"/>
        </w:rPr>
      </w:pPr>
    </w:p>
    <w:p w14:paraId="0733857F" w14:textId="7BAFE643" w:rsidR="00B51A21" w:rsidRPr="00690AED" w:rsidRDefault="00246BA0" w:rsidP="009A031E">
      <w:pPr>
        <w:pStyle w:val="BodyText"/>
        <w:ind w:right="93"/>
        <w:jc w:val="both"/>
        <w:rPr>
          <w:rFonts w:cs="Tahoma"/>
          <w:spacing w:val="-3"/>
          <w:sz w:val="22"/>
          <w:szCs w:val="22"/>
        </w:rPr>
      </w:pPr>
      <w:r w:rsidRPr="00690AED">
        <w:rPr>
          <w:rFonts w:cs="Tahoma"/>
          <w:sz w:val="22"/>
          <w:szCs w:val="22"/>
        </w:rPr>
        <w:t>This</w:t>
      </w:r>
      <w:r w:rsidRPr="00690AED">
        <w:rPr>
          <w:rFonts w:cs="Tahoma"/>
          <w:spacing w:val="-6"/>
          <w:sz w:val="22"/>
          <w:szCs w:val="22"/>
        </w:rPr>
        <w:t xml:space="preserve"> </w:t>
      </w:r>
      <w:r w:rsidRPr="00690AED">
        <w:rPr>
          <w:rFonts w:cs="Tahoma"/>
          <w:sz w:val="22"/>
          <w:szCs w:val="22"/>
        </w:rPr>
        <w:t>policy</w:t>
      </w:r>
      <w:r w:rsidRPr="00690AED">
        <w:rPr>
          <w:rFonts w:cs="Tahoma"/>
          <w:spacing w:val="-3"/>
          <w:sz w:val="22"/>
          <w:szCs w:val="22"/>
        </w:rPr>
        <w:t xml:space="preserve"> </w:t>
      </w:r>
      <w:r w:rsidR="000B5E39" w:rsidRPr="00690AED">
        <w:rPr>
          <w:rFonts w:cs="Tahoma"/>
          <w:spacing w:val="-3"/>
          <w:sz w:val="22"/>
          <w:szCs w:val="22"/>
        </w:rPr>
        <w:t xml:space="preserve">focuses specifically on the web filtering and monitoring in place in </w:t>
      </w:r>
      <w:r w:rsidR="0002119F" w:rsidRPr="00690AED">
        <w:rPr>
          <w:rFonts w:cs="Tahoma"/>
          <w:spacing w:val="-3"/>
          <w:sz w:val="22"/>
          <w:szCs w:val="22"/>
        </w:rPr>
        <w:t>children’s education and care settings</w:t>
      </w:r>
      <w:r w:rsidR="00DF70B2" w:rsidRPr="00690AED">
        <w:rPr>
          <w:rFonts w:cs="Tahoma"/>
          <w:spacing w:val="-3"/>
          <w:sz w:val="22"/>
          <w:szCs w:val="22"/>
        </w:rPr>
        <w:t xml:space="preserve"> in the</w:t>
      </w:r>
      <w:r w:rsidR="000B5E39" w:rsidRPr="00690AED">
        <w:rPr>
          <w:rFonts w:cs="Tahoma"/>
          <w:spacing w:val="-3"/>
          <w:sz w:val="22"/>
          <w:szCs w:val="22"/>
        </w:rPr>
        <w:t xml:space="preserve"> Outcomes First Group</w:t>
      </w:r>
      <w:r w:rsidR="00DF70B2" w:rsidRPr="00690AED">
        <w:rPr>
          <w:rFonts w:cs="Tahoma"/>
          <w:spacing w:val="-3"/>
          <w:sz w:val="22"/>
          <w:szCs w:val="22"/>
        </w:rPr>
        <w:t xml:space="preserve"> </w:t>
      </w:r>
      <w:r w:rsidR="00D17EBB" w:rsidRPr="00690AED">
        <w:rPr>
          <w:rFonts w:cs="Tahoma"/>
          <w:spacing w:val="-3"/>
          <w:sz w:val="22"/>
          <w:szCs w:val="22"/>
        </w:rPr>
        <w:t xml:space="preserve">to help protect </w:t>
      </w:r>
      <w:r w:rsidR="00107716" w:rsidRPr="00690AED">
        <w:rPr>
          <w:rFonts w:cs="Tahoma"/>
          <w:spacing w:val="-3"/>
          <w:sz w:val="22"/>
          <w:szCs w:val="22"/>
        </w:rPr>
        <w:t>children and young people</w:t>
      </w:r>
      <w:r w:rsidR="00D17EBB" w:rsidRPr="00690AED">
        <w:rPr>
          <w:rFonts w:cs="Tahoma"/>
          <w:spacing w:val="-3"/>
          <w:sz w:val="22"/>
          <w:szCs w:val="22"/>
        </w:rPr>
        <w:t>. It</w:t>
      </w:r>
      <w:r w:rsidR="000B5E39" w:rsidRPr="00690AED">
        <w:rPr>
          <w:rFonts w:cs="Tahoma"/>
          <w:spacing w:val="-3"/>
          <w:sz w:val="22"/>
          <w:szCs w:val="22"/>
        </w:rPr>
        <w:t xml:space="preserve"> must be read</w:t>
      </w:r>
      <w:r w:rsidR="000B5E39" w:rsidRPr="00690AED">
        <w:rPr>
          <w:rFonts w:cs="Tahoma"/>
          <w:b/>
          <w:bCs/>
          <w:spacing w:val="-3"/>
          <w:sz w:val="22"/>
          <w:szCs w:val="22"/>
        </w:rPr>
        <w:t xml:space="preserve"> in addition </w:t>
      </w:r>
      <w:r w:rsidR="000B5E39" w:rsidRPr="00690AED">
        <w:rPr>
          <w:rFonts w:cs="Tahoma"/>
          <w:spacing w:val="-3"/>
          <w:sz w:val="22"/>
          <w:szCs w:val="22"/>
        </w:rPr>
        <w:t xml:space="preserve">to </w:t>
      </w:r>
      <w:r w:rsidR="00374D4F" w:rsidRPr="00690AED">
        <w:rPr>
          <w:rFonts w:cs="Tahoma"/>
          <w:spacing w:val="-3"/>
          <w:sz w:val="22"/>
          <w:szCs w:val="22"/>
        </w:rPr>
        <w:t>the</w:t>
      </w:r>
      <w:r w:rsidR="00CB39E7" w:rsidRPr="00690AED">
        <w:rPr>
          <w:rFonts w:cs="Tahoma"/>
          <w:spacing w:val="-3"/>
          <w:sz w:val="22"/>
          <w:szCs w:val="22"/>
        </w:rPr>
        <w:t xml:space="preserve"> setting’s</w:t>
      </w:r>
      <w:r w:rsidR="00B51A21" w:rsidRPr="00690AED">
        <w:rPr>
          <w:rFonts w:cs="Tahoma"/>
          <w:spacing w:val="-3"/>
          <w:sz w:val="22"/>
          <w:szCs w:val="22"/>
        </w:rPr>
        <w:t>:</w:t>
      </w:r>
    </w:p>
    <w:p w14:paraId="195C1A54" w14:textId="77777777" w:rsidR="00B51A21" w:rsidRPr="00690AED" w:rsidRDefault="00B51A21" w:rsidP="009A031E">
      <w:pPr>
        <w:pStyle w:val="BodyText"/>
        <w:ind w:right="93"/>
        <w:jc w:val="both"/>
        <w:rPr>
          <w:rFonts w:cs="Tahoma"/>
          <w:spacing w:val="-3"/>
          <w:sz w:val="4"/>
          <w:szCs w:val="4"/>
        </w:rPr>
      </w:pPr>
    </w:p>
    <w:p w14:paraId="03280C09" w14:textId="26C8787F" w:rsidR="00B51A21" w:rsidRPr="00690AED" w:rsidRDefault="000B5E39" w:rsidP="009A031E">
      <w:pPr>
        <w:pStyle w:val="BodyText"/>
        <w:numPr>
          <w:ilvl w:val="0"/>
          <w:numId w:val="38"/>
        </w:numPr>
        <w:ind w:left="567" w:right="93" w:hanging="207"/>
        <w:jc w:val="both"/>
        <w:rPr>
          <w:rFonts w:cs="Tahoma"/>
          <w:spacing w:val="-3"/>
          <w:sz w:val="22"/>
          <w:szCs w:val="22"/>
        </w:rPr>
      </w:pPr>
      <w:r w:rsidRPr="00690AED">
        <w:rPr>
          <w:rFonts w:cs="Tahoma"/>
          <w:spacing w:val="-3"/>
          <w:sz w:val="22"/>
          <w:szCs w:val="22"/>
        </w:rPr>
        <w:t xml:space="preserve">Safeguarding </w:t>
      </w:r>
      <w:proofErr w:type="gramStart"/>
      <w:r w:rsidRPr="00690AED">
        <w:rPr>
          <w:rFonts w:cs="Tahoma"/>
          <w:spacing w:val="-3"/>
          <w:sz w:val="22"/>
          <w:szCs w:val="22"/>
        </w:rPr>
        <w:t>Policy</w:t>
      </w:r>
      <w:r w:rsidR="00374D4F" w:rsidRPr="00690AED">
        <w:rPr>
          <w:rFonts w:cs="Tahoma"/>
          <w:spacing w:val="-3"/>
          <w:sz w:val="22"/>
          <w:szCs w:val="22"/>
        </w:rPr>
        <w:t>;</w:t>
      </w:r>
      <w:proofErr w:type="gramEnd"/>
    </w:p>
    <w:p w14:paraId="3A213A60" w14:textId="77777777" w:rsidR="00AC4EBD" w:rsidRPr="00690AED" w:rsidRDefault="00544137" w:rsidP="009A031E">
      <w:pPr>
        <w:pStyle w:val="ListParagraph"/>
        <w:numPr>
          <w:ilvl w:val="0"/>
          <w:numId w:val="23"/>
        </w:numPr>
        <w:ind w:left="567" w:hanging="207"/>
        <w:jc w:val="both"/>
        <w:rPr>
          <w:rFonts w:cs="Tahoma"/>
          <w:bCs/>
        </w:rPr>
      </w:pPr>
      <w:r w:rsidRPr="00690AED">
        <w:rPr>
          <w:rFonts w:cs="Tahoma"/>
          <w:bCs/>
        </w:rPr>
        <w:t xml:space="preserve">Protecting Children from </w:t>
      </w:r>
      <w:proofErr w:type="spellStart"/>
      <w:r w:rsidRPr="00690AED">
        <w:rPr>
          <w:rFonts w:cs="Tahoma"/>
          <w:bCs/>
        </w:rPr>
        <w:t>Radicalisation</w:t>
      </w:r>
      <w:proofErr w:type="spellEnd"/>
      <w:r w:rsidRPr="00690AED">
        <w:rPr>
          <w:rFonts w:cs="Tahoma"/>
          <w:bCs/>
        </w:rPr>
        <w:t xml:space="preserve"> Policy and </w:t>
      </w:r>
      <w:proofErr w:type="gramStart"/>
      <w:r w:rsidRPr="00690AED">
        <w:rPr>
          <w:rFonts w:cs="Tahoma"/>
          <w:bCs/>
        </w:rPr>
        <w:t>Guidance</w:t>
      </w:r>
      <w:r w:rsidR="009C525C" w:rsidRPr="00690AED">
        <w:rPr>
          <w:rFonts w:cs="Tahoma"/>
          <w:bCs/>
        </w:rPr>
        <w:t>;</w:t>
      </w:r>
      <w:proofErr w:type="gramEnd"/>
      <w:r w:rsidR="009C525C" w:rsidRPr="00690AED">
        <w:rPr>
          <w:rFonts w:cs="Tahoma"/>
          <w:bCs/>
        </w:rPr>
        <w:t xml:space="preserve"> </w:t>
      </w:r>
    </w:p>
    <w:p w14:paraId="493E7494" w14:textId="6090FE20" w:rsidR="00544137" w:rsidRPr="00690AED" w:rsidRDefault="00AC4EBD" w:rsidP="009A031E">
      <w:pPr>
        <w:pStyle w:val="ListParagraph"/>
        <w:numPr>
          <w:ilvl w:val="0"/>
          <w:numId w:val="23"/>
        </w:numPr>
        <w:ind w:left="567" w:hanging="207"/>
        <w:jc w:val="both"/>
        <w:rPr>
          <w:rFonts w:cs="Tahoma"/>
          <w:bCs/>
        </w:rPr>
      </w:pPr>
      <w:r w:rsidRPr="00690AED">
        <w:rPr>
          <w:rFonts w:cs="Tahoma"/>
          <w:bCs/>
        </w:rPr>
        <w:t>Child Exploitation Policy</w:t>
      </w:r>
    </w:p>
    <w:p w14:paraId="7927FD03" w14:textId="40CF158A" w:rsidR="00474E40" w:rsidRPr="00690AED" w:rsidRDefault="00474E40" w:rsidP="009A031E">
      <w:pPr>
        <w:pStyle w:val="BodyText"/>
        <w:numPr>
          <w:ilvl w:val="0"/>
          <w:numId w:val="23"/>
        </w:numPr>
        <w:ind w:left="567" w:right="93" w:hanging="207"/>
        <w:jc w:val="both"/>
        <w:rPr>
          <w:rFonts w:cs="Tahoma"/>
          <w:sz w:val="22"/>
          <w:szCs w:val="22"/>
        </w:rPr>
      </w:pPr>
      <w:r w:rsidRPr="00690AED">
        <w:rPr>
          <w:rFonts w:cs="Tahoma"/>
          <w:sz w:val="22"/>
          <w:szCs w:val="22"/>
        </w:rPr>
        <w:t>Mobile and Smart Technology Policy (for schools</w:t>
      </w:r>
      <w:proofErr w:type="gramStart"/>
      <w:r w:rsidRPr="00690AED">
        <w:rPr>
          <w:rFonts w:cs="Tahoma"/>
          <w:sz w:val="22"/>
          <w:szCs w:val="22"/>
        </w:rPr>
        <w:t>);</w:t>
      </w:r>
      <w:proofErr w:type="gramEnd"/>
    </w:p>
    <w:p w14:paraId="5AC7F753" w14:textId="19CFB110" w:rsidR="00F91421" w:rsidRPr="00690AED" w:rsidRDefault="00F91421" w:rsidP="009A031E">
      <w:pPr>
        <w:pStyle w:val="BodyText"/>
        <w:numPr>
          <w:ilvl w:val="0"/>
          <w:numId w:val="23"/>
        </w:numPr>
        <w:ind w:left="567" w:right="93" w:hanging="207"/>
        <w:jc w:val="both"/>
        <w:rPr>
          <w:rFonts w:cs="Tahoma"/>
          <w:sz w:val="22"/>
          <w:szCs w:val="22"/>
        </w:rPr>
      </w:pPr>
      <w:r w:rsidRPr="00690AED">
        <w:rPr>
          <w:rFonts w:cs="Tahoma"/>
          <w:sz w:val="22"/>
          <w:szCs w:val="22"/>
        </w:rPr>
        <w:t>Phones &amp; Internet Access Policy (for children’s homes)</w:t>
      </w:r>
    </w:p>
    <w:p w14:paraId="1B0064CE" w14:textId="77777777" w:rsidR="00474E40" w:rsidRPr="00690AED" w:rsidRDefault="00474E40" w:rsidP="009A031E">
      <w:pPr>
        <w:pStyle w:val="ListParagraph"/>
        <w:ind w:left="567" w:hanging="207"/>
        <w:jc w:val="both"/>
        <w:rPr>
          <w:rFonts w:cs="Tahoma"/>
          <w:bCs/>
          <w:sz w:val="4"/>
          <w:szCs w:val="4"/>
        </w:rPr>
      </w:pPr>
    </w:p>
    <w:p w14:paraId="6F7E5B1A" w14:textId="0DE8A97B" w:rsidR="006201BC" w:rsidRPr="00690AED" w:rsidRDefault="008432F5" w:rsidP="009A031E">
      <w:pPr>
        <w:pStyle w:val="ListParagraph"/>
        <w:numPr>
          <w:ilvl w:val="0"/>
          <w:numId w:val="23"/>
        </w:numPr>
        <w:ind w:left="567" w:hanging="207"/>
        <w:jc w:val="both"/>
        <w:rPr>
          <w:rFonts w:cs="Tahoma"/>
          <w:spacing w:val="-2"/>
        </w:rPr>
      </w:pPr>
      <w:r w:rsidRPr="00690AED">
        <w:rPr>
          <w:rFonts w:cs="Tahoma"/>
          <w:bCs/>
        </w:rPr>
        <w:t>t</w:t>
      </w:r>
      <w:r w:rsidR="009C525C" w:rsidRPr="00690AED">
        <w:rPr>
          <w:rFonts w:cs="Tahoma"/>
          <w:bCs/>
        </w:rPr>
        <w:t xml:space="preserve">he </w:t>
      </w:r>
      <w:r w:rsidR="006201BC" w:rsidRPr="00690AED">
        <w:rPr>
          <w:rFonts w:cs="Tahoma"/>
          <w:spacing w:val="-3"/>
        </w:rPr>
        <w:t>Group’s</w:t>
      </w:r>
      <w:r w:rsidR="00371D10" w:rsidRPr="00690AED">
        <w:rPr>
          <w:rFonts w:cs="Tahoma"/>
          <w:spacing w:val="-3"/>
        </w:rPr>
        <w:t xml:space="preserve"> </w:t>
      </w:r>
      <w:r w:rsidR="006201BC" w:rsidRPr="00690AED">
        <w:rPr>
          <w:rFonts w:cs="Tahoma"/>
          <w:spacing w:val="-3"/>
        </w:rPr>
        <w:t>Staying Safe Online Policy</w:t>
      </w:r>
      <w:r w:rsidR="009C525C" w:rsidRPr="00690AED">
        <w:rPr>
          <w:rFonts w:cs="Tahoma"/>
          <w:spacing w:val="-3"/>
        </w:rPr>
        <w:t xml:space="preserve"> </w:t>
      </w:r>
      <w:r w:rsidR="00371D10" w:rsidRPr="00690AED">
        <w:rPr>
          <w:rFonts w:cs="Tahoma"/>
          <w:spacing w:val="-3"/>
        </w:rPr>
        <w:t xml:space="preserve">and </w:t>
      </w:r>
      <w:r w:rsidR="006201BC" w:rsidRPr="00690AED">
        <w:rPr>
          <w:rFonts w:cs="Tahoma"/>
          <w:spacing w:val="-2"/>
        </w:rPr>
        <w:t>Gaming Devices Best Practice Guidanc</w:t>
      </w:r>
      <w:r w:rsidR="009C525C" w:rsidRPr="00690AED">
        <w:rPr>
          <w:rFonts w:cs="Tahoma"/>
          <w:spacing w:val="-2"/>
        </w:rPr>
        <w:t>e.</w:t>
      </w:r>
    </w:p>
    <w:p w14:paraId="776675D7" w14:textId="77777777" w:rsidR="0057213E" w:rsidRPr="00690AED" w:rsidRDefault="0057213E" w:rsidP="009A031E">
      <w:pPr>
        <w:pStyle w:val="ListParagraph"/>
        <w:jc w:val="both"/>
        <w:rPr>
          <w:rFonts w:cs="Tahoma"/>
          <w:spacing w:val="-2"/>
          <w:sz w:val="16"/>
          <w:szCs w:val="16"/>
        </w:rPr>
      </w:pPr>
    </w:p>
    <w:p w14:paraId="0395A5A3" w14:textId="77777777" w:rsidR="000C7E4F" w:rsidRPr="00690AED" w:rsidRDefault="00DF29F0" w:rsidP="009A031E">
      <w:pPr>
        <w:pStyle w:val="BodyText"/>
        <w:ind w:right="91"/>
        <w:jc w:val="both"/>
        <w:rPr>
          <w:rFonts w:cs="Tahoma"/>
          <w:color w:val="000000"/>
          <w:sz w:val="22"/>
          <w:szCs w:val="22"/>
        </w:rPr>
      </w:pPr>
      <w:r w:rsidRPr="00690AED">
        <w:rPr>
          <w:rFonts w:cs="Tahoma"/>
          <w:color w:val="000000"/>
          <w:sz w:val="22"/>
          <w:szCs w:val="22"/>
        </w:rPr>
        <w:t xml:space="preserve">This policy is </w:t>
      </w:r>
      <w:r w:rsidR="001A1E86" w:rsidRPr="00690AED">
        <w:rPr>
          <w:rFonts w:cs="Tahoma"/>
          <w:color w:val="000000"/>
          <w:sz w:val="22"/>
          <w:szCs w:val="22"/>
        </w:rPr>
        <w:t xml:space="preserve">written </w:t>
      </w:r>
      <w:r w:rsidRPr="00690AED">
        <w:rPr>
          <w:rFonts w:cs="Tahoma"/>
          <w:color w:val="000000"/>
          <w:sz w:val="22"/>
          <w:szCs w:val="22"/>
        </w:rPr>
        <w:t>in line with the relevant legislation</w:t>
      </w:r>
      <w:r w:rsidR="0049246F" w:rsidRPr="00690AED">
        <w:rPr>
          <w:rFonts w:cs="Tahoma"/>
          <w:color w:val="000000"/>
          <w:sz w:val="22"/>
          <w:szCs w:val="22"/>
        </w:rPr>
        <w:t xml:space="preserve">, </w:t>
      </w:r>
      <w:proofErr w:type="gramStart"/>
      <w:r w:rsidR="0049246F" w:rsidRPr="00690AED">
        <w:rPr>
          <w:rFonts w:cs="Tahoma"/>
          <w:color w:val="000000"/>
          <w:sz w:val="22"/>
          <w:szCs w:val="22"/>
        </w:rPr>
        <w:t>regulation</w:t>
      </w:r>
      <w:r w:rsidR="005C46F4" w:rsidRPr="00690AED">
        <w:rPr>
          <w:rFonts w:cs="Tahoma"/>
          <w:color w:val="000000"/>
          <w:sz w:val="22"/>
          <w:szCs w:val="22"/>
        </w:rPr>
        <w:t>s</w:t>
      </w:r>
      <w:proofErr w:type="gramEnd"/>
      <w:r w:rsidRPr="00690AED">
        <w:rPr>
          <w:rFonts w:cs="Tahoma"/>
          <w:color w:val="000000"/>
          <w:sz w:val="22"/>
          <w:szCs w:val="22"/>
        </w:rPr>
        <w:t xml:space="preserve"> and </w:t>
      </w:r>
      <w:r w:rsidR="005C46F4" w:rsidRPr="00690AED">
        <w:rPr>
          <w:rFonts w:cs="Tahoma"/>
          <w:color w:val="000000"/>
          <w:sz w:val="22"/>
          <w:szCs w:val="22"/>
        </w:rPr>
        <w:t xml:space="preserve">government </w:t>
      </w:r>
      <w:r w:rsidRPr="00690AED">
        <w:rPr>
          <w:rFonts w:cs="Tahoma"/>
          <w:color w:val="000000"/>
          <w:sz w:val="22"/>
          <w:szCs w:val="22"/>
        </w:rPr>
        <w:t>guidance, including</w:t>
      </w:r>
      <w:r w:rsidR="00C7133B" w:rsidRPr="00690AED">
        <w:rPr>
          <w:rFonts w:cs="Tahoma"/>
          <w:color w:val="000000"/>
          <w:sz w:val="22"/>
          <w:szCs w:val="22"/>
        </w:rPr>
        <w:t>:</w:t>
      </w:r>
    </w:p>
    <w:p w14:paraId="2216A51F" w14:textId="4C3B4786" w:rsidR="00E54EEF" w:rsidRPr="00690AED" w:rsidRDefault="00727064" w:rsidP="000C7E4F">
      <w:pPr>
        <w:pStyle w:val="BodyText"/>
        <w:spacing w:after="80"/>
        <w:ind w:right="91"/>
        <w:jc w:val="both"/>
        <w:rPr>
          <w:rStyle w:val="Hyperlink"/>
          <w:rFonts w:cs="Tahoma"/>
          <w:sz w:val="22"/>
          <w:szCs w:val="22"/>
          <w:u w:val="none"/>
        </w:rPr>
      </w:pPr>
      <w:hyperlink r:id="rId17" w:history="1">
        <w:r w:rsidR="009114A4" w:rsidRPr="00690AED">
          <w:rPr>
            <w:rStyle w:val="Hyperlink"/>
            <w:rFonts w:cs="Tahoma"/>
            <w:sz w:val="22"/>
            <w:szCs w:val="22"/>
          </w:rPr>
          <w:t>Keeping Children Safe in Education (</w:t>
        </w:r>
        <w:proofErr w:type="spellStart"/>
        <w:r w:rsidR="009114A4" w:rsidRPr="00690AED">
          <w:rPr>
            <w:rStyle w:val="Hyperlink"/>
            <w:rFonts w:cs="Tahoma"/>
            <w:sz w:val="22"/>
            <w:szCs w:val="22"/>
          </w:rPr>
          <w:t>KCSiE</w:t>
        </w:r>
        <w:proofErr w:type="spellEnd"/>
        <w:r w:rsidR="009114A4" w:rsidRPr="00690AED">
          <w:rPr>
            <w:rStyle w:val="Hyperlink"/>
            <w:rFonts w:cs="Tahoma"/>
            <w:sz w:val="22"/>
            <w:szCs w:val="22"/>
          </w:rPr>
          <w:t>) 2023</w:t>
        </w:r>
      </w:hyperlink>
      <w:r w:rsidR="00BD78CF" w:rsidRPr="00690AED">
        <w:rPr>
          <w:rStyle w:val="Hyperlink"/>
          <w:rFonts w:cs="Tahoma"/>
          <w:color w:val="auto"/>
          <w:sz w:val="22"/>
          <w:szCs w:val="22"/>
          <w:u w:val="none"/>
        </w:rPr>
        <w:t xml:space="preserve"> </w:t>
      </w:r>
      <w:r w:rsidR="00E56EE9" w:rsidRPr="00690AED">
        <w:rPr>
          <w:rStyle w:val="Hyperlink"/>
          <w:rFonts w:cs="Tahoma"/>
          <w:color w:val="auto"/>
          <w:sz w:val="22"/>
          <w:szCs w:val="22"/>
          <w:u w:val="none"/>
        </w:rPr>
        <w:t>(</w:t>
      </w:r>
      <w:r w:rsidR="00BD78CF" w:rsidRPr="00690AED">
        <w:rPr>
          <w:rStyle w:val="Hyperlink"/>
          <w:rFonts w:cs="Tahoma"/>
          <w:color w:val="auto"/>
          <w:sz w:val="22"/>
          <w:szCs w:val="22"/>
          <w:u w:val="none"/>
        </w:rPr>
        <w:t>DfE</w:t>
      </w:r>
      <w:r w:rsidR="00E56EE9" w:rsidRPr="00690AED">
        <w:rPr>
          <w:rStyle w:val="Hyperlink"/>
          <w:rFonts w:cs="Tahoma"/>
          <w:color w:val="auto"/>
          <w:sz w:val="22"/>
          <w:szCs w:val="22"/>
          <w:u w:val="none"/>
        </w:rPr>
        <w:t>)</w:t>
      </w:r>
    </w:p>
    <w:p w14:paraId="6F32B914" w14:textId="669AD6CB" w:rsidR="00E550F1" w:rsidRPr="00690AED" w:rsidRDefault="00727064" w:rsidP="000C7E4F">
      <w:pPr>
        <w:spacing w:after="80"/>
        <w:rPr>
          <w:rFonts w:ascii="Calibri" w:eastAsia="Times New Roman" w:hAnsi="Calibri" w:cs="Calibri"/>
        </w:rPr>
      </w:pPr>
      <w:hyperlink r:id="rId18" w:history="1">
        <w:r w:rsidR="00552C38" w:rsidRPr="00690AED">
          <w:rPr>
            <w:rStyle w:val="Hyperlink"/>
            <w:rFonts w:eastAsia="Times New Roman"/>
          </w:rPr>
          <w:t>National Guidance Child Protection Scotland 2021</w:t>
        </w:r>
      </w:hyperlink>
    </w:p>
    <w:p w14:paraId="4A6D1752" w14:textId="5B958796" w:rsidR="00F81F8E" w:rsidRPr="00690AED" w:rsidRDefault="00727064" w:rsidP="00F81F8E">
      <w:pPr>
        <w:pStyle w:val="BodyText"/>
        <w:ind w:right="91"/>
        <w:jc w:val="both"/>
        <w:rPr>
          <w:rStyle w:val="Hyperlink"/>
          <w:rFonts w:cs="Tahoma"/>
          <w:color w:val="auto"/>
          <w:sz w:val="22"/>
          <w:szCs w:val="22"/>
          <w:u w:val="none"/>
        </w:rPr>
      </w:pPr>
      <w:hyperlink r:id="rId19" w:history="1">
        <w:r w:rsidR="00414010" w:rsidRPr="00690AED">
          <w:rPr>
            <w:rStyle w:val="Hyperlink"/>
            <w:rFonts w:cs="Tahoma"/>
            <w:sz w:val="22"/>
            <w:szCs w:val="22"/>
          </w:rPr>
          <w:t>Keeping Learners Safe (2022)</w:t>
        </w:r>
      </w:hyperlink>
      <w:r w:rsidR="00414010" w:rsidRPr="00690AED">
        <w:rPr>
          <w:rStyle w:val="Hyperlink"/>
          <w:rFonts w:cs="Tahoma"/>
          <w:sz w:val="22"/>
          <w:szCs w:val="22"/>
          <w:u w:val="none"/>
        </w:rPr>
        <w:t xml:space="preserve"> </w:t>
      </w:r>
      <w:r w:rsidR="00414010" w:rsidRPr="00690AED">
        <w:rPr>
          <w:rStyle w:val="Hyperlink"/>
          <w:rFonts w:cs="Tahoma"/>
          <w:color w:val="auto"/>
          <w:sz w:val="22"/>
          <w:szCs w:val="22"/>
          <w:u w:val="none"/>
        </w:rPr>
        <w:t>Welsh Government</w:t>
      </w:r>
    </w:p>
    <w:p w14:paraId="562470EA" w14:textId="77777777" w:rsidR="00F81F8E" w:rsidRPr="00690AED" w:rsidRDefault="00F81F8E" w:rsidP="00F81F8E">
      <w:pPr>
        <w:pStyle w:val="BodyText"/>
        <w:ind w:right="91"/>
        <w:jc w:val="both"/>
        <w:rPr>
          <w:rStyle w:val="Hyperlink"/>
          <w:rFonts w:cs="Tahoma"/>
          <w:sz w:val="8"/>
          <w:szCs w:val="8"/>
        </w:rPr>
      </w:pPr>
    </w:p>
    <w:p w14:paraId="0465EC73" w14:textId="77777777" w:rsidR="00F81F8E" w:rsidRPr="00690AED" w:rsidRDefault="00727064" w:rsidP="00F81F8E">
      <w:pPr>
        <w:pStyle w:val="BodyText"/>
        <w:ind w:right="91"/>
        <w:jc w:val="both"/>
        <w:rPr>
          <w:rStyle w:val="Hyperlink"/>
          <w:rFonts w:cs="Tahoma"/>
          <w:color w:val="auto"/>
          <w:sz w:val="22"/>
          <w:szCs w:val="22"/>
          <w:u w:val="none"/>
        </w:rPr>
      </w:pPr>
      <w:hyperlink r:id="rId20" w:history="1">
        <w:r w:rsidR="00F81F8E" w:rsidRPr="00690AED">
          <w:rPr>
            <w:rStyle w:val="Hyperlink"/>
            <w:rFonts w:cs="Tahoma"/>
            <w:sz w:val="22"/>
            <w:szCs w:val="22"/>
          </w:rPr>
          <w:t>Meeting digital and technology standards in schools and colleges</w:t>
        </w:r>
      </w:hyperlink>
      <w:r w:rsidR="00F81F8E" w:rsidRPr="00690AED">
        <w:rPr>
          <w:rStyle w:val="Hyperlink"/>
          <w:rFonts w:cs="Tahoma"/>
          <w:color w:val="auto"/>
          <w:sz w:val="22"/>
          <w:szCs w:val="22"/>
          <w:u w:val="none"/>
        </w:rPr>
        <w:t xml:space="preserve"> (DfE)</w:t>
      </w:r>
    </w:p>
    <w:p w14:paraId="3A7DBA6E" w14:textId="77777777" w:rsidR="00F81F8E" w:rsidRPr="00690AED" w:rsidRDefault="00F81F8E" w:rsidP="004E2660">
      <w:pPr>
        <w:pStyle w:val="BodyText"/>
        <w:ind w:right="91"/>
        <w:jc w:val="both"/>
        <w:rPr>
          <w:rStyle w:val="Hyperlink"/>
          <w:rFonts w:cs="Tahoma"/>
          <w:sz w:val="8"/>
          <w:szCs w:val="8"/>
        </w:rPr>
      </w:pPr>
    </w:p>
    <w:p w14:paraId="6A9FBD31" w14:textId="5291484D" w:rsidR="007976D2" w:rsidRPr="00E56EE9" w:rsidRDefault="007976D2" w:rsidP="004E2660">
      <w:pPr>
        <w:pStyle w:val="BodyText"/>
        <w:ind w:right="91"/>
        <w:jc w:val="both"/>
        <w:rPr>
          <w:rStyle w:val="Hyperlink"/>
          <w:rFonts w:cs="Tahoma"/>
          <w:color w:val="auto"/>
          <w:sz w:val="22"/>
          <w:szCs w:val="22"/>
          <w:u w:val="none"/>
        </w:rPr>
      </w:pPr>
      <w:r w:rsidRPr="00690AED">
        <w:rPr>
          <w:rStyle w:val="Hyperlink"/>
          <w:rFonts w:cs="Tahoma"/>
          <w:sz w:val="22"/>
          <w:szCs w:val="22"/>
        </w:rPr>
        <w:t xml:space="preserve">Web Filtering Standards </w:t>
      </w:r>
      <w:r w:rsidR="004B3090" w:rsidRPr="00690AED">
        <w:rPr>
          <w:rStyle w:val="Hyperlink"/>
          <w:rFonts w:cs="Tahoma"/>
          <w:sz w:val="22"/>
          <w:szCs w:val="22"/>
        </w:rPr>
        <w:t xml:space="preserve">(part of the </w:t>
      </w:r>
      <w:r w:rsidRPr="00690AED">
        <w:rPr>
          <w:rStyle w:val="Hyperlink"/>
          <w:rFonts w:cs="Tahoma"/>
          <w:sz w:val="22"/>
          <w:szCs w:val="22"/>
        </w:rPr>
        <w:t xml:space="preserve">Education digital </w:t>
      </w:r>
      <w:proofErr w:type="gramStart"/>
      <w:r w:rsidRPr="00690AED">
        <w:rPr>
          <w:rStyle w:val="Hyperlink"/>
          <w:rFonts w:cs="Tahoma"/>
          <w:sz w:val="22"/>
          <w:szCs w:val="22"/>
        </w:rPr>
        <w:t>standards)</w:t>
      </w:r>
      <w:r w:rsidR="00E56EE9" w:rsidRPr="00690AED">
        <w:rPr>
          <w:rStyle w:val="Hyperlink"/>
          <w:rFonts w:cs="Tahoma"/>
          <w:sz w:val="22"/>
          <w:szCs w:val="22"/>
          <w:u w:val="none"/>
        </w:rPr>
        <w:t xml:space="preserve">  </w:t>
      </w:r>
      <w:r w:rsidR="00E56EE9" w:rsidRPr="00690AED">
        <w:rPr>
          <w:rStyle w:val="Hyperlink"/>
          <w:rFonts w:cs="Tahoma"/>
          <w:color w:val="auto"/>
          <w:sz w:val="22"/>
          <w:szCs w:val="22"/>
          <w:u w:val="none"/>
        </w:rPr>
        <w:t>Welsh</w:t>
      </w:r>
      <w:proofErr w:type="gramEnd"/>
      <w:r w:rsidR="00E56EE9" w:rsidRPr="00690AED">
        <w:rPr>
          <w:rStyle w:val="Hyperlink"/>
          <w:rFonts w:cs="Tahoma"/>
          <w:color w:val="auto"/>
          <w:sz w:val="22"/>
          <w:szCs w:val="22"/>
          <w:u w:val="none"/>
        </w:rPr>
        <w:t xml:space="preserve"> Gover</w:t>
      </w:r>
      <w:r w:rsidR="00E56EE9" w:rsidRPr="00E56EE9">
        <w:rPr>
          <w:rStyle w:val="Hyperlink"/>
          <w:rFonts w:cs="Tahoma"/>
          <w:color w:val="auto"/>
          <w:sz w:val="22"/>
          <w:szCs w:val="22"/>
          <w:u w:val="none"/>
        </w:rPr>
        <w:t>nment</w:t>
      </w:r>
    </w:p>
    <w:p w14:paraId="360E7340" w14:textId="77777777" w:rsidR="00E56EE9" w:rsidRPr="00B0113C" w:rsidRDefault="00E56EE9" w:rsidP="004E2660">
      <w:pPr>
        <w:pStyle w:val="BodyText"/>
        <w:ind w:right="91"/>
        <w:jc w:val="both"/>
        <w:rPr>
          <w:rStyle w:val="Hyperlink"/>
          <w:rFonts w:cs="Tahoma"/>
          <w:sz w:val="8"/>
          <w:szCs w:val="8"/>
        </w:rPr>
      </w:pPr>
    </w:p>
    <w:p w14:paraId="6BC459A9" w14:textId="5F05DAA8" w:rsidR="00C7371D" w:rsidRDefault="0028757E" w:rsidP="004E2660">
      <w:pPr>
        <w:pStyle w:val="BodyText"/>
        <w:ind w:right="91"/>
        <w:jc w:val="both"/>
        <w:rPr>
          <w:rFonts w:cs="Tahoma"/>
          <w:color w:val="000000"/>
          <w:sz w:val="22"/>
          <w:szCs w:val="22"/>
        </w:rPr>
      </w:pPr>
      <w:r>
        <w:rPr>
          <w:rFonts w:cs="Tahoma"/>
          <w:sz w:val="22"/>
          <w:szCs w:val="22"/>
        </w:rPr>
        <w:t xml:space="preserve">It </w:t>
      </w:r>
      <w:r w:rsidR="00C7371D" w:rsidRPr="000F1082">
        <w:rPr>
          <w:rFonts w:cs="Tahoma"/>
          <w:color w:val="000000"/>
          <w:sz w:val="22"/>
          <w:szCs w:val="22"/>
        </w:rPr>
        <w:t>will be reviewed annually or whenever significant changes are made to national policy and legislation.</w:t>
      </w:r>
    </w:p>
    <w:p w14:paraId="5EE4809B" w14:textId="77777777" w:rsidR="007043E3" w:rsidRDefault="007043E3" w:rsidP="004E2660">
      <w:pPr>
        <w:pStyle w:val="BodyText"/>
        <w:ind w:right="91"/>
        <w:jc w:val="both"/>
        <w:rPr>
          <w:rFonts w:cs="Tahoma"/>
          <w:color w:val="000000"/>
          <w:sz w:val="22"/>
          <w:szCs w:val="22"/>
        </w:rPr>
      </w:pPr>
    </w:p>
    <w:p w14:paraId="45DFD815" w14:textId="4105764B" w:rsidR="000B2630" w:rsidRDefault="00C751E5" w:rsidP="00444E69">
      <w:pPr>
        <w:pStyle w:val="Heading1"/>
        <w:spacing w:after="0"/>
        <w:contextualSpacing/>
      </w:pPr>
      <w:bookmarkStart w:id="4" w:name="_Toc142034757"/>
      <w:r>
        <w:t xml:space="preserve">2.0 </w:t>
      </w:r>
      <w:r w:rsidR="00C22994" w:rsidRPr="00C22994">
        <w:t>Scope of the policy</w:t>
      </w:r>
      <w:bookmarkEnd w:id="4"/>
      <w:r w:rsidR="00E255D6">
        <w:t xml:space="preserve"> </w:t>
      </w:r>
    </w:p>
    <w:p w14:paraId="02D5B3FD" w14:textId="77777777" w:rsidR="00A5626E" w:rsidRPr="00444E69" w:rsidRDefault="00A5626E" w:rsidP="00444E69">
      <w:pPr>
        <w:contextualSpacing/>
        <w:rPr>
          <w:rFonts w:cs="Tahoma"/>
          <w:sz w:val="16"/>
          <w:szCs w:val="16"/>
          <w:lang w:val="en-GB" w:eastAsia="en-GB"/>
        </w:rPr>
      </w:pPr>
    </w:p>
    <w:p w14:paraId="0D72DEB7" w14:textId="72BBA013" w:rsidR="00C22994" w:rsidRPr="00690AED" w:rsidRDefault="00C22994" w:rsidP="00444E69">
      <w:pPr>
        <w:contextualSpacing/>
        <w:jc w:val="both"/>
        <w:rPr>
          <w:rFonts w:cs="Tahoma"/>
        </w:rPr>
      </w:pPr>
      <w:r w:rsidRPr="00690AED">
        <w:t>This policy applies to all schools</w:t>
      </w:r>
      <w:r w:rsidR="00E8428F" w:rsidRPr="00690AED">
        <w:t>,</w:t>
      </w:r>
      <w:r w:rsidR="002F51EF" w:rsidRPr="00690AED">
        <w:t xml:space="preserve"> </w:t>
      </w:r>
      <w:r w:rsidR="009E133E" w:rsidRPr="00690AED">
        <w:t>colleges</w:t>
      </w:r>
      <w:r w:rsidR="00E8428F" w:rsidRPr="00690AED">
        <w:t xml:space="preserve"> and </w:t>
      </w:r>
      <w:r w:rsidR="007D7205" w:rsidRPr="00690AED">
        <w:t>integrated education and</w:t>
      </w:r>
      <w:r w:rsidR="00E3132B" w:rsidRPr="00690AED">
        <w:t xml:space="preserve"> </w:t>
      </w:r>
      <w:r w:rsidR="007D7205" w:rsidRPr="00690AED">
        <w:t>care settings</w:t>
      </w:r>
      <w:r w:rsidRPr="00690AED">
        <w:t xml:space="preserve"> </w:t>
      </w:r>
      <w:r w:rsidR="00B4542E" w:rsidRPr="00690AED">
        <w:t xml:space="preserve">in </w:t>
      </w:r>
      <w:r w:rsidRPr="00690AED">
        <w:t xml:space="preserve">the Group. It applies to </w:t>
      </w:r>
      <w:proofErr w:type="gramStart"/>
      <w:r w:rsidRPr="00690AED">
        <w:t>all of</w:t>
      </w:r>
      <w:proofErr w:type="gramEnd"/>
      <w:r w:rsidRPr="00690AED">
        <w:t xml:space="preserve"> the </w:t>
      </w:r>
      <w:r w:rsidR="001527C3" w:rsidRPr="00690AED">
        <w:t>education and care</w:t>
      </w:r>
      <w:r w:rsidRPr="00690AED">
        <w:t xml:space="preserve"> community including governors, proprietors, senior leadership teams, all staff, volunteers, parents/carers, visitors and community users who access the internet over the </w:t>
      </w:r>
      <w:r w:rsidR="005C448E" w:rsidRPr="00690AED">
        <w:t xml:space="preserve">setting’s </w:t>
      </w:r>
      <w:r w:rsidRPr="00690AED">
        <w:t>wireless network</w:t>
      </w:r>
      <w:r w:rsidR="00354B5C" w:rsidRPr="00690AED">
        <w:t>. A</w:t>
      </w:r>
      <w:r w:rsidRPr="00690AED">
        <w:t xml:space="preserve"> child </w:t>
      </w:r>
      <w:r w:rsidR="00354B5C" w:rsidRPr="00690AED">
        <w:t xml:space="preserve">or young person </w:t>
      </w:r>
      <w:r w:rsidRPr="00690AED">
        <w:t xml:space="preserve">using their own IT equipment </w:t>
      </w:r>
      <w:r w:rsidRPr="00690AED">
        <w:rPr>
          <w:rFonts w:cs="Tahoma"/>
        </w:rPr>
        <w:t>at a</w:t>
      </w:r>
      <w:r w:rsidR="00A93CF0" w:rsidRPr="00690AED">
        <w:rPr>
          <w:rFonts w:cs="Tahoma"/>
        </w:rPr>
        <w:t xml:space="preserve">n Outcomes First </w:t>
      </w:r>
      <w:r w:rsidR="005A713C" w:rsidRPr="00690AED">
        <w:rPr>
          <w:rFonts w:cs="Tahoma"/>
        </w:rPr>
        <w:t xml:space="preserve">Group </w:t>
      </w:r>
      <w:r w:rsidR="00A93CF0" w:rsidRPr="00690AED">
        <w:rPr>
          <w:rFonts w:cs="Tahoma"/>
        </w:rPr>
        <w:t xml:space="preserve">setting </w:t>
      </w:r>
      <w:r w:rsidRPr="00690AED">
        <w:rPr>
          <w:rFonts w:cs="Tahoma"/>
        </w:rPr>
        <w:t xml:space="preserve">over the Wi-Fi is within scope, </w:t>
      </w:r>
      <w:r w:rsidR="00CA165B" w:rsidRPr="00690AED">
        <w:rPr>
          <w:rFonts w:cs="Tahoma"/>
        </w:rPr>
        <w:t xml:space="preserve">however, </w:t>
      </w:r>
      <w:r w:rsidR="004B131A" w:rsidRPr="00690AED">
        <w:rPr>
          <w:rFonts w:cs="Tahoma"/>
        </w:rPr>
        <w:t>only a default set of</w:t>
      </w:r>
      <w:r w:rsidR="00CA165B" w:rsidRPr="00690AED">
        <w:rPr>
          <w:rFonts w:cs="Tahoma"/>
        </w:rPr>
        <w:t xml:space="preserve"> web-filtering rules </w:t>
      </w:r>
      <w:r w:rsidR="004C7F35" w:rsidRPr="00690AED">
        <w:rPr>
          <w:rFonts w:cs="Tahoma"/>
        </w:rPr>
        <w:t xml:space="preserve">would </w:t>
      </w:r>
      <w:r w:rsidR="00354B5C" w:rsidRPr="00690AED">
        <w:rPr>
          <w:rFonts w:cs="Tahoma"/>
        </w:rPr>
        <w:t xml:space="preserve">be </w:t>
      </w:r>
      <w:r w:rsidR="004B131A" w:rsidRPr="00690AED">
        <w:rPr>
          <w:rFonts w:cs="Tahoma"/>
        </w:rPr>
        <w:t>applied</w:t>
      </w:r>
      <w:r w:rsidR="00354B5C" w:rsidRPr="00690AED">
        <w:rPr>
          <w:rFonts w:cs="Tahoma"/>
        </w:rPr>
        <w:t>.</w:t>
      </w:r>
    </w:p>
    <w:p w14:paraId="0CDC1567" w14:textId="77777777" w:rsidR="00A5626E" w:rsidRPr="00690AED" w:rsidRDefault="00A5626E" w:rsidP="00355557">
      <w:pPr>
        <w:jc w:val="both"/>
        <w:rPr>
          <w:rFonts w:cs="Tahoma"/>
          <w:sz w:val="16"/>
          <w:szCs w:val="16"/>
        </w:rPr>
      </w:pPr>
    </w:p>
    <w:p w14:paraId="4F5766C0" w14:textId="1F83ABC3" w:rsidR="00F239CA" w:rsidRDefault="00CD6E42" w:rsidP="00444E69">
      <w:pPr>
        <w:jc w:val="both"/>
        <w:rPr>
          <w:rFonts w:cs="Tahoma"/>
          <w:lang w:val="en-GB" w:eastAsia="en-GB"/>
        </w:rPr>
      </w:pPr>
      <w:r w:rsidRPr="00690AED">
        <w:rPr>
          <w:rFonts w:cs="Tahoma"/>
          <w:lang w:val="en-GB" w:eastAsia="en-GB"/>
        </w:rPr>
        <w:t>The</w:t>
      </w:r>
      <w:r w:rsidR="006F6E93" w:rsidRPr="00690AED">
        <w:rPr>
          <w:rFonts w:cs="Tahoma"/>
          <w:lang w:val="en-GB" w:eastAsia="en-GB"/>
        </w:rPr>
        <w:t xml:space="preserve"> </w:t>
      </w:r>
      <w:r w:rsidR="006F6E93" w:rsidRPr="00690AED">
        <w:rPr>
          <w:lang w:val="en-GB" w:eastAsia="en-GB"/>
        </w:rPr>
        <w:t>Group is not able to apply</w:t>
      </w:r>
      <w:r w:rsidRPr="00690AED">
        <w:rPr>
          <w:lang w:val="en-GB" w:eastAsia="en-GB"/>
        </w:rPr>
        <w:t xml:space="preserve"> web</w:t>
      </w:r>
      <w:r w:rsidR="004E3848" w:rsidRPr="00690AED">
        <w:rPr>
          <w:lang w:val="en-GB" w:eastAsia="en-GB"/>
        </w:rPr>
        <w:t xml:space="preserve"> filtering protection </w:t>
      </w:r>
      <w:r w:rsidR="006A366C" w:rsidRPr="00690AED">
        <w:rPr>
          <w:lang w:val="en-GB" w:eastAsia="en-GB"/>
        </w:rPr>
        <w:t>when</w:t>
      </w:r>
      <w:r w:rsidR="004E3848" w:rsidRPr="00690AED">
        <w:rPr>
          <w:lang w:val="en-GB" w:eastAsia="en-GB"/>
        </w:rPr>
        <w:t xml:space="preserve"> devices </w:t>
      </w:r>
      <w:r w:rsidR="006A366C" w:rsidRPr="00690AED">
        <w:rPr>
          <w:lang w:val="en-GB" w:eastAsia="en-GB"/>
        </w:rPr>
        <w:t xml:space="preserve">are </w:t>
      </w:r>
      <w:r w:rsidR="004E3848" w:rsidRPr="00690AED">
        <w:rPr>
          <w:lang w:val="en-GB" w:eastAsia="en-GB"/>
        </w:rPr>
        <w:t xml:space="preserve">used </w:t>
      </w:r>
      <w:r w:rsidR="0029037B" w:rsidRPr="00690AED">
        <w:rPr>
          <w:lang w:val="en-GB" w:eastAsia="en-GB"/>
        </w:rPr>
        <w:t xml:space="preserve">outside of </w:t>
      </w:r>
      <w:r w:rsidR="00741FB0" w:rsidRPr="00690AED">
        <w:rPr>
          <w:lang w:val="en-GB" w:eastAsia="en-GB"/>
        </w:rPr>
        <w:t xml:space="preserve">the </w:t>
      </w:r>
      <w:r w:rsidR="0029037B" w:rsidRPr="00690AED">
        <w:rPr>
          <w:lang w:val="en-GB" w:eastAsia="en-GB"/>
        </w:rPr>
        <w:t>G</w:t>
      </w:r>
      <w:r w:rsidR="00741FB0" w:rsidRPr="00690AED">
        <w:rPr>
          <w:lang w:val="en-GB" w:eastAsia="en-GB"/>
        </w:rPr>
        <w:t>roup’s</w:t>
      </w:r>
      <w:r w:rsidR="0029037B" w:rsidRPr="00690AED">
        <w:rPr>
          <w:lang w:val="en-GB" w:eastAsia="en-GB"/>
        </w:rPr>
        <w:t xml:space="preserve"> </w:t>
      </w:r>
      <w:r w:rsidR="00741FB0" w:rsidRPr="00690AED">
        <w:rPr>
          <w:lang w:val="en-GB" w:eastAsia="en-GB"/>
        </w:rPr>
        <w:t>sites</w:t>
      </w:r>
      <w:r w:rsidR="009A488F" w:rsidRPr="00690AED">
        <w:rPr>
          <w:lang w:val="en-GB" w:eastAsia="en-GB"/>
        </w:rPr>
        <w:t xml:space="preserve"> or </w:t>
      </w:r>
      <w:r w:rsidR="006E54E8" w:rsidRPr="00690AED">
        <w:rPr>
          <w:lang w:val="en-GB" w:eastAsia="en-GB"/>
        </w:rPr>
        <w:t>when using Mobile Data Networks</w:t>
      </w:r>
      <w:r w:rsidR="0029037B" w:rsidRPr="00690AED">
        <w:rPr>
          <w:lang w:val="en-GB" w:eastAsia="en-GB"/>
        </w:rPr>
        <w:t>.</w:t>
      </w:r>
      <w:r w:rsidR="00F239CA">
        <w:rPr>
          <w:rFonts w:cs="Tahoma"/>
          <w:lang w:val="en-GB" w:eastAsia="en-GB"/>
        </w:rPr>
        <w:br w:type="page"/>
      </w:r>
    </w:p>
    <w:p w14:paraId="7999C642" w14:textId="0EDDB23C" w:rsidR="00B01B94" w:rsidRDefault="00343BBC" w:rsidP="00DB2F63">
      <w:pPr>
        <w:pStyle w:val="Heading1"/>
        <w:spacing w:after="0"/>
      </w:pPr>
      <w:bookmarkStart w:id="5" w:name="_Toc142034758"/>
      <w:proofErr w:type="gramStart"/>
      <w:r>
        <w:lastRenderedPageBreak/>
        <w:t>3</w:t>
      </w:r>
      <w:r w:rsidR="00D610C5">
        <w:t>.0</w:t>
      </w:r>
      <w:r w:rsidR="00B01B94" w:rsidRPr="00D610C5">
        <w:t xml:space="preserve">  Roles</w:t>
      </w:r>
      <w:proofErr w:type="gramEnd"/>
      <w:r w:rsidR="00B01B94" w:rsidRPr="00D610C5">
        <w:t xml:space="preserve"> and </w:t>
      </w:r>
      <w:r w:rsidR="003353CC" w:rsidRPr="00D610C5">
        <w:t>Responsibiliti</w:t>
      </w:r>
      <w:r w:rsidR="003353CC">
        <w:t>e</w:t>
      </w:r>
      <w:r w:rsidR="003353CC" w:rsidRPr="00D610C5">
        <w:t>s</w:t>
      </w:r>
      <w:bookmarkEnd w:id="5"/>
      <w:r w:rsidR="000E2130">
        <w:t xml:space="preserve"> </w:t>
      </w:r>
    </w:p>
    <w:p w14:paraId="7DE6858A" w14:textId="77777777" w:rsidR="0054675B" w:rsidRDefault="0054675B" w:rsidP="0054675B">
      <w:pPr>
        <w:tabs>
          <w:tab w:val="left" w:pos="567"/>
        </w:tabs>
        <w:adjustRightInd w:val="0"/>
        <w:jc w:val="both"/>
        <w:rPr>
          <w:rFonts w:cs="Tahoma"/>
          <w:sz w:val="16"/>
          <w:szCs w:val="16"/>
          <w:lang w:val="en-GB" w:eastAsia="en-GB"/>
        </w:rPr>
      </w:pPr>
    </w:p>
    <w:p w14:paraId="10AE9CEA" w14:textId="5A049C21" w:rsidR="00B01B94" w:rsidRPr="00690AED" w:rsidRDefault="008648B4" w:rsidP="0054675B">
      <w:pPr>
        <w:tabs>
          <w:tab w:val="left" w:pos="567"/>
        </w:tabs>
        <w:adjustRightInd w:val="0"/>
        <w:ind w:left="426" w:hanging="426"/>
        <w:jc w:val="both"/>
        <w:rPr>
          <w:rFonts w:cs="Tahoma"/>
        </w:rPr>
      </w:pPr>
      <w:r w:rsidRPr="00690AED">
        <w:rPr>
          <w:rFonts w:cs="Tahoma"/>
          <w:b/>
        </w:rPr>
        <w:t>3.1</w:t>
      </w:r>
      <w:r w:rsidR="00025121" w:rsidRPr="00690AED">
        <w:rPr>
          <w:rFonts w:cs="Tahoma"/>
          <w:b/>
        </w:rPr>
        <w:t xml:space="preserve"> </w:t>
      </w:r>
      <w:r w:rsidR="00B01B94" w:rsidRPr="00690AED">
        <w:rPr>
          <w:rFonts w:cs="Tahoma"/>
          <w:bCs/>
        </w:rPr>
        <w:t>Governors</w:t>
      </w:r>
      <w:r w:rsidR="001C5D04" w:rsidRPr="00690AED">
        <w:rPr>
          <w:rFonts w:cs="Tahoma"/>
          <w:bCs/>
        </w:rPr>
        <w:t xml:space="preserve"> and </w:t>
      </w:r>
      <w:r w:rsidR="00B01B94" w:rsidRPr="00690AED">
        <w:rPr>
          <w:rFonts w:cs="Tahoma"/>
          <w:bCs/>
        </w:rPr>
        <w:t>proprietors</w:t>
      </w:r>
      <w:r w:rsidR="00742487" w:rsidRPr="00690AED">
        <w:rPr>
          <w:rFonts w:cs="Tahoma"/>
          <w:bCs/>
        </w:rPr>
        <w:t xml:space="preserve"> </w:t>
      </w:r>
      <w:r w:rsidR="00B01B94" w:rsidRPr="00690AED">
        <w:rPr>
          <w:rFonts w:cs="Tahoma"/>
          <w:bCs/>
        </w:rPr>
        <w:t>are required to d</w:t>
      </w:r>
      <w:r w:rsidR="00B01B94" w:rsidRPr="00690AED">
        <w:rPr>
          <w:rFonts w:cs="Tahoma"/>
        </w:rPr>
        <w:t>o all that they</w:t>
      </w:r>
      <w:r w:rsidR="001C5D04" w:rsidRPr="00690AED">
        <w:rPr>
          <w:rFonts w:cs="Tahoma"/>
        </w:rPr>
        <w:t xml:space="preserve"> </w:t>
      </w:r>
      <w:r w:rsidR="00B01B94" w:rsidRPr="00690AED">
        <w:rPr>
          <w:rFonts w:cs="Tahoma"/>
        </w:rPr>
        <w:t>reasonably can to limit children’s exposure</w:t>
      </w:r>
      <w:r w:rsidR="007642C6" w:rsidRPr="00690AED">
        <w:rPr>
          <w:rFonts w:cs="Tahoma"/>
        </w:rPr>
        <w:t xml:space="preserve"> </w:t>
      </w:r>
      <w:r w:rsidR="00811F88" w:rsidRPr="00690AED">
        <w:rPr>
          <w:rFonts w:cs="Tahoma"/>
        </w:rPr>
        <w:t>t</w:t>
      </w:r>
      <w:r w:rsidR="00B01B94" w:rsidRPr="00690AED">
        <w:rPr>
          <w:rFonts w:cs="Tahoma"/>
        </w:rPr>
        <w:t>o online risks from the school’s or college’s IT system, including:</w:t>
      </w:r>
    </w:p>
    <w:p w14:paraId="22696DA7" w14:textId="77777777" w:rsidR="00D32084" w:rsidRPr="00690AED" w:rsidRDefault="00D32084" w:rsidP="00C43228">
      <w:pPr>
        <w:tabs>
          <w:tab w:val="left" w:pos="567"/>
        </w:tabs>
        <w:adjustRightInd w:val="0"/>
        <w:jc w:val="both"/>
        <w:rPr>
          <w:rFonts w:cs="Tahoma"/>
          <w:sz w:val="4"/>
          <w:szCs w:val="4"/>
        </w:rPr>
      </w:pPr>
    </w:p>
    <w:p w14:paraId="5CBE7BF9" w14:textId="00DC3ABB" w:rsidR="00B84FC9" w:rsidRPr="00690AED" w:rsidRDefault="00B84FC9" w:rsidP="008648B4">
      <w:pPr>
        <w:pStyle w:val="ListParagraph"/>
        <w:numPr>
          <w:ilvl w:val="0"/>
          <w:numId w:val="35"/>
        </w:numPr>
        <w:tabs>
          <w:tab w:val="left" w:pos="567"/>
        </w:tabs>
        <w:adjustRightInd w:val="0"/>
        <w:ind w:left="567" w:hanging="283"/>
        <w:jc w:val="both"/>
        <w:rPr>
          <w:rFonts w:cs="Tahoma"/>
        </w:rPr>
      </w:pPr>
      <w:r w:rsidRPr="00690AED">
        <w:rPr>
          <w:rFonts w:cs="Tahoma"/>
        </w:rPr>
        <w:t xml:space="preserve">Ensuring that </w:t>
      </w:r>
      <w:r w:rsidRPr="00690AED">
        <w:rPr>
          <w:rFonts w:cs="Tahoma"/>
          <w:b/>
          <w:bCs/>
        </w:rPr>
        <w:t>all staff</w:t>
      </w:r>
      <w:r w:rsidRPr="00690AED">
        <w:rPr>
          <w:rFonts w:cs="Tahoma"/>
        </w:rPr>
        <w:t xml:space="preserve"> </w:t>
      </w:r>
      <w:r w:rsidR="00CC2044" w:rsidRPr="00690AED">
        <w:rPr>
          <w:rFonts w:cs="Tahoma"/>
        </w:rPr>
        <w:t>undertake</w:t>
      </w:r>
      <w:r w:rsidRPr="00690AED">
        <w:rPr>
          <w:rFonts w:cs="Tahoma"/>
        </w:rPr>
        <w:t xml:space="preserve"> safeguarding and child protection training</w:t>
      </w:r>
      <w:r w:rsidR="00A322B1" w:rsidRPr="00690AED">
        <w:rPr>
          <w:rFonts w:cs="Tahoma"/>
        </w:rPr>
        <w:t>,</w:t>
      </w:r>
      <w:r w:rsidRPr="00690AED">
        <w:rPr>
          <w:rFonts w:cs="Tahoma"/>
        </w:rPr>
        <w:t xml:space="preserve"> </w:t>
      </w:r>
      <w:r w:rsidR="000D184E" w:rsidRPr="00690AED">
        <w:rPr>
          <w:rFonts w:cs="Tahoma"/>
        </w:rPr>
        <w:t>(</w:t>
      </w:r>
      <w:r w:rsidRPr="00690AED">
        <w:rPr>
          <w:rFonts w:cs="Tahoma"/>
        </w:rPr>
        <w:t>including online safety which</w:t>
      </w:r>
      <w:r w:rsidR="00CC2044" w:rsidRPr="00690AED">
        <w:rPr>
          <w:rFonts w:cs="Tahoma"/>
        </w:rPr>
        <w:t xml:space="preserve"> </w:t>
      </w:r>
      <w:r w:rsidRPr="00690AED">
        <w:rPr>
          <w:rFonts w:cs="Tahoma"/>
        </w:rPr>
        <w:t xml:space="preserve">includes an understanding of the expectations, applicable </w:t>
      </w:r>
      <w:proofErr w:type="gramStart"/>
      <w:r w:rsidRPr="00690AED">
        <w:rPr>
          <w:rFonts w:cs="Tahoma"/>
        </w:rPr>
        <w:t>roles</w:t>
      </w:r>
      <w:proofErr w:type="gramEnd"/>
      <w:r w:rsidRPr="00690AED">
        <w:rPr>
          <w:rFonts w:cs="Tahoma"/>
        </w:rPr>
        <w:t xml:space="preserve"> and responsibilities in relation to filtering and monitoring</w:t>
      </w:r>
      <w:r w:rsidR="00A80EF3" w:rsidRPr="00690AED">
        <w:rPr>
          <w:rFonts w:cs="Tahoma"/>
        </w:rPr>
        <w:t>)</w:t>
      </w:r>
      <w:r w:rsidR="005D5147" w:rsidRPr="00690AED">
        <w:rPr>
          <w:rFonts w:cs="Tahoma"/>
        </w:rPr>
        <w:t xml:space="preserve"> </w:t>
      </w:r>
      <w:r w:rsidRPr="00690AED">
        <w:rPr>
          <w:rFonts w:cs="Tahoma"/>
        </w:rPr>
        <w:t>at induction. The training should be regularly updated.</w:t>
      </w:r>
    </w:p>
    <w:p w14:paraId="77E635FA" w14:textId="1F02F1E5" w:rsidR="00FA033C" w:rsidRPr="00690AED" w:rsidRDefault="00DA6372" w:rsidP="00E31B1A">
      <w:pPr>
        <w:pStyle w:val="ListParagraph"/>
        <w:numPr>
          <w:ilvl w:val="0"/>
          <w:numId w:val="27"/>
        </w:numPr>
        <w:tabs>
          <w:tab w:val="left" w:pos="567"/>
        </w:tabs>
        <w:ind w:left="567" w:hanging="283"/>
        <w:jc w:val="both"/>
        <w:rPr>
          <w:rFonts w:cs="Tahoma"/>
        </w:rPr>
      </w:pPr>
      <w:r w:rsidRPr="00690AED">
        <w:rPr>
          <w:rFonts w:cs="Tahoma"/>
        </w:rPr>
        <w:t>E</w:t>
      </w:r>
      <w:r w:rsidR="00B01B94" w:rsidRPr="00690AED">
        <w:rPr>
          <w:rFonts w:cs="Tahoma"/>
        </w:rPr>
        <w:t xml:space="preserve">nsuring the </w:t>
      </w:r>
      <w:r w:rsidR="00AA2306" w:rsidRPr="00690AED">
        <w:rPr>
          <w:rFonts w:cs="Tahoma"/>
        </w:rPr>
        <w:t>setting</w:t>
      </w:r>
      <w:r w:rsidR="00B01B94" w:rsidRPr="00690AED">
        <w:rPr>
          <w:rFonts w:cs="Tahoma"/>
        </w:rPr>
        <w:t xml:space="preserve"> has appropriate filters and monitoring systems</w:t>
      </w:r>
      <w:r w:rsidR="00734B73" w:rsidRPr="00690AED">
        <w:rPr>
          <w:rFonts w:cs="Tahoma"/>
        </w:rPr>
        <w:t xml:space="preserve"> in place</w:t>
      </w:r>
      <w:r w:rsidR="00374224" w:rsidRPr="00690AED">
        <w:rPr>
          <w:rFonts w:cs="Tahoma"/>
        </w:rPr>
        <w:t xml:space="preserve">, </w:t>
      </w:r>
      <w:r w:rsidR="00734B73" w:rsidRPr="00690AED">
        <w:rPr>
          <w:rFonts w:cs="Tahoma"/>
        </w:rPr>
        <w:t xml:space="preserve">that are informed in part by the risk assessment required by the </w:t>
      </w:r>
      <w:hyperlink r:id="rId21" w:history="1">
        <w:r w:rsidR="00E70359" w:rsidRPr="00690AED">
          <w:rPr>
            <w:rStyle w:val="Hyperlink"/>
            <w:rFonts w:cs="Tahoma"/>
          </w:rPr>
          <w:t>Prevent Duty</w:t>
        </w:r>
      </w:hyperlink>
      <w:r w:rsidR="007A0541" w:rsidRPr="00690AED">
        <w:rPr>
          <w:rFonts w:cs="Tahoma"/>
        </w:rPr>
        <w:t>,</w:t>
      </w:r>
      <w:r w:rsidR="00B01B94" w:rsidRPr="00690AED">
        <w:rPr>
          <w:rFonts w:cs="Tahoma"/>
        </w:rPr>
        <w:t xml:space="preserve"> and regularly review their effectiveness.</w:t>
      </w:r>
    </w:p>
    <w:p w14:paraId="0406A98C" w14:textId="647BFC2D" w:rsidR="00B01B94" w:rsidRPr="00690AED" w:rsidRDefault="00DA6372" w:rsidP="00D06E54">
      <w:pPr>
        <w:pStyle w:val="Default"/>
        <w:numPr>
          <w:ilvl w:val="0"/>
          <w:numId w:val="27"/>
        </w:numPr>
        <w:tabs>
          <w:tab w:val="left" w:pos="567"/>
        </w:tabs>
        <w:ind w:left="567" w:hanging="283"/>
        <w:jc w:val="both"/>
        <w:rPr>
          <w:rFonts w:ascii="Tahoma" w:hAnsi="Tahoma" w:cs="Tahoma"/>
          <w:sz w:val="4"/>
          <w:szCs w:val="4"/>
        </w:rPr>
      </w:pPr>
      <w:r w:rsidRPr="00690AED">
        <w:rPr>
          <w:rFonts w:ascii="Tahoma" w:hAnsi="Tahoma" w:cs="Tahoma"/>
          <w:color w:val="auto"/>
          <w:sz w:val="22"/>
          <w:szCs w:val="22"/>
          <w:shd w:val="clear" w:color="auto" w:fill="FEFEFE"/>
        </w:rPr>
        <w:t>E</w:t>
      </w:r>
      <w:r w:rsidR="00B01B94" w:rsidRPr="00690AED">
        <w:rPr>
          <w:rFonts w:ascii="Tahoma" w:hAnsi="Tahoma" w:cs="Tahoma"/>
          <w:color w:val="auto"/>
          <w:sz w:val="22"/>
          <w:szCs w:val="22"/>
          <w:shd w:val="clear" w:color="auto" w:fill="FEFEFE"/>
        </w:rPr>
        <w:t xml:space="preserve">nsuring that the </w:t>
      </w:r>
      <w:r w:rsidR="00AA2306" w:rsidRPr="00690AED">
        <w:rPr>
          <w:rFonts w:ascii="Tahoma" w:hAnsi="Tahoma" w:cs="Tahoma"/>
          <w:color w:val="auto"/>
          <w:sz w:val="22"/>
          <w:szCs w:val="22"/>
          <w:shd w:val="clear" w:color="auto" w:fill="FEFEFE"/>
        </w:rPr>
        <w:t>l</w:t>
      </w:r>
      <w:r w:rsidR="00B01B94" w:rsidRPr="00690AED">
        <w:rPr>
          <w:rFonts w:ascii="Tahoma" w:hAnsi="Tahoma" w:cs="Tahoma"/>
          <w:color w:val="auto"/>
          <w:sz w:val="22"/>
          <w:szCs w:val="22"/>
          <w:shd w:val="clear" w:color="auto" w:fill="FEFEFE"/>
        </w:rPr>
        <w:t xml:space="preserve">eadership team and relevant staff have an awareness and understanding of the appropriate online filtering and monitoring provisions in place, manage them effectively and know how to escalate concerns when </w:t>
      </w:r>
      <w:proofErr w:type="gramStart"/>
      <w:r w:rsidR="00B01B94" w:rsidRPr="00690AED">
        <w:rPr>
          <w:rFonts w:ascii="Tahoma" w:hAnsi="Tahoma" w:cs="Tahoma"/>
          <w:color w:val="auto"/>
          <w:sz w:val="22"/>
          <w:szCs w:val="22"/>
          <w:shd w:val="clear" w:color="auto" w:fill="FEFEFE"/>
        </w:rPr>
        <w:t>identified</w:t>
      </w:r>
      <w:r w:rsidR="00751185" w:rsidRPr="00690AED">
        <w:rPr>
          <w:rFonts w:ascii="Tahoma" w:hAnsi="Tahoma" w:cs="Tahoma"/>
          <w:color w:val="auto"/>
          <w:sz w:val="22"/>
          <w:szCs w:val="22"/>
          <w:shd w:val="clear" w:color="auto" w:fill="FEFEFE"/>
        </w:rPr>
        <w:t>;</w:t>
      </w:r>
      <w:proofErr w:type="gramEnd"/>
      <w:r w:rsidR="00751185" w:rsidRPr="00690AED">
        <w:rPr>
          <w:rFonts w:ascii="Tahoma" w:hAnsi="Tahoma" w:cs="Tahoma"/>
          <w:color w:val="auto"/>
          <w:sz w:val="22"/>
          <w:szCs w:val="22"/>
          <w:shd w:val="clear" w:color="auto" w:fill="FEFEFE"/>
        </w:rPr>
        <w:t xml:space="preserve"> </w:t>
      </w:r>
    </w:p>
    <w:p w14:paraId="0EA30FAB" w14:textId="141EF4F6" w:rsidR="00B01B94" w:rsidRPr="00690AED" w:rsidRDefault="00DA6372" w:rsidP="008648B4">
      <w:pPr>
        <w:pStyle w:val="ListParagraph"/>
        <w:numPr>
          <w:ilvl w:val="0"/>
          <w:numId w:val="27"/>
        </w:numPr>
        <w:tabs>
          <w:tab w:val="left" w:pos="567"/>
        </w:tabs>
        <w:ind w:left="567" w:hanging="283"/>
        <w:jc w:val="both"/>
        <w:rPr>
          <w:rFonts w:cs="Tahoma"/>
        </w:rPr>
      </w:pPr>
      <w:r w:rsidRPr="00690AED">
        <w:rPr>
          <w:rFonts w:cs="Tahoma"/>
        </w:rPr>
        <w:t>C</w:t>
      </w:r>
      <w:r w:rsidR="00B01B94" w:rsidRPr="00690AED">
        <w:rPr>
          <w:rFonts w:cs="Tahoma"/>
        </w:rPr>
        <w:t>onsider the age</w:t>
      </w:r>
      <w:r w:rsidR="00AA2306" w:rsidRPr="00690AED">
        <w:rPr>
          <w:rFonts w:cs="Tahoma"/>
        </w:rPr>
        <w:t>,</w:t>
      </w:r>
      <w:r w:rsidR="00B01B94" w:rsidRPr="00690AED">
        <w:rPr>
          <w:rFonts w:cs="Tahoma"/>
        </w:rPr>
        <w:t xml:space="preserve"> </w:t>
      </w:r>
      <w:r w:rsidR="00AA2306" w:rsidRPr="00690AED">
        <w:rPr>
          <w:rFonts w:cs="Tahoma"/>
        </w:rPr>
        <w:t xml:space="preserve">development </w:t>
      </w:r>
      <w:r w:rsidR="00B01B94" w:rsidRPr="00690AED">
        <w:rPr>
          <w:rFonts w:cs="Tahoma"/>
        </w:rPr>
        <w:t xml:space="preserve">range </w:t>
      </w:r>
      <w:r w:rsidR="00AA2306" w:rsidRPr="00690AED">
        <w:rPr>
          <w:rFonts w:cs="Tahoma"/>
        </w:rPr>
        <w:t>and number o</w:t>
      </w:r>
      <w:r w:rsidR="00B01B94" w:rsidRPr="00690AED">
        <w:rPr>
          <w:rFonts w:cs="Tahoma"/>
        </w:rPr>
        <w:t>f children</w:t>
      </w:r>
      <w:r w:rsidR="00AA2306" w:rsidRPr="00690AED">
        <w:rPr>
          <w:rFonts w:cs="Tahoma"/>
        </w:rPr>
        <w:t xml:space="preserve"> and young people and their needs</w:t>
      </w:r>
      <w:r w:rsidR="00B01B94" w:rsidRPr="00690AED">
        <w:rPr>
          <w:rFonts w:cs="Tahoma"/>
        </w:rPr>
        <w:t xml:space="preserve">, how often they access the IT system and the proportionality of costs </w:t>
      </w:r>
      <w:proofErr w:type="gramStart"/>
      <w:r w:rsidR="00B01B94" w:rsidRPr="00690AED">
        <w:rPr>
          <w:rFonts w:cs="Tahoma"/>
        </w:rPr>
        <w:t>verses</w:t>
      </w:r>
      <w:proofErr w:type="gramEnd"/>
      <w:r w:rsidR="00B01B94" w:rsidRPr="00690AED">
        <w:rPr>
          <w:rFonts w:cs="Tahoma"/>
        </w:rPr>
        <w:t xml:space="preserve"> safeguarding risks.</w:t>
      </w:r>
    </w:p>
    <w:p w14:paraId="3F79A192" w14:textId="4B3B89C2" w:rsidR="00D35FA5" w:rsidRPr="00690AED" w:rsidRDefault="00A41DF2" w:rsidP="00A41DF2">
      <w:pPr>
        <w:numPr>
          <w:ilvl w:val="0"/>
          <w:numId w:val="27"/>
        </w:numPr>
        <w:tabs>
          <w:tab w:val="left" w:pos="567"/>
        </w:tabs>
        <w:ind w:left="567" w:right="91" w:hanging="283"/>
        <w:jc w:val="both"/>
        <w:rPr>
          <w:rFonts w:cs="Tahoma"/>
          <w:color w:val="000000"/>
        </w:rPr>
      </w:pPr>
      <w:r w:rsidRPr="00690AED">
        <w:rPr>
          <w:rFonts w:cs="Tahoma"/>
        </w:rPr>
        <w:t>The DfE’s</w:t>
      </w:r>
      <w:r w:rsidR="00D35FA5" w:rsidRPr="00690AED">
        <w:rPr>
          <w:rFonts w:cs="Tahoma"/>
        </w:rPr>
        <w:t xml:space="preserve"> </w:t>
      </w:r>
      <w:hyperlink r:id="rId22" w:history="1">
        <w:r w:rsidR="008418E4" w:rsidRPr="00690AED">
          <w:rPr>
            <w:rStyle w:val="Hyperlink"/>
            <w:rFonts w:cs="Tahoma"/>
          </w:rPr>
          <w:t>filtering and monitoring standards</w:t>
        </w:r>
      </w:hyperlink>
      <w:r w:rsidR="00D35FA5" w:rsidRPr="00690AED">
        <w:rPr>
          <w:rFonts w:cs="Tahoma"/>
        </w:rPr>
        <w:t xml:space="preserve"> require</w:t>
      </w:r>
      <w:r w:rsidRPr="00690AED">
        <w:rPr>
          <w:rFonts w:cs="Tahoma"/>
        </w:rPr>
        <w:t>s</w:t>
      </w:r>
      <w:r w:rsidR="00D35FA5" w:rsidRPr="00690AED">
        <w:rPr>
          <w:rFonts w:cs="Tahoma"/>
        </w:rPr>
        <w:t xml:space="preserve"> schools </w:t>
      </w:r>
      <w:r w:rsidRPr="00690AED">
        <w:rPr>
          <w:rFonts w:cs="Tahoma"/>
        </w:rPr>
        <w:t xml:space="preserve">and colleges </w:t>
      </w:r>
      <w:r w:rsidR="00D35FA5" w:rsidRPr="00690AED">
        <w:rPr>
          <w:rFonts w:cs="Tahoma"/>
        </w:rPr>
        <w:t xml:space="preserve">to: </w:t>
      </w:r>
    </w:p>
    <w:p w14:paraId="38383748" w14:textId="77777777" w:rsidR="00D35FA5" w:rsidRPr="00690AED" w:rsidRDefault="00D35FA5" w:rsidP="00A41DF2">
      <w:pPr>
        <w:pStyle w:val="ListParagraph"/>
        <w:numPr>
          <w:ilvl w:val="1"/>
          <w:numId w:val="27"/>
        </w:numPr>
        <w:tabs>
          <w:tab w:val="left" w:pos="709"/>
        </w:tabs>
        <w:ind w:left="993" w:hanging="284"/>
        <w:jc w:val="both"/>
        <w:rPr>
          <w:rFonts w:cs="Tahoma"/>
        </w:rPr>
      </w:pPr>
      <w:r w:rsidRPr="00690AED">
        <w:rPr>
          <w:rFonts w:cs="Tahoma"/>
        </w:rPr>
        <w:t xml:space="preserve">identify and assign roles and responsibilities to manage filtering and monitoring systems. </w:t>
      </w:r>
    </w:p>
    <w:p w14:paraId="5FAD8571" w14:textId="77777777" w:rsidR="00D35FA5" w:rsidRPr="00690AED" w:rsidRDefault="00D35FA5" w:rsidP="00E7268E">
      <w:pPr>
        <w:pStyle w:val="ListParagraph"/>
        <w:numPr>
          <w:ilvl w:val="1"/>
          <w:numId w:val="27"/>
        </w:numPr>
        <w:tabs>
          <w:tab w:val="left" w:pos="709"/>
        </w:tabs>
        <w:spacing w:after="40"/>
        <w:ind w:left="993" w:hanging="284"/>
        <w:jc w:val="both"/>
        <w:rPr>
          <w:rFonts w:cs="Tahoma"/>
        </w:rPr>
      </w:pPr>
      <w:r w:rsidRPr="00690AED">
        <w:rPr>
          <w:rFonts w:cs="Tahoma"/>
        </w:rPr>
        <w:t>review filtering and monitoring provision at least annually.</w:t>
      </w:r>
    </w:p>
    <w:p w14:paraId="1EE53A69" w14:textId="77777777" w:rsidR="00D35FA5" w:rsidRPr="00690AED" w:rsidRDefault="00D35FA5" w:rsidP="00E7268E">
      <w:pPr>
        <w:pStyle w:val="ListParagraph"/>
        <w:numPr>
          <w:ilvl w:val="1"/>
          <w:numId w:val="27"/>
        </w:numPr>
        <w:tabs>
          <w:tab w:val="left" w:pos="709"/>
        </w:tabs>
        <w:spacing w:after="40"/>
        <w:ind w:left="993" w:hanging="284"/>
        <w:jc w:val="both"/>
        <w:rPr>
          <w:rFonts w:cs="Tahoma"/>
        </w:rPr>
      </w:pPr>
      <w:r w:rsidRPr="00690AED">
        <w:rPr>
          <w:rFonts w:cs="Tahoma"/>
        </w:rPr>
        <w:t xml:space="preserve">block harmful and inappropriate content without unreasonably impacting teaching and learning. </w:t>
      </w:r>
    </w:p>
    <w:p w14:paraId="5AFE995F" w14:textId="77777777" w:rsidR="00D35FA5" w:rsidRPr="00690AED" w:rsidRDefault="00D35FA5" w:rsidP="00E7268E">
      <w:pPr>
        <w:pStyle w:val="ListParagraph"/>
        <w:numPr>
          <w:ilvl w:val="1"/>
          <w:numId w:val="27"/>
        </w:numPr>
        <w:tabs>
          <w:tab w:val="left" w:pos="709"/>
        </w:tabs>
        <w:ind w:left="993" w:hanging="284"/>
        <w:jc w:val="both"/>
        <w:rPr>
          <w:rFonts w:cs="Tahoma"/>
        </w:rPr>
      </w:pPr>
      <w:r w:rsidRPr="00690AED">
        <w:rPr>
          <w:rFonts w:cs="Tahoma"/>
        </w:rPr>
        <w:t xml:space="preserve">have effective monitoring strategies in place that meet their safeguarding </w:t>
      </w:r>
      <w:proofErr w:type="gramStart"/>
      <w:r w:rsidRPr="00690AED">
        <w:rPr>
          <w:rFonts w:cs="Tahoma"/>
        </w:rPr>
        <w:t>needs</w:t>
      </w:r>
      <w:proofErr w:type="gramEnd"/>
    </w:p>
    <w:p w14:paraId="28B50562" w14:textId="54A0B4DE" w:rsidR="00C25A99" w:rsidRPr="00690AED" w:rsidRDefault="00C25A99" w:rsidP="00E7268E">
      <w:pPr>
        <w:numPr>
          <w:ilvl w:val="1"/>
          <w:numId w:val="27"/>
        </w:numPr>
        <w:tabs>
          <w:tab w:val="left" w:pos="567"/>
        </w:tabs>
        <w:ind w:left="993" w:hanging="284"/>
        <w:jc w:val="both"/>
        <w:rPr>
          <w:rFonts w:cs="Tahoma"/>
        </w:rPr>
      </w:pPr>
      <w:r w:rsidRPr="00690AED">
        <w:rPr>
          <w:rFonts w:cs="Tahoma"/>
        </w:rPr>
        <w:t xml:space="preserve">review </w:t>
      </w:r>
      <w:r w:rsidR="00014CD5" w:rsidRPr="00690AED">
        <w:rPr>
          <w:rFonts w:cs="Tahoma"/>
        </w:rPr>
        <w:t>the standards</w:t>
      </w:r>
      <w:r w:rsidRPr="00690AED">
        <w:rPr>
          <w:rFonts w:cs="Tahoma"/>
        </w:rPr>
        <w:t xml:space="preserve"> and discuss with IT staff and service providers what more needs to be done to support schools and colleges in meeting this standard.</w:t>
      </w:r>
    </w:p>
    <w:p w14:paraId="26B5F1AF" w14:textId="77777777" w:rsidR="00530807" w:rsidRPr="00690AED" w:rsidRDefault="00530807" w:rsidP="00E7268E">
      <w:pPr>
        <w:pStyle w:val="ListParagraph"/>
        <w:tabs>
          <w:tab w:val="left" w:pos="567"/>
        </w:tabs>
        <w:ind w:left="993" w:hanging="284"/>
        <w:rPr>
          <w:rFonts w:cs="Tahoma"/>
          <w:sz w:val="4"/>
          <w:szCs w:val="4"/>
        </w:rPr>
      </w:pPr>
    </w:p>
    <w:p w14:paraId="5DA09605" w14:textId="3E918EF1" w:rsidR="00A1199E" w:rsidRPr="00690AED" w:rsidRDefault="00A1199E" w:rsidP="00550AE6">
      <w:pPr>
        <w:pStyle w:val="ListParagraph"/>
        <w:numPr>
          <w:ilvl w:val="0"/>
          <w:numId w:val="34"/>
        </w:numPr>
        <w:tabs>
          <w:tab w:val="left" w:pos="567"/>
        </w:tabs>
        <w:ind w:left="567" w:hanging="283"/>
        <w:jc w:val="both"/>
        <w:rPr>
          <w:rStyle w:val="Hyperlink"/>
          <w:rFonts w:cs="Tahoma"/>
          <w:color w:val="auto"/>
          <w:u w:val="none"/>
        </w:rPr>
      </w:pPr>
      <w:r w:rsidRPr="00690AED">
        <w:rPr>
          <w:rFonts w:cs="Tahoma"/>
        </w:rPr>
        <w:t xml:space="preserve">Consider meeting the </w:t>
      </w:r>
      <w:hyperlink r:id="rId23" w:history="1">
        <w:r w:rsidRPr="00690AED">
          <w:rPr>
            <w:rStyle w:val="Hyperlink"/>
            <w:rFonts w:cs="Tahoma"/>
          </w:rPr>
          <w:t>Cyber security standards for schools and colleges</w:t>
        </w:r>
      </w:hyperlink>
      <w:r w:rsidRPr="00690AED">
        <w:rPr>
          <w:rFonts w:cs="Tahoma"/>
        </w:rPr>
        <w:t xml:space="preserve">. Broader guidance on cyber security </w:t>
      </w:r>
      <w:hyperlink r:id="rId24" w:history="1">
        <w:r w:rsidRPr="00690AED">
          <w:rPr>
            <w:rStyle w:val="Hyperlink"/>
            <w:rFonts w:cs="Tahoma"/>
          </w:rPr>
          <w:t>Cyber security training for school staff - NCSC.GOV.UK</w:t>
        </w:r>
      </w:hyperlink>
    </w:p>
    <w:p w14:paraId="11C327FA" w14:textId="77777777" w:rsidR="00233859" w:rsidRPr="00690AED" w:rsidRDefault="00233859" w:rsidP="00233859">
      <w:pPr>
        <w:tabs>
          <w:tab w:val="left" w:pos="567"/>
        </w:tabs>
        <w:jc w:val="both"/>
        <w:rPr>
          <w:rStyle w:val="Hyperlink"/>
          <w:rFonts w:cs="Tahoma"/>
          <w:color w:val="auto"/>
          <w:sz w:val="16"/>
          <w:szCs w:val="16"/>
          <w:u w:val="none"/>
        </w:rPr>
      </w:pPr>
    </w:p>
    <w:p w14:paraId="737941ED" w14:textId="3939A3D7" w:rsidR="00D94021" w:rsidRPr="00690AED" w:rsidRDefault="00BC23F8" w:rsidP="006A4588">
      <w:pPr>
        <w:pStyle w:val="Default"/>
        <w:ind w:left="426" w:hanging="426"/>
        <w:jc w:val="both"/>
        <w:rPr>
          <w:rFonts w:ascii="Tahoma" w:hAnsi="Tahoma" w:cs="Tahoma"/>
          <w:b/>
          <w:bCs/>
          <w:iCs/>
          <w:color w:val="auto"/>
          <w:sz w:val="22"/>
          <w:szCs w:val="22"/>
        </w:rPr>
      </w:pPr>
      <w:r w:rsidRPr="00690AED">
        <w:rPr>
          <w:rFonts w:ascii="Tahoma" w:hAnsi="Tahoma" w:cs="Tahoma"/>
          <w:b/>
          <w:bCs/>
          <w:sz w:val="22"/>
          <w:szCs w:val="22"/>
        </w:rPr>
        <w:t>3.</w:t>
      </w:r>
      <w:r w:rsidR="00FB5D13" w:rsidRPr="00690AED">
        <w:rPr>
          <w:rFonts w:ascii="Tahoma" w:hAnsi="Tahoma" w:cs="Tahoma"/>
          <w:b/>
          <w:bCs/>
          <w:sz w:val="22"/>
          <w:szCs w:val="22"/>
        </w:rPr>
        <w:t>2</w:t>
      </w:r>
      <w:r w:rsidRPr="00690AED">
        <w:rPr>
          <w:rFonts w:ascii="Tahoma" w:hAnsi="Tahoma" w:cs="Tahoma"/>
          <w:sz w:val="22"/>
          <w:szCs w:val="22"/>
        </w:rPr>
        <w:t xml:space="preserve"> </w:t>
      </w:r>
      <w:r w:rsidR="00B551F6" w:rsidRPr="00690AED">
        <w:rPr>
          <w:rFonts w:ascii="Tahoma" w:hAnsi="Tahoma" w:cs="Tahoma"/>
          <w:sz w:val="22"/>
          <w:szCs w:val="22"/>
        </w:rPr>
        <w:t>T</w:t>
      </w:r>
      <w:r w:rsidR="00133E75" w:rsidRPr="00690AED">
        <w:rPr>
          <w:rFonts w:ascii="Tahoma" w:hAnsi="Tahoma" w:cs="Tahoma"/>
          <w:sz w:val="22"/>
          <w:szCs w:val="22"/>
        </w:rPr>
        <w:t xml:space="preserve">he </w:t>
      </w:r>
      <w:r w:rsidR="00133E75" w:rsidRPr="00690AED">
        <w:rPr>
          <w:rFonts w:ascii="Tahoma" w:hAnsi="Tahoma" w:cs="Tahoma"/>
          <w:b/>
          <w:bCs/>
          <w:sz w:val="22"/>
          <w:szCs w:val="22"/>
        </w:rPr>
        <w:t>Designated Safeguarding Lead</w:t>
      </w:r>
      <w:r w:rsidR="00D15770" w:rsidRPr="00690AED">
        <w:rPr>
          <w:rFonts w:ascii="Tahoma" w:hAnsi="Tahoma" w:cs="Tahoma"/>
          <w:b/>
          <w:bCs/>
          <w:sz w:val="22"/>
          <w:szCs w:val="22"/>
        </w:rPr>
        <w:t xml:space="preserve"> (DSL)</w:t>
      </w:r>
      <w:r w:rsidR="00165BC4" w:rsidRPr="00690AED">
        <w:rPr>
          <w:rFonts w:ascii="Tahoma" w:hAnsi="Tahoma" w:cs="Tahoma"/>
          <w:sz w:val="22"/>
          <w:szCs w:val="22"/>
        </w:rPr>
        <w:t xml:space="preserve">, appointed by the Governors </w:t>
      </w:r>
      <w:r w:rsidR="00214754" w:rsidRPr="00690AED">
        <w:rPr>
          <w:rFonts w:ascii="Tahoma" w:hAnsi="Tahoma" w:cs="Tahoma"/>
          <w:sz w:val="22"/>
          <w:szCs w:val="22"/>
        </w:rPr>
        <w:t xml:space="preserve">and </w:t>
      </w:r>
      <w:r w:rsidR="00D15770" w:rsidRPr="00690AED">
        <w:rPr>
          <w:rFonts w:ascii="Tahoma" w:hAnsi="Tahoma" w:cs="Tahoma"/>
          <w:sz w:val="22"/>
          <w:szCs w:val="22"/>
        </w:rPr>
        <w:t xml:space="preserve">proprietors </w:t>
      </w:r>
      <w:r w:rsidR="003B079A" w:rsidRPr="00690AED">
        <w:rPr>
          <w:rFonts w:ascii="Tahoma" w:hAnsi="Tahoma" w:cs="Tahoma"/>
          <w:sz w:val="22"/>
          <w:szCs w:val="22"/>
        </w:rPr>
        <w:t xml:space="preserve">in </w:t>
      </w:r>
      <w:proofErr w:type="gramStart"/>
      <w:r w:rsidR="003B079A" w:rsidRPr="00690AED">
        <w:rPr>
          <w:rFonts w:ascii="Tahoma" w:hAnsi="Tahoma" w:cs="Tahoma"/>
          <w:sz w:val="22"/>
          <w:szCs w:val="22"/>
        </w:rPr>
        <w:t xml:space="preserve">the </w:t>
      </w:r>
      <w:r w:rsidR="00B551F6" w:rsidRPr="00690AED">
        <w:rPr>
          <w:rFonts w:ascii="Tahoma" w:hAnsi="Tahoma" w:cs="Tahoma"/>
          <w:sz w:val="22"/>
          <w:szCs w:val="22"/>
        </w:rPr>
        <w:t xml:space="preserve"> </w:t>
      </w:r>
      <w:r w:rsidR="003B079A" w:rsidRPr="00690AED">
        <w:rPr>
          <w:rFonts w:ascii="Tahoma" w:hAnsi="Tahoma" w:cs="Tahoma"/>
          <w:sz w:val="22"/>
          <w:szCs w:val="22"/>
        </w:rPr>
        <w:t>school</w:t>
      </w:r>
      <w:proofErr w:type="gramEnd"/>
      <w:r w:rsidR="003B079A" w:rsidRPr="00690AED">
        <w:rPr>
          <w:rFonts w:ascii="Tahoma" w:hAnsi="Tahoma" w:cs="Tahoma"/>
          <w:sz w:val="22"/>
          <w:szCs w:val="22"/>
        </w:rPr>
        <w:t xml:space="preserve">, and the </w:t>
      </w:r>
      <w:r w:rsidR="003B079A" w:rsidRPr="00690AED">
        <w:rPr>
          <w:rFonts w:ascii="Tahoma" w:hAnsi="Tahoma" w:cs="Tahoma"/>
          <w:b/>
          <w:bCs/>
          <w:sz w:val="22"/>
          <w:szCs w:val="22"/>
        </w:rPr>
        <w:t>Safeguarding Lead</w:t>
      </w:r>
      <w:r w:rsidR="003B079A" w:rsidRPr="00690AED">
        <w:rPr>
          <w:rFonts w:ascii="Tahoma" w:hAnsi="Tahoma" w:cs="Tahoma"/>
          <w:sz w:val="22"/>
          <w:szCs w:val="22"/>
        </w:rPr>
        <w:t xml:space="preserve"> </w:t>
      </w:r>
      <w:r w:rsidR="00ED74D7" w:rsidRPr="00690AED">
        <w:rPr>
          <w:rFonts w:ascii="Tahoma" w:hAnsi="Tahoma" w:cs="Tahoma"/>
          <w:sz w:val="22"/>
          <w:szCs w:val="22"/>
        </w:rPr>
        <w:t xml:space="preserve">appointed </w:t>
      </w:r>
      <w:r w:rsidR="002D0390" w:rsidRPr="00690AED">
        <w:rPr>
          <w:rFonts w:ascii="Tahoma" w:hAnsi="Tahoma" w:cs="Tahoma"/>
          <w:sz w:val="22"/>
          <w:szCs w:val="22"/>
        </w:rPr>
        <w:t xml:space="preserve">by senior leaders </w:t>
      </w:r>
      <w:r w:rsidR="003B079A" w:rsidRPr="00690AED">
        <w:rPr>
          <w:rFonts w:ascii="Tahoma" w:hAnsi="Tahoma" w:cs="Tahoma"/>
          <w:sz w:val="22"/>
          <w:szCs w:val="22"/>
        </w:rPr>
        <w:t>for the home/care provision</w:t>
      </w:r>
      <w:r w:rsidR="002E3E97" w:rsidRPr="00690AED">
        <w:rPr>
          <w:rFonts w:ascii="Tahoma" w:hAnsi="Tahoma" w:cs="Tahoma"/>
          <w:sz w:val="22"/>
          <w:szCs w:val="22"/>
        </w:rPr>
        <w:t>,</w:t>
      </w:r>
      <w:r w:rsidR="003B079A" w:rsidRPr="00690AED">
        <w:rPr>
          <w:rFonts w:ascii="Tahoma" w:hAnsi="Tahoma" w:cs="Tahoma"/>
          <w:sz w:val="22"/>
          <w:szCs w:val="22"/>
        </w:rPr>
        <w:t xml:space="preserve"> </w:t>
      </w:r>
      <w:r w:rsidR="00D15770" w:rsidRPr="00690AED">
        <w:rPr>
          <w:rFonts w:ascii="Tahoma" w:hAnsi="Tahoma" w:cs="Tahoma"/>
          <w:sz w:val="22"/>
          <w:szCs w:val="22"/>
        </w:rPr>
        <w:t>s</w:t>
      </w:r>
      <w:r w:rsidR="00402E36" w:rsidRPr="00690AED">
        <w:rPr>
          <w:rFonts w:ascii="Tahoma" w:hAnsi="Tahoma" w:cs="Tahoma"/>
          <w:sz w:val="22"/>
          <w:szCs w:val="22"/>
        </w:rPr>
        <w:t>hould take lead responsibility for safeguarding and child protection</w:t>
      </w:r>
      <w:r w:rsidR="008F03EA" w:rsidRPr="00690AED">
        <w:rPr>
          <w:rFonts w:ascii="Tahoma" w:hAnsi="Tahoma" w:cs="Tahoma"/>
          <w:sz w:val="22"/>
          <w:szCs w:val="22"/>
        </w:rPr>
        <w:t xml:space="preserve">, </w:t>
      </w:r>
      <w:r w:rsidR="00402E36" w:rsidRPr="00690AED">
        <w:rPr>
          <w:rFonts w:ascii="Tahoma" w:hAnsi="Tahoma" w:cs="Tahoma"/>
          <w:sz w:val="22"/>
          <w:szCs w:val="22"/>
        </w:rPr>
        <w:t xml:space="preserve">including online safety and understanding the filtering and monitoring systems and processes in place. </w:t>
      </w:r>
      <w:r w:rsidR="00D94021" w:rsidRPr="00690AED">
        <w:rPr>
          <w:rFonts w:ascii="Tahoma" w:hAnsi="Tahoma" w:cs="Tahoma"/>
          <w:b/>
          <w:bCs/>
          <w:iCs/>
          <w:sz w:val="22"/>
          <w:szCs w:val="22"/>
        </w:rPr>
        <w:t xml:space="preserve">This should be explicit in the role-holder’s job description. </w:t>
      </w:r>
    </w:p>
    <w:p w14:paraId="6A03F514" w14:textId="4B995261" w:rsidR="000F73BC" w:rsidRPr="00690AED" w:rsidRDefault="000F73BC" w:rsidP="006A4588">
      <w:pPr>
        <w:tabs>
          <w:tab w:val="left" w:pos="567"/>
        </w:tabs>
        <w:adjustRightInd w:val="0"/>
        <w:ind w:left="426" w:hanging="426"/>
        <w:jc w:val="both"/>
        <w:rPr>
          <w:rFonts w:cs="Tahoma"/>
          <w:sz w:val="16"/>
          <w:szCs w:val="16"/>
        </w:rPr>
      </w:pPr>
    </w:p>
    <w:p w14:paraId="28B2C9A9" w14:textId="62376752" w:rsidR="00E0218E" w:rsidRPr="00690AED" w:rsidRDefault="006A4588" w:rsidP="006A4588">
      <w:pPr>
        <w:tabs>
          <w:tab w:val="left" w:pos="567"/>
        </w:tabs>
        <w:adjustRightInd w:val="0"/>
        <w:ind w:left="426" w:hanging="426"/>
        <w:jc w:val="both"/>
        <w:rPr>
          <w:rFonts w:cs="Tahoma"/>
        </w:rPr>
      </w:pPr>
      <w:r>
        <w:rPr>
          <w:rFonts w:cs="Tahoma"/>
        </w:rPr>
        <w:tab/>
      </w:r>
      <w:r w:rsidR="00D94021" w:rsidRPr="00690AED">
        <w:rPr>
          <w:rFonts w:cs="Tahoma"/>
        </w:rPr>
        <w:t>The DSL/Safeguarding Lead wil</w:t>
      </w:r>
      <w:r w:rsidR="0086536B" w:rsidRPr="00690AED">
        <w:rPr>
          <w:rFonts w:cs="Tahoma"/>
        </w:rPr>
        <w:t>l w</w:t>
      </w:r>
      <w:r w:rsidR="00E0218E" w:rsidRPr="00690AED">
        <w:rPr>
          <w:rFonts w:cs="Tahoma"/>
        </w:rPr>
        <w:t>ork</w:t>
      </w:r>
      <w:r w:rsidR="00D94021" w:rsidRPr="00690AED">
        <w:rPr>
          <w:rFonts w:cs="Tahoma"/>
        </w:rPr>
        <w:t xml:space="preserve"> </w:t>
      </w:r>
      <w:r w:rsidR="00E0218E" w:rsidRPr="00690AED">
        <w:rPr>
          <w:rFonts w:cs="Tahoma"/>
        </w:rPr>
        <w:t>closely together with IT Services and providers to meet the needs of the setting and request system specific training and support as and when required</w:t>
      </w:r>
      <w:r w:rsidR="00900463">
        <w:rPr>
          <w:rFonts w:cs="Tahoma"/>
        </w:rPr>
        <w:t xml:space="preserve">. They will </w:t>
      </w:r>
      <w:r w:rsidR="00C34CBD" w:rsidRPr="00690AED">
        <w:rPr>
          <w:rFonts w:cs="Tahoma"/>
        </w:rPr>
        <w:t>tak</w:t>
      </w:r>
      <w:r w:rsidR="00900463">
        <w:rPr>
          <w:rFonts w:cs="Tahoma"/>
        </w:rPr>
        <w:t>e</w:t>
      </w:r>
      <w:r w:rsidR="00C34CBD" w:rsidRPr="00690AED">
        <w:rPr>
          <w:rFonts w:cs="Tahoma"/>
        </w:rPr>
        <w:t xml:space="preserve"> </w:t>
      </w:r>
      <w:r w:rsidR="00E0218E" w:rsidRPr="00690AED">
        <w:rPr>
          <w:rFonts w:cs="Tahoma"/>
        </w:rPr>
        <w:t xml:space="preserve">lead responsibility for any safeguarding and child protection matters that are picked up through web filtering and monitoring systems in place. </w:t>
      </w:r>
    </w:p>
    <w:p w14:paraId="5212AC4D" w14:textId="77777777" w:rsidR="00C870C9" w:rsidRPr="00690AED" w:rsidRDefault="00C870C9" w:rsidP="006A4588">
      <w:pPr>
        <w:adjustRightInd w:val="0"/>
        <w:ind w:left="426" w:hanging="426"/>
        <w:jc w:val="both"/>
        <w:rPr>
          <w:rFonts w:cs="Tahoma"/>
          <w:sz w:val="16"/>
          <w:szCs w:val="16"/>
        </w:rPr>
      </w:pPr>
    </w:p>
    <w:p w14:paraId="40BA0013" w14:textId="268BB6B1" w:rsidR="00D1623B" w:rsidRPr="00690AED" w:rsidRDefault="00D1623B" w:rsidP="006A4588">
      <w:pPr>
        <w:pStyle w:val="Default"/>
        <w:ind w:left="426"/>
        <w:jc w:val="both"/>
        <w:rPr>
          <w:rFonts w:ascii="Tahoma" w:hAnsi="Tahoma" w:cs="Tahoma"/>
          <w:color w:val="auto"/>
          <w:sz w:val="22"/>
          <w:szCs w:val="22"/>
        </w:rPr>
      </w:pPr>
      <w:r w:rsidRPr="00690AED">
        <w:rPr>
          <w:rFonts w:ascii="Tahoma" w:hAnsi="Tahoma" w:cs="Tahoma"/>
          <w:color w:val="auto"/>
          <w:sz w:val="22"/>
          <w:szCs w:val="22"/>
        </w:rPr>
        <w:t>The DS</w:t>
      </w:r>
      <w:r w:rsidR="007B36A9" w:rsidRPr="00690AED">
        <w:rPr>
          <w:rFonts w:ascii="Tahoma" w:hAnsi="Tahoma" w:cs="Tahoma"/>
          <w:color w:val="auto"/>
          <w:sz w:val="22"/>
          <w:szCs w:val="22"/>
        </w:rPr>
        <w:t>L</w:t>
      </w:r>
      <w:r w:rsidRPr="00690AED">
        <w:rPr>
          <w:rFonts w:ascii="Tahoma" w:hAnsi="Tahoma" w:cs="Tahoma"/>
          <w:color w:val="auto"/>
          <w:sz w:val="22"/>
          <w:szCs w:val="22"/>
        </w:rPr>
        <w:t xml:space="preserve"> </w:t>
      </w:r>
      <w:r w:rsidR="007B36A9" w:rsidRPr="00690AED">
        <w:rPr>
          <w:rFonts w:ascii="Tahoma" w:hAnsi="Tahoma" w:cs="Tahoma"/>
          <w:color w:val="auto"/>
          <w:sz w:val="22"/>
          <w:szCs w:val="22"/>
        </w:rPr>
        <w:t>and the Headteacher/Principal</w:t>
      </w:r>
      <w:r w:rsidR="00556EA5" w:rsidRPr="00690AED">
        <w:rPr>
          <w:rFonts w:ascii="Tahoma" w:hAnsi="Tahoma" w:cs="Tahoma"/>
          <w:color w:val="auto"/>
          <w:sz w:val="22"/>
          <w:szCs w:val="22"/>
        </w:rPr>
        <w:t xml:space="preserve"> of the school</w:t>
      </w:r>
      <w:r w:rsidR="00F257C4" w:rsidRPr="00690AED">
        <w:rPr>
          <w:rFonts w:ascii="Tahoma" w:hAnsi="Tahoma" w:cs="Tahoma"/>
          <w:color w:val="auto"/>
          <w:sz w:val="22"/>
          <w:szCs w:val="22"/>
        </w:rPr>
        <w:t xml:space="preserve"> </w:t>
      </w:r>
      <w:r w:rsidRPr="00690AED">
        <w:rPr>
          <w:rFonts w:ascii="Tahoma" w:hAnsi="Tahoma" w:cs="Tahoma"/>
          <w:color w:val="auto"/>
          <w:sz w:val="22"/>
          <w:szCs w:val="22"/>
        </w:rPr>
        <w:t xml:space="preserve">receive daily reports of </w:t>
      </w:r>
      <w:r w:rsidR="00F257C4" w:rsidRPr="00690AED">
        <w:rPr>
          <w:rFonts w:ascii="Tahoma" w:hAnsi="Tahoma" w:cs="Tahoma"/>
          <w:color w:val="auto"/>
          <w:sz w:val="22"/>
          <w:szCs w:val="22"/>
        </w:rPr>
        <w:t>sites that hav</w:t>
      </w:r>
      <w:r w:rsidR="004B6E50" w:rsidRPr="00690AED">
        <w:rPr>
          <w:rFonts w:ascii="Tahoma" w:hAnsi="Tahoma" w:cs="Tahoma"/>
          <w:color w:val="auto"/>
          <w:sz w:val="22"/>
          <w:szCs w:val="22"/>
        </w:rPr>
        <w:t xml:space="preserve">e </w:t>
      </w:r>
      <w:r w:rsidR="00F257C4" w:rsidRPr="00690AED">
        <w:rPr>
          <w:rFonts w:ascii="Tahoma" w:hAnsi="Tahoma" w:cs="Tahoma"/>
          <w:color w:val="auto"/>
          <w:sz w:val="22"/>
          <w:szCs w:val="22"/>
        </w:rPr>
        <w:t xml:space="preserve">been blocked </w:t>
      </w:r>
      <w:r w:rsidR="00BD0D74" w:rsidRPr="00690AED">
        <w:rPr>
          <w:rFonts w:ascii="Tahoma" w:hAnsi="Tahoma" w:cs="Tahoma"/>
          <w:color w:val="auto"/>
          <w:sz w:val="22"/>
          <w:szCs w:val="22"/>
        </w:rPr>
        <w:t xml:space="preserve">following attempted </w:t>
      </w:r>
      <w:r w:rsidRPr="00690AED">
        <w:rPr>
          <w:rFonts w:ascii="Tahoma" w:hAnsi="Tahoma" w:cs="Tahoma"/>
          <w:color w:val="auto"/>
          <w:sz w:val="22"/>
          <w:szCs w:val="22"/>
        </w:rPr>
        <w:t>acces</w:t>
      </w:r>
      <w:r w:rsidR="00556EA5" w:rsidRPr="00690AED">
        <w:rPr>
          <w:rFonts w:ascii="Tahoma" w:hAnsi="Tahoma" w:cs="Tahoma"/>
          <w:color w:val="auto"/>
          <w:sz w:val="22"/>
          <w:szCs w:val="22"/>
        </w:rPr>
        <w:t>s</w:t>
      </w:r>
      <w:r w:rsidRPr="00690AED">
        <w:rPr>
          <w:rFonts w:ascii="Tahoma" w:hAnsi="Tahoma" w:cs="Tahoma"/>
          <w:color w:val="auto"/>
          <w:sz w:val="22"/>
          <w:szCs w:val="22"/>
        </w:rPr>
        <w:t>.</w:t>
      </w:r>
      <w:r w:rsidR="00556EA5" w:rsidRPr="00690AED">
        <w:rPr>
          <w:rFonts w:ascii="Tahoma" w:hAnsi="Tahoma" w:cs="Tahoma"/>
          <w:color w:val="auto"/>
          <w:sz w:val="22"/>
          <w:szCs w:val="22"/>
        </w:rPr>
        <w:t xml:space="preserve"> The </w:t>
      </w:r>
      <w:r w:rsidR="00884145" w:rsidRPr="00690AED">
        <w:rPr>
          <w:rFonts w:ascii="Tahoma" w:hAnsi="Tahoma" w:cs="Tahoma"/>
          <w:color w:val="auto"/>
          <w:sz w:val="22"/>
          <w:szCs w:val="22"/>
        </w:rPr>
        <w:t>Safeguarding Lead, Registered Manager and Head of</w:t>
      </w:r>
      <w:r w:rsidR="00723B64" w:rsidRPr="00690AED">
        <w:rPr>
          <w:rFonts w:ascii="Tahoma" w:hAnsi="Tahoma" w:cs="Tahoma"/>
          <w:color w:val="auto"/>
          <w:sz w:val="22"/>
          <w:szCs w:val="22"/>
        </w:rPr>
        <w:t xml:space="preserve"> </w:t>
      </w:r>
      <w:r w:rsidR="00884145" w:rsidRPr="00690AED">
        <w:rPr>
          <w:rFonts w:ascii="Tahoma" w:hAnsi="Tahoma" w:cs="Tahoma"/>
          <w:color w:val="auto"/>
          <w:sz w:val="22"/>
          <w:szCs w:val="22"/>
        </w:rPr>
        <w:t xml:space="preserve">Service for the </w:t>
      </w:r>
      <w:r w:rsidR="00556EA5" w:rsidRPr="00690AED">
        <w:rPr>
          <w:rFonts w:ascii="Tahoma" w:hAnsi="Tahoma" w:cs="Tahoma"/>
          <w:color w:val="auto"/>
          <w:sz w:val="22"/>
          <w:szCs w:val="22"/>
        </w:rPr>
        <w:t xml:space="preserve">Children’s Home can receive </w:t>
      </w:r>
      <w:r w:rsidR="00640E6D" w:rsidRPr="00690AED">
        <w:rPr>
          <w:rFonts w:ascii="Tahoma" w:hAnsi="Tahoma" w:cs="Tahoma"/>
          <w:color w:val="auto"/>
          <w:sz w:val="22"/>
          <w:szCs w:val="22"/>
        </w:rPr>
        <w:t xml:space="preserve">daily </w:t>
      </w:r>
      <w:r w:rsidR="00556EA5" w:rsidRPr="00690AED">
        <w:rPr>
          <w:rFonts w:ascii="Tahoma" w:hAnsi="Tahoma" w:cs="Tahoma"/>
          <w:color w:val="auto"/>
          <w:sz w:val="22"/>
          <w:szCs w:val="22"/>
        </w:rPr>
        <w:t xml:space="preserve">reports </w:t>
      </w:r>
      <w:r w:rsidR="00640E6D" w:rsidRPr="00690AED">
        <w:rPr>
          <w:rFonts w:ascii="Tahoma" w:hAnsi="Tahoma" w:cs="Tahoma"/>
          <w:color w:val="auto"/>
          <w:sz w:val="22"/>
          <w:szCs w:val="22"/>
        </w:rPr>
        <w:t xml:space="preserve">for their sites by providing </w:t>
      </w:r>
      <w:r w:rsidR="00461753" w:rsidRPr="00690AED">
        <w:rPr>
          <w:rFonts w:ascii="Tahoma" w:hAnsi="Tahoma" w:cs="Tahoma"/>
          <w:color w:val="auto"/>
          <w:sz w:val="22"/>
          <w:szCs w:val="22"/>
        </w:rPr>
        <w:t>their</w:t>
      </w:r>
      <w:r w:rsidR="00640E6D" w:rsidRPr="00690AED">
        <w:rPr>
          <w:rFonts w:ascii="Tahoma" w:hAnsi="Tahoma" w:cs="Tahoma"/>
          <w:color w:val="auto"/>
          <w:sz w:val="22"/>
          <w:szCs w:val="22"/>
        </w:rPr>
        <w:t xml:space="preserve"> email to IT service</w:t>
      </w:r>
      <w:r w:rsidR="00461753" w:rsidRPr="00690AED">
        <w:rPr>
          <w:rFonts w:ascii="Tahoma" w:hAnsi="Tahoma" w:cs="Tahoma"/>
          <w:color w:val="auto"/>
          <w:sz w:val="22"/>
          <w:szCs w:val="22"/>
        </w:rPr>
        <w:t>s</w:t>
      </w:r>
      <w:r w:rsidR="00723B64" w:rsidRPr="00690AED">
        <w:rPr>
          <w:rFonts w:ascii="Tahoma" w:hAnsi="Tahoma" w:cs="Tahoma"/>
          <w:color w:val="auto"/>
          <w:sz w:val="22"/>
          <w:szCs w:val="22"/>
        </w:rPr>
        <w:t>.</w:t>
      </w:r>
    </w:p>
    <w:p w14:paraId="599EEB69" w14:textId="77777777" w:rsidR="00D1623B" w:rsidRPr="00690AED" w:rsidRDefault="00D1623B" w:rsidP="006A4588">
      <w:pPr>
        <w:adjustRightInd w:val="0"/>
        <w:ind w:left="426" w:hanging="426"/>
        <w:jc w:val="both"/>
        <w:rPr>
          <w:rFonts w:cs="Tahoma"/>
          <w:sz w:val="16"/>
          <w:szCs w:val="16"/>
        </w:rPr>
      </w:pPr>
    </w:p>
    <w:p w14:paraId="31F01632" w14:textId="519B3802" w:rsidR="00840C53" w:rsidRPr="00690AED" w:rsidRDefault="00507136" w:rsidP="006A4588">
      <w:pPr>
        <w:adjustRightInd w:val="0"/>
        <w:ind w:left="426"/>
        <w:jc w:val="both"/>
      </w:pPr>
      <w:r w:rsidRPr="00690AED">
        <w:rPr>
          <w:rFonts w:cs="Tahoma"/>
        </w:rPr>
        <w:t>It is the</w:t>
      </w:r>
      <w:r w:rsidR="00840C53" w:rsidRPr="00690AED">
        <w:rPr>
          <w:rFonts w:cs="Tahoma"/>
        </w:rPr>
        <w:t xml:space="preserve"> Headteacher/Principal</w:t>
      </w:r>
      <w:r w:rsidR="00514CAC" w:rsidRPr="00690AED">
        <w:rPr>
          <w:rFonts w:cs="Tahoma"/>
        </w:rPr>
        <w:t xml:space="preserve"> </w:t>
      </w:r>
      <w:r w:rsidR="00840C53" w:rsidRPr="00690AED">
        <w:rPr>
          <w:rFonts w:cs="Tahoma"/>
        </w:rPr>
        <w:t>responsibility</w:t>
      </w:r>
      <w:r w:rsidR="00514CAC" w:rsidRPr="00690AED">
        <w:rPr>
          <w:rFonts w:cs="Tahoma"/>
        </w:rPr>
        <w:t xml:space="preserve"> in the school and the Registered Mangers responsibility in </w:t>
      </w:r>
      <w:r w:rsidR="007531F6" w:rsidRPr="00690AED">
        <w:rPr>
          <w:rFonts w:cs="Tahoma"/>
        </w:rPr>
        <w:t xml:space="preserve">the </w:t>
      </w:r>
      <w:r w:rsidR="00514CAC" w:rsidRPr="00690AED">
        <w:rPr>
          <w:rFonts w:cs="Tahoma"/>
        </w:rPr>
        <w:t>Children’s Home</w:t>
      </w:r>
      <w:r w:rsidR="00840C53" w:rsidRPr="00690AED">
        <w:rPr>
          <w:rFonts w:cs="Tahoma"/>
        </w:rPr>
        <w:t xml:space="preserve"> to </w:t>
      </w:r>
      <w:r w:rsidR="00840C53" w:rsidRPr="00690AED">
        <w:rPr>
          <w:rFonts w:cs="Tahoma"/>
          <w:b/>
          <w:bCs/>
        </w:rPr>
        <w:t xml:space="preserve">inform IT </w:t>
      </w:r>
      <w:r w:rsidR="00D16D3D" w:rsidRPr="00690AED">
        <w:rPr>
          <w:rFonts w:cs="Tahoma"/>
          <w:b/>
          <w:bCs/>
        </w:rPr>
        <w:t xml:space="preserve">of </w:t>
      </w:r>
      <w:r w:rsidR="009D4DB0" w:rsidRPr="00690AED">
        <w:rPr>
          <w:rFonts w:cs="Tahoma"/>
          <w:b/>
          <w:bCs/>
        </w:rPr>
        <w:t>the contact</w:t>
      </w:r>
      <w:r w:rsidR="00D16D3D" w:rsidRPr="00690AED">
        <w:rPr>
          <w:rFonts w:cs="Tahoma"/>
          <w:b/>
          <w:bCs/>
        </w:rPr>
        <w:t>/s</w:t>
      </w:r>
      <w:r w:rsidR="009D4DB0" w:rsidRPr="00690AED">
        <w:rPr>
          <w:rFonts w:cs="Tahoma"/>
          <w:b/>
          <w:bCs/>
        </w:rPr>
        <w:t xml:space="preserve"> for the daily reports</w:t>
      </w:r>
      <w:r w:rsidR="009D4DB0" w:rsidRPr="00690AED">
        <w:rPr>
          <w:rFonts w:cs="Tahoma"/>
        </w:rPr>
        <w:t xml:space="preserve"> for their setting</w:t>
      </w:r>
      <w:r w:rsidR="007D3767" w:rsidRPr="00690AED">
        <w:rPr>
          <w:rFonts w:cs="Tahoma"/>
        </w:rPr>
        <w:t xml:space="preserve"> and ensure they are receiving them</w:t>
      </w:r>
      <w:r w:rsidR="009D4DB0" w:rsidRPr="00690AED">
        <w:rPr>
          <w:rFonts w:cs="Tahoma"/>
        </w:rPr>
        <w:t xml:space="preserve">. </w:t>
      </w:r>
      <w:r w:rsidR="00BB4B31" w:rsidRPr="00690AED">
        <w:rPr>
          <w:rFonts w:cs="Tahoma"/>
        </w:rPr>
        <w:t xml:space="preserve">IT Service Desk </w:t>
      </w:r>
      <w:hyperlink r:id="rId25" w:history="1">
        <w:r w:rsidR="00BB4B31" w:rsidRPr="00690AED">
          <w:rPr>
            <w:rStyle w:val="Hyperlink"/>
          </w:rPr>
          <w:t>servicedesk@ofgl.co.uk</w:t>
        </w:r>
      </w:hyperlink>
      <w:r w:rsidR="00BB4B31" w:rsidRPr="00690AED">
        <w:t xml:space="preserve"> must be informed of </w:t>
      </w:r>
      <w:r w:rsidRPr="00690AED">
        <w:t xml:space="preserve">any </w:t>
      </w:r>
      <w:r w:rsidR="007D3767" w:rsidRPr="00690AED">
        <w:t xml:space="preserve">changes or </w:t>
      </w:r>
      <w:r w:rsidRPr="00690AED">
        <w:t xml:space="preserve">updates </w:t>
      </w:r>
      <w:r w:rsidR="007D3767" w:rsidRPr="00690AED">
        <w:t>to these contacts.</w:t>
      </w:r>
      <w:r w:rsidRPr="00690AED">
        <w:t xml:space="preserve"> </w:t>
      </w:r>
    </w:p>
    <w:p w14:paraId="3E3C243D" w14:textId="77777777" w:rsidR="007531F6" w:rsidRPr="00690AED" w:rsidRDefault="007531F6" w:rsidP="006A4588">
      <w:pPr>
        <w:adjustRightInd w:val="0"/>
        <w:ind w:left="426" w:hanging="426"/>
        <w:jc w:val="both"/>
        <w:rPr>
          <w:rFonts w:cs="Tahoma"/>
          <w:sz w:val="16"/>
          <w:szCs w:val="16"/>
        </w:rPr>
      </w:pPr>
    </w:p>
    <w:p w14:paraId="6AF67E71" w14:textId="60C4F619" w:rsidR="007531F6" w:rsidRPr="00690AED" w:rsidRDefault="007531F6" w:rsidP="006A4588">
      <w:pPr>
        <w:adjustRightInd w:val="0"/>
        <w:ind w:left="426"/>
        <w:jc w:val="both"/>
        <w:rPr>
          <w:rFonts w:cs="Tahoma"/>
        </w:rPr>
      </w:pPr>
      <w:r w:rsidRPr="00690AED">
        <w:rPr>
          <w:rFonts w:cs="Tahoma"/>
        </w:rPr>
        <w:t xml:space="preserve">The DSL/Safeguarding Lead will investigate attempted access of inappropriate sites as soon as possible and take appropriate action. </w:t>
      </w:r>
      <w:r w:rsidR="000F2759" w:rsidRPr="00690AED">
        <w:rPr>
          <w:rFonts w:cs="Tahoma"/>
        </w:rPr>
        <w:t>A</w:t>
      </w:r>
      <w:r w:rsidRPr="00690AED">
        <w:rPr>
          <w:rFonts w:cs="Tahoma"/>
        </w:rPr>
        <w:t>ttempted access of websites related to extremism will be referred appropriately</w:t>
      </w:r>
      <w:r w:rsidR="00067442" w:rsidRPr="00690AED">
        <w:rPr>
          <w:rFonts w:cs="Tahoma"/>
        </w:rPr>
        <w:t xml:space="preserve"> in line with </w:t>
      </w:r>
      <w:hyperlink r:id="rId26" w:history="1">
        <w:r w:rsidR="00067442" w:rsidRPr="00690AED">
          <w:rPr>
            <w:rStyle w:val="Hyperlink"/>
            <w:u w:val="none"/>
          </w:rPr>
          <w:t xml:space="preserve">the </w:t>
        </w:r>
        <w:r w:rsidR="00067442" w:rsidRPr="00690AED">
          <w:rPr>
            <w:rStyle w:val="Hyperlink"/>
          </w:rPr>
          <w:t>Prevent Duty</w:t>
        </w:r>
      </w:hyperlink>
      <w:r w:rsidRPr="00690AED">
        <w:rPr>
          <w:rFonts w:cs="Tahoma"/>
        </w:rPr>
        <w:t xml:space="preserve"> </w:t>
      </w:r>
      <w:r w:rsidR="00067442" w:rsidRPr="00690AED">
        <w:rPr>
          <w:rFonts w:cs="Tahoma"/>
        </w:rPr>
        <w:t>and</w:t>
      </w:r>
      <w:r w:rsidRPr="00690AED">
        <w:rPr>
          <w:rFonts w:cs="Tahoma"/>
        </w:rPr>
        <w:t xml:space="preserve"> local arrangements for reporting</w:t>
      </w:r>
      <w:r w:rsidR="00BB0073" w:rsidRPr="00690AED">
        <w:rPr>
          <w:rFonts w:cs="Tahoma"/>
        </w:rPr>
        <w:t>.</w:t>
      </w:r>
      <w:r w:rsidR="003E0EB8" w:rsidRPr="00690AED">
        <w:rPr>
          <w:rFonts w:cs="Tahoma"/>
        </w:rPr>
        <w:t xml:space="preserve"> </w:t>
      </w:r>
    </w:p>
    <w:p w14:paraId="579785D7" w14:textId="77777777" w:rsidR="007531F6" w:rsidRPr="00690AED" w:rsidRDefault="007531F6" w:rsidP="006A4588">
      <w:pPr>
        <w:adjustRightInd w:val="0"/>
        <w:ind w:left="426" w:hanging="426"/>
        <w:jc w:val="both"/>
        <w:rPr>
          <w:sz w:val="16"/>
          <w:szCs w:val="16"/>
        </w:rPr>
      </w:pPr>
    </w:p>
    <w:p w14:paraId="011A1C43" w14:textId="60ECA730" w:rsidR="00625957" w:rsidRDefault="001B7AD7" w:rsidP="006A4588">
      <w:pPr>
        <w:adjustRightInd w:val="0"/>
        <w:ind w:left="426" w:hanging="284"/>
        <w:jc w:val="both"/>
        <w:rPr>
          <w:b/>
          <w:bCs/>
        </w:rPr>
      </w:pPr>
      <w:r w:rsidRPr="00690AED">
        <w:rPr>
          <w:b/>
          <w:bCs/>
        </w:rPr>
        <w:t>DSLs</w:t>
      </w:r>
      <w:r w:rsidR="00F50D2C" w:rsidRPr="00690AED">
        <w:rPr>
          <w:b/>
          <w:bCs/>
        </w:rPr>
        <w:t xml:space="preserve"> and Safeguarding Leads</w:t>
      </w:r>
      <w:r w:rsidRPr="00690AED">
        <w:rPr>
          <w:b/>
          <w:bCs/>
        </w:rPr>
        <w:t xml:space="preserve"> working in integrated </w:t>
      </w:r>
      <w:r w:rsidR="00A914CC" w:rsidRPr="00690AED">
        <w:rPr>
          <w:b/>
          <w:bCs/>
        </w:rPr>
        <w:t xml:space="preserve">or joint </w:t>
      </w:r>
      <w:r w:rsidRPr="00690AED">
        <w:rPr>
          <w:b/>
          <w:bCs/>
        </w:rPr>
        <w:t xml:space="preserve">sites must liaise regularly with </w:t>
      </w:r>
      <w:r w:rsidR="00F50D2C" w:rsidRPr="00690AED">
        <w:rPr>
          <w:b/>
          <w:bCs/>
        </w:rPr>
        <w:t>each other</w:t>
      </w:r>
      <w:r w:rsidR="00C333AF" w:rsidRPr="00690AED">
        <w:rPr>
          <w:b/>
          <w:bCs/>
        </w:rPr>
        <w:t xml:space="preserve">. </w:t>
      </w:r>
      <w:r w:rsidR="00625957" w:rsidRPr="00690AED">
        <w:rPr>
          <w:b/>
          <w:bCs/>
        </w:rPr>
        <w:t>They must work closely and communicate frequently to ensure they are both awa</w:t>
      </w:r>
      <w:r w:rsidR="00D403A3" w:rsidRPr="00690AED">
        <w:rPr>
          <w:b/>
          <w:bCs/>
        </w:rPr>
        <w:t>re</w:t>
      </w:r>
      <w:r w:rsidR="00625957" w:rsidRPr="00690AED">
        <w:rPr>
          <w:b/>
          <w:bCs/>
        </w:rPr>
        <w:t xml:space="preserve"> of any concerns</w:t>
      </w:r>
      <w:r w:rsidR="00DF23B1" w:rsidRPr="00690AED">
        <w:rPr>
          <w:b/>
          <w:bCs/>
        </w:rPr>
        <w:t xml:space="preserve"> and that children are safeguarded effectively and consistently.</w:t>
      </w:r>
    </w:p>
    <w:p w14:paraId="15B7CCA6" w14:textId="77777777" w:rsidR="00FC3C34" w:rsidRPr="00900463" w:rsidRDefault="00FC3C34" w:rsidP="006A4588">
      <w:pPr>
        <w:adjustRightInd w:val="0"/>
        <w:ind w:left="426" w:hanging="426"/>
        <w:jc w:val="both"/>
        <w:rPr>
          <w:b/>
          <w:bCs/>
          <w:sz w:val="16"/>
          <w:szCs w:val="16"/>
        </w:rPr>
      </w:pPr>
    </w:p>
    <w:p w14:paraId="1AD8AC5E" w14:textId="6C9E4A00" w:rsidR="000A6E51" w:rsidRDefault="0088160C" w:rsidP="0088160C">
      <w:pPr>
        <w:adjustRightInd w:val="0"/>
        <w:ind w:left="567" w:hanging="425"/>
        <w:jc w:val="both"/>
        <w:rPr>
          <w:rFonts w:cs="Tahoma"/>
        </w:rPr>
      </w:pPr>
      <w:r w:rsidRPr="0088160C">
        <w:rPr>
          <w:rFonts w:cs="Tahoma"/>
          <w:b/>
          <w:bCs/>
        </w:rPr>
        <w:t>3.</w:t>
      </w:r>
      <w:r w:rsidR="00521FEC">
        <w:rPr>
          <w:rFonts w:cs="Tahoma"/>
          <w:b/>
          <w:bCs/>
        </w:rPr>
        <w:t>3</w:t>
      </w:r>
      <w:r w:rsidRPr="0088160C">
        <w:rPr>
          <w:rFonts w:cs="Tahoma"/>
          <w:b/>
          <w:bCs/>
        </w:rPr>
        <w:t xml:space="preserve"> </w:t>
      </w:r>
      <w:r w:rsidR="000A6E51" w:rsidRPr="005E60E5">
        <w:rPr>
          <w:rFonts w:cs="Tahoma"/>
          <w:b/>
          <w:bCs/>
        </w:rPr>
        <w:t xml:space="preserve">All staff </w:t>
      </w:r>
      <w:r w:rsidR="000A6E51">
        <w:rPr>
          <w:rFonts w:cs="Tahoma"/>
        </w:rPr>
        <w:t>a</w:t>
      </w:r>
      <w:r w:rsidR="000A6E51" w:rsidRPr="00894708">
        <w:rPr>
          <w:rFonts w:cs="Tahoma"/>
        </w:rPr>
        <w:t xml:space="preserve">re required to adhere to </w:t>
      </w:r>
      <w:r w:rsidR="000A6E51">
        <w:rPr>
          <w:rFonts w:cs="Tahoma"/>
        </w:rPr>
        <w:t>the Group’s</w:t>
      </w:r>
      <w:r w:rsidR="000A6E51" w:rsidRPr="00894708">
        <w:rPr>
          <w:rFonts w:cs="Tahoma"/>
        </w:rPr>
        <w:t xml:space="preserve"> internal procedures relating to safeguarding and child protection and managing allegations as well as the Local Safeguarding Partnership’s procedures.</w:t>
      </w:r>
      <w:r w:rsidR="008C3168">
        <w:rPr>
          <w:rFonts w:cs="Tahoma"/>
        </w:rPr>
        <w:t xml:space="preserve"> </w:t>
      </w:r>
    </w:p>
    <w:p w14:paraId="5E9E222C" w14:textId="7FBD58B4" w:rsidR="000D5AA1" w:rsidRPr="00AE2811" w:rsidRDefault="000D5AA1" w:rsidP="008E73A8">
      <w:pPr>
        <w:adjustRightInd w:val="0"/>
        <w:ind w:left="142"/>
        <w:jc w:val="both"/>
        <w:rPr>
          <w:rFonts w:cs="Tahoma"/>
          <w:sz w:val="8"/>
          <w:szCs w:val="8"/>
        </w:rPr>
      </w:pPr>
    </w:p>
    <w:p w14:paraId="56E7CF81" w14:textId="77777777" w:rsidR="00DF4DD1" w:rsidRDefault="005E60E5" w:rsidP="00064865">
      <w:pPr>
        <w:adjustRightInd w:val="0"/>
        <w:ind w:left="567" w:hanging="425"/>
        <w:jc w:val="both"/>
        <w:rPr>
          <w:rFonts w:cs="Tahoma"/>
        </w:rPr>
      </w:pPr>
      <w:r w:rsidRPr="005E60E5">
        <w:rPr>
          <w:rFonts w:cs="Tahoma"/>
          <w:b/>
          <w:bCs/>
        </w:rPr>
        <w:t>3.4</w:t>
      </w:r>
      <w:r w:rsidRPr="005E60E5">
        <w:rPr>
          <w:rFonts w:cs="Tahoma"/>
          <w:b/>
          <w:bCs/>
        </w:rPr>
        <w:tab/>
      </w:r>
      <w:r w:rsidR="00DB39DB" w:rsidRPr="00690AED">
        <w:rPr>
          <w:rFonts w:cs="Tahoma"/>
          <w:b/>
          <w:bCs/>
        </w:rPr>
        <w:t>St</w:t>
      </w:r>
      <w:r w:rsidR="000D5AA1" w:rsidRPr="00690AED">
        <w:rPr>
          <w:rFonts w:cs="Tahoma"/>
          <w:b/>
          <w:bCs/>
        </w:rPr>
        <w:t xml:space="preserve">aff, volunteers, </w:t>
      </w:r>
      <w:proofErr w:type="gramStart"/>
      <w:r w:rsidR="000D5AA1" w:rsidRPr="00690AED">
        <w:rPr>
          <w:rFonts w:cs="Tahoma"/>
          <w:b/>
          <w:bCs/>
        </w:rPr>
        <w:t>contractors</w:t>
      </w:r>
      <w:proofErr w:type="gramEnd"/>
      <w:r w:rsidR="000D5AA1" w:rsidRPr="00690AED">
        <w:rPr>
          <w:rFonts w:cs="Tahoma"/>
          <w:b/>
          <w:bCs/>
        </w:rPr>
        <w:t xml:space="preserve"> and visitors</w:t>
      </w:r>
      <w:r w:rsidR="000D5AA1" w:rsidRPr="00690AED">
        <w:rPr>
          <w:rFonts w:cs="Tahoma"/>
        </w:rPr>
        <w:t xml:space="preserve"> </w:t>
      </w:r>
      <w:r w:rsidR="00DB39DB" w:rsidRPr="00690AED">
        <w:rPr>
          <w:rFonts w:cs="Tahoma"/>
        </w:rPr>
        <w:t xml:space="preserve">must not, under any circumstances, allow a </w:t>
      </w:r>
      <w:r w:rsidR="00A94EDB" w:rsidRPr="00690AED">
        <w:rPr>
          <w:rFonts w:cs="Tahoma"/>
        </w:rPr>
        <w:t>child or young person</w:t>
      </w:r>
      <w:r w:rsidR="00DB39DB" w:rsidRPr="00690AED">
        <w:rPr>
          <w:rFonts w:cs="Tahoma"/>
        </w:rPr>
        <w:t xml:space="preserve"> to use their device</w:t>
      </w:r>
      <w:r w:rsidR="00B07DE7" w:rsidRPr="00690AED">
        <w:rPr>
          <w:rFonts w:cs="Tahoma"/>
        </w:rPr>
        <w:t>,</w:t>
      </w:r>
      <w:r w:rsidR="008E73A8" w:rsidRPr="00690AED">
        <w:rPr>
          <w:rFonts w:cs="Tahoma"/>
        </w:rPr>
        <w:t xml:space="preserve"> online account or </w:t>
      </w:r>
      <w:r w:rsidR="00B07DE7" w:rsidRPr="00690AED">
        <w:rPr>
          <w:rFonts w:cs="Tahoma"/>
        </w:rPr>
        <w:t>hots</w:t>
      </w:r>
      <w:r w:rsidR="006C0BCC" w:rsidRPr="00690AED">
        <w:rPr>
          <w:rFonts w:cs="Tahoma"/>
        </w:rPr>
        <w:t>p</w:t>
      </w:r>
      <w:r w:rsidR="00B07DE7" w:rsidRPr="00690AED">
        <w:rPr>
          <w:rFonts w:cs="Tahoma"/>
        </w:rPr>
        <w:t xml:space="preserve">ot </w:t>
      </w:r>
      <w:r w:rsidR="00AF694E" w:rsidRPr="00690AED">
        <w:rPr>
          <w:rFonts w:cs="Tahoma"/>
        </w:rPr>
        <w:t xml:space="preserve">or </w:t>
      </w:r>
      <w:r w:rsidR="008E73A8" w:rsidRPr="00690AED">
        <w:rPr>
          <w:rFonts w:cs="Tahoma"/>
        </w:rPr>
        <w:t xml:space="preserve">share any of their login details or passwords. </w:t>
      </w:r>
      <w:r w:rsidR="002D6692" w:rsidRPr="00690AED">
        <w:rPr>
          <w:rFonts w:cs="Tahoma"/>
        </w:rPr>
        <w:t>T</w:t>
      </w:r>
      <w:r w:rsidR="008E73A8" w:rsidRPr="00690AED">
        <w:rPr>
          <w:rFonts w:cs="Tahoma"/>
        </w:rPr>
        <w:t xml:space="preserve">his is for the safety and protection of </w:t>
      </w:r>
      <w:r w:rsidR="002B3D4B" w:rsidRPr="00690AED">
        <w:rPr>
          <w:rFonts w:cs="Tahoma"/>
        </w:rPr>
        <w:t xml:space="preserve">the </w:t>
      </w:r>
      <w:r w:rsidR="00740550" w:rsidRPr="00690AED">
        <w:rPr>
          <w:rFonts w:cs="Tahoma"/>
        </w:rPr>
        <w:t>child</w:t>
      </w:r>
      <w:r w:rsidR="002B3D4B" w:rsidRPr="00690AED">
        <w:rPr>
          <w:rFonts w:cs="Tahoma"/>
        </w:rPr>
        <w:t>/y</w:t>
      </w:r>
      <w:r w:rsidR="004C7465" w:rsidRPr="00690AED">
        <w:rPr>
          <w:rFonts w:cs="Tahoma"/>
        </w:rPr>
        <w:t>oung pe</w:t>
      </w:r>
      <w:r w:rsidR="002B3D4B" w:rsidRPr="00690AED">
        <w:rPr>
          <w:rFonts w:cs="Tahoma"/>
        </w:rPr>
        <w:t>rson</w:t>
      </w:r>
      <w:r w:rsidR="008E73A8" w:rsidRPr="00690AED">
        <w:rPr>
          <w:rFonts w:cs="Tahoma"/>
        </w:rPr>
        <w:t xml:space="preserve"> and the staff member.</w:t>
      </w:r>
    </w:p>
    <w:p w14:paraId="1E00F2E8" w14:textId="202C19D5" w:rsidR="000D5AA1" w:rsidRPr="00DF4DD1" w:rsidRDefault="00DB39DB" w:rsidP="00064865">
      <w:pPr>
        <w:adjustRightInd w:val="0"/>
        <w:ind w:left="567" w:hanging="425"/>
        <w:jc w:val="both"/>
        <w:rPr>
          <w:rFonts w:cs="Tahoma"/>
          <w:sz w:val="16"/>
          <w:szCs w:val="16"/>
        </w:rPr>
      </w:pPr>
      <w:r w:rsidRPr="00DF4DD1">
        <w:rPr>
          <w:rFonts w:cs="Tahoma"/>
          <w:sz w:val="16"/>
          <w:szCs w:val="16"/>
        </w:rPr>
        <w:t xml:space="preserve"> </w:t>
      </w:r>
    </w:p>
    <w:p w14:paraId="1D82D42D" w14:textId="2D1599C1" w:rsidR="00343BBC" w:rsidRPr="00690AED" w:rsidRDefault="005A5F87" w:rsidP="00204D24">
      <w:pPr>
        <w:pStyle w:val="Heading1"/>
        <w:spacing w:after="0"/>
        <w:ind w:left="142" w:firstLine="0"/>
      </w:pPr>
      <w:bookmarkStart w:id="6" w:name="_Toc142034759"/>
      <w:r w:rsidRPr="00690AED">
        <w:t>4</w:t>
      </w:r>
      <w:r w:rsidR="00343BBC" w:rsidRPr="00690AED">
        <w:t>.0 Web use and potential risks</w:t>
      </w:r>
      <w:bookmarkEnd w:id="6"/>
    </w:p>
    <w:p w14:paraId="3F128F26" w14:textId="77777777" w:rsidR="00343BBC" w:rsidRPr="00690AED" w:rsidRDefault="00343BBC" w:rsidP="00204D24">
      <w:pPr>
        <w:tabs>
          <w:tab w:val="left" w:pos="567"/>
          <w:tab w:val="left" w:pos="1134"/>
        </w:tabs>
        <w:ind w:left="142" w:right="93"/>
        <w:rPr>
          <w:rFonts w:cs="Tahoma"/>
          <w:sz w:val="12"/>
          <w:szCs w:val="12"/>
        </w:rPr>
      </w:pPr>
    </w:p>
    <w:p w14:paraId="460A859D" w14:textId="60FA9D13" w:rsidR="00343BBC" w:rsidRPr="00690AED" w:rsidRDefault="00343BBC" w:rsidP="00751E32">
      <w:pPr>
        <w:pStyle w:val="BodyText"/>
        <w:tabs>
          <w:tab w:val="left" w:pos="0"/>
          <w:tab w:val="left" w:pos="284"/>
        </w:tabs>
        <w:ind w:left="142" w:right="93"/>
        <w:jc w:val="both"/>
        <w:rPr>
          <w:rFonts w:cs="Tahoma"/>
          <w:sz w:val="22"/>
          <w:szCs w:val="22"/>
        </w:rPr>
      </w:pPr>
      <w:r w:rsidRPr="00690AED">
        <w:rPr>
          <w:rFonts w:cs="Tahoma"/>
          <w:sz w:val="22"/>
          <w:szCs w:val="22"/>
        </w:rPr>
        <w:t>Accessing the internet and using social media is part of everyday life and provides many positive possibilities. However, it also carries significant risks</w:t>
      </w:r>
      <w:r w:rsidRPr="00690AED">
        <w:rPr>
          <w:rFonts w:cs="Tahoma"/>
          <w:spacing w:val="-4"/>
          <w:sz w:val="22"/>
          <w:szCs w:val="22"/>
        </w:rPr>
        <w:t xml:space="preserve"> </w:t>
      </w:r>
      <w:r w:rsidRPr="00690AED">
        <w:rPr>
          <w:rFonts w:cs="Tahoma"/>
          <w:sz w:val="22"/>
          <w:szCs w:val="22"/>
        </w:rPr>
        <w:t>to</w:t>
      </w:r>
      <w:r w:rsidRPr="00690AED">
        <w:rPr>
          <w:rFonts w:cs="Tahoma"/>
          <w:spacing w:val="-7"/>
          <w:sz w:val="22"/>
          <w:szCs w:val="22"/>
        </w:rPr>
        <w:t xml:space="preserve"> </w:t>
      </w:r>
      <w:r w:rsidR="00DE0B98" w:rsidRPr="00690AED">
        <w:rPr>
          <w:rFonts w:cs="Tahoma"/>
          <w:spacing w:val="-7"/>
          <w:sz w:val="22"/>
          <w:szCs w:val="22"/>
        </w:rPr>
        <w:t xml:space="preserve">which </w:t>
      </w:r>
      <w:r w:rsidRPr="00690AED">
        <w:rPr>
          <w:rFonts w:cs="Tahoma"/>
          <w:sz w:val="22"/>
          <w:szCs w:val="22"/>
        </w:rPr>
        <w:t>the</w:t>
      </w:r>
      <w:r w:rsidR="00D67AA8" w:rsidRPr="00690AED">
        <w:rPr>
          <w:rFonts w:cs="Tahoma"/>
          <w:sz w:val="22"/>
          <w:szCs w:val="22"/>
        </w:rPr>
        <w:t xml:space="preserve"> </w:t>
      </w:r>
      <w:r w:rsidR="0077514E" w:rsidRPr="00690AED">
        <w:rPr>
          <w:rFonts w:cs="Tahoma"/>
          <w:sz w:val="22"/>
          <w:szCs w:val="22"/>
        </w:rPr>
        <w:t>children</w:t>
      </w:r>
      <w:r w:rsidR="00D67AA8" w:rsidRPr="00690AED">
        <w:rPr>
          <w:rFonts w:cs="Tahoma"/>
          <w:sz w:val="22"/>
          <w:szCs w:val="22"/>
        </w:rPr>
        <w:t xml:space="preserve"> </w:t>
      </w:r>
      <w:r w:rsidR="0077514E" w:rsidRPr="00690AED">
        <w:rPr>
          <w:rFonts w:cs="Tahoma"/>
          <w:sz w:val="22"/>
          <w:szCs w:val="22"/>
        </w:rPr>
        <w:t xml:space="preserve">and young people </w:t>
      </w:r>
      <w:r w:rsidR="00D67AA8" w:rsidRPr="00690AED">
        <w:rPr>
          <w:rFonts w:cs="Tahoma"/>
          <w:sz w:val="22"/>
          <w:szCs w:val="22"/>
        </w:rPr>
        <w:t xml:space="preserve">we </w:t>
      </w:r>
      <w:r w:rsidR="0077514E" w:rsidRPr="00690AED">
        <w:rPr>
          <w:rFonts w:cs="Tahoma"/>
          <w:sz w:val="22"/>
          <w:szCs w:val="22"/>
        </w:rPr>
        <w:t>educate</w:t>
      </w:r>
      <w:r w:rsidR="00D67AA8" w:rsidRPr="00690AED">
        <w:rPr>
          <w:rFonts w:cs="Tahoma"/>
          <w:sz w:val="22"/>
          <w:szCs w:val="22"/>
        </w:rPr>
        <w:t xml:space="preserve"> and </w:t>
      </w:r>
      <w:r w:rsidR="009F57A8" w:rsidRPr="00690AED">
        <w:rPr>
          <w:rFonts w:cs="Tahoma"/>
          <w:sz w:val="22"/>
          <w:szCs w:val="22"/>
        </w:rPr>
        <w:t>care for c</w:t>
      </w:r>
      <w:r w:rsidRPr="00690AED">
        <w:rPr>
          <w:rFonts w:cs="Tahoma"/>
          <w:sz w:val="22"/>
          <w:szCs w:val="22"/>
        </w:rPr>
        <w:t>an</w:t>
      </w:r>
      <w:r w:rsidRPr="00690AED">
        <w:rPr>
          <w:rFonts w:cs="Tahoma"/>
          <w:spacing w:val="-4"/>
          <w:sz w:val="22"/>
          <w:szCs w:val="22"/>
        </w:rPr>
        <w:t xml:space="preserve"> </w:t>
      </w:r>
      <w:r w:rsidRPr="00690AED">
        <w:rPr>
          <w:rFonts w:cs="Tahoma"/>
          <w:sz w:val="22"/>
          <w:szCs w:val="22"/>
        </w:rPr>
        <w:t>be</w:t>
      </w:r>
      <w:r w:rsidRPr="00690AED">
        <w:rPr>
          <w:rFonts w:cs="Tahoma"/>
          <w:spacing w:val="-4"/>
          <w:sz w:val="22"/>
          <w:szCs w:val="22"/>
        </w:rPr>
        <w:t xml:space="preserve"> </w:t>
      </w:r>
      <w:r w:rsidRPr="00690AED">
        <w:rPr>
          <w:rFonts w:cs="Tahoma"/>
          <w:sz w:val="22"/>
          <w:szCs w:val="22"/>
        </w:rPr>
        <w:t>more</w:t>
      </w:r>
      <w:r w:rsidRPr="00690AED">
        <w:rPr>
          <w:rFonts w:cs="Tahoma"/>
          <w:spacing w:val="-4"/>
          <w:sz w:val="22"/>
          <w:szCs w:val="22"/>
        </w:rPr>
        <w:t xml:space="preserve"> </w:t>
      </w:r>
      <w:r w:rsidRPr="00690AED">
        <w:rPr>
          <w:rFonts w:cs="Tahoma"/>
          <w:sz w:val="22"/>
          <w:szCs w:val="22"/>
        </w:rPr>
        <w:t>susceptible</w:t>
      </w:r>
      <w:r w:rsidRPr="00690AED">
        <w:rPr>
          <w:rFonts w:cs="Tahoma"/>
          <w:spacing w:val="-5"/>
          <w:sz w:val="22"/>
          <w:szCs w:val="22"/>
        </w:rPr>
        <w:t xml:space="preserve"> </w:t>
      </w:r>
      <w:r w:rsidRPr="00690AED">
        <w:rPr>
          <w:rFonts w:cs="Tahoma"/>
          <w:sz w:val="22"/>
          <w:szCs w:val="22"/>
        </w:rPr>
        <w:t>than</w:t>
      </w:r>
      <w:r w:rsidRPr="00690AED">
        <w:rPr>
          <w:rFonts w:cs="Tahoma"/>
          <w:spacing w:val="-4"/>
          <w:sz w:val="22"/>
          <w:szCs w:val="22"/>
        </w:rPr>
        <w:t xml:space="preserve"> </w:t>
      </w:r>
      <w:r w:rsidRPr="00690AED">
        <w:rPr>
          <w:rFonts w:cs="Tahoma"/>
          <w:sz w:val="22"/>
          <w:szCs w:val="22"/>
        </w:rPr>
        <w:t>their</w:t>
      </w:r>
      <w:r w:rsidRPr="00690AED">
        <w:rPr>
          <w:rFonts w:cs="Tahoma"/>
          <w:spacing w:val="-3"/>
          <w:sz w:val="22"/>
          <w:szCs w:val="22"/>
        </w:rPr>
        <w:t xml:space="preserve"> </w:t>
      </w:r>
      <w:r w:rsidRPr="00690AED">
        <w:rPr>
          <w:rFonts w:cs="Tahoma"/>
          <w:sz w:val="22"/>
          <w:szCs w:val="22"/>
        </w:rPr>
        <w:t>peers.</w:t>
      </w:r>
      <w:r w:rsidRPr="00690AED">
        <w:rPr>
          <w:rFonts w:cs="Tahoma"/>
          <w:spacing w:val="-1"/>
          <w:sz w:val="22"/>
          <w:szCs w:val="22"/>
        </w:rPr>
        <w:t xml:space="preserve"> </w:t>
      </w:r>
      <w:r w:rsidRPr="00690AED">
        <w:rPr>
          <w:rFonts w:cs="Tahoma"/>
          <w:sz w:val="22"/>
          <w:szCs w:val="22"/>
        </w:rPr>
        <w:t>Those already at risk offline are more likely to be at risk online.</w:t>
      </w:r>
    </w:p>
    <w:p w14:paraId="02D28B2E" w14:textId="77777777" w:rsidR="00F239CA" w:rsidRPr="00690AED" w:rsidRDefault="00F239CA" w:rsidP="00751E32">
      <w:pPr>
        <w:tabs>
          <w:tab w:val="left" w:pos="567"/>
        </w:tabs>
        <w:adjustRightInd w:val="0"/>
        <w:ind w:left="1004" w:hanging="1004"/>
        <w:jc w:val="both"/>
        <w:rPr>
          <w:rFonts w:cs="Tahoma"/>
          <w:sz w:val="8"/>
          <w:szCs w:val="8"/>
        </w:rPr>
      </w:pPr>
    </w:p>
    <w:p w14:paraId="59414541" w14:textId="1167FE9D" w:rsidR="00343BBC" w:rsidRPr="00690AED" w:rsidRDefault="00343BBC" w:rsidP="00751E32">
      <w:pPr>
        <w:tabs>
          <w:tab w:val="left" w:pos="567"/>
        </w:tabs>
        <w:adjustRightInd w:val="0"/>
        <w:ind w:left="142"/>
        <w:jc w:val="both"/>
        <w:rPr>
          <w:rFonts w:cs="Tahoma"/>
        </w:rPr>
      </w:pPr>
      <w:r w:rsidRPr="00690AED">
        <w:rPr>
          <w:rFonts w:cs="Tahoma"/>
        </w:rPr>
        <w:t xml:space="preserve">The education of </w:t>
      </w:r>
      <w:r w:rsidR="00107716" w:rsidRPr="00690AED">
        <w:rPr>
          <w:rFonts w:cs="Tahoma"/>
          <w:iCs/>
        </w:rPr>
        <w:t>children and young people</w:t>
      </w:r>
      <w:r w:rsidRPr="00690AED">
        <w:rPr>
          <w:rFonts w:cs="Tahoma"/>
          <w:iCs/>
        </w:rPr>
        <w:t xml:space="preserve"> </w:t>
      </w:r>
      <w:r w:rsidRPr="00690AED">
        <w:rPr>
          <w:rFonts w:cs="Tahoma"/>
        </w:rPr>
        <w:t>in using the internet as safely as possible is an essential part of the s</w:t>
      </w:r>
      <w:r w:rsidR="009F57A8" w:rsidRPr="00690AED">
        <w:rPr>
          <w:rFonts w:cs="Tahoma"/>
        </w:rPr>
        <w:t>etting</w:t>
      </w:r>
      <w:r w:rsidRPr="00690AED">
        <w:rPr>
          <w:rFonts w:cs="Tahoma"/>
        </w:rPr>
        <w:t xml:space="preserve">’s online safety provision. In addition to educating and supporting </w:t>
      </w:r>
      <w:r w:rsidR="00107716" w:rsidRPr="00690AED">
        <w:rPr>
          <w:rFonts w:cs="Tahoma"/>
        </w:rPr>
        <w:t>children and young people</w:t>
      </w:r>
      <w:r w:rsidRPr="00690AED">
        <w:rPr>
          <w:rFonts w:cs="Tahoma"/>
        </w:rPr>
        <w:t xml:space="preserve"> in their web use, the Group </w:t>
      </w:r>
      <w:proofErr w:type="spellStart"/>
      <w:r w:rsidRPr="00690AED">
        <w:rPr>
          <w:rFonts w:cs="Tahoma"/>
        </w:rPr>
        <w:t>recognises</w:t>
      </w:r>
      <w:proofErr w:type="spellEnd"/>
      <w:r w:rsidRPr="00690AED">
        <w:rPr>
          <w:rFonts w:cs="Tahoma"/>
        </w:rPr>
        <w:t xml:space="preserve"> that it must </w:t>
      </w:r>
      <w:r w:rsidR="00A01D6D" w:rsidRPr="00690AED">
        <w:rPr>
          <w:rFonts w:cs="Tahoma"/>
        </w:rPr>
        <w:t>do</w:t>
      </w:r>
      <w:r w:rsidRPr="00690AED">
        <w:rPr>
          <w:rFonts w:cs="Tahoma"/>
        </w:rPr>
        <w:t xml:space="preserve"> all it can to reduce these risks. Having effective web filtering and monitoring systems in place is an important way that the risks can be reduced.</w:t>
      </w:r>
    </w:p>
    <w:p w14:paraId="12BAAF6F" w14:textId="77777777" w:rsidR="00B43988" w:rsidRPr="00690AED" w:rsidRDefault="00B43988" w:rsidP="001B55CF">
      <w:pPr>
        <w:tabs>
          <w:tab w:val="left" w:pos="567"/>
        </w:tabs>
        <w:adjustRightInd w:val="0"/>
        <w:ind w:left="142"/>
        <w:jc w:val="both"/>
        <w:rPr>
          <w:rFonts w:cs="Tahoma"/>
          <w:sz w:val="16"/>
          <w:szCs w:val="16"/>
        </w:rPr>
      </w:pPr>
    </w:p>
    <w:p w14:paraId="0F6853BA" w14:textId="0C6AFCB8" w:rsidR="00343BBC" w:rsidRPr="00690AED" w:rsidRDefault="00343BBC" w:rsidP="001B55CF">
      <w:pPr>
        <w:tabs>
          <w:tab w:val="left" w:pos="142"/>
        </w:tabs>
        <w:adjustRightInd w:val="0"/>
        <w:ind w:left="142"/>
        <w:jc w:val="both"/>
        <w:rPr>
          <w:rFonts w:cs="Tahoma"/>
        </w:rPr>
      </w:pPr>
      <w:r w:rsidRPr="00690AED">
        <w:rPr>
          <w:rFonts w:cs="Tahoma"/>
        </w:rPr>
        <w:t xml:space="preserve">The potential risks from online use </w:t>
      </w:r>
      <w:r w:rsidR="003D1843" w:rsidRPr="00690AED">
        <w:rPr>
          <w:rFonts w:cs="Tahoma"/>
        </w:rPr>
        <w:t xml:space="preserve">are </w:t>
      </w:r>
      <w:r w:rsidRPr="00690AED">
        <w:rPr>
          <w:rFonts w:cs="Tahoma"/>
        </w:rPr>
        <w:t xml:space="preserve">extensive and ever evolving, but can be </w:t>
      </w:r>
      <w:proofErr w:type="spellStart"/>
      <w:r w:rsidRPr="00690AED">
        <w:rPr>
          <w:rFonts w:cs="Tahoma"/>
        </w:rPr>
        <w:t>categori</w:t>
      </w:r>
      <w:r w:rsidR="007231B4" w:rsidRPr="00690AED">
        <w:rPr>
          <w:rFonts w:cs="Tahoma"/>
        </w:rPr>
        <w:t>s</w:t>
      </w:r>
      <w:r w:rsidRPr="00690AED">
        <w:rPr>
          <w:rFonts w:cs="Tahoma"/>
        </w:rPr>
        <w:t>ed</w:t>
      </w:r>
      <w:proofErr w:type="spellEnd"/>
      <w:r w:rsidRPr="00690AED">
        <w:rPr>
          <w:rFonts w:cs="Tahoma"/>
        </w:rPr>
        <w:t xml:space="preserve"> into four areas:</w:t>
      </w:r>
    </w:p>
    <w:p w14:paraId="3060AE0F" w14:textId="77777777" w:rsidR="00343BBC" w:rsidRPr="00690AED" w:rsidRDefault="00343BBC" w:rsidP="00343BBC">
      <w:pPr>
        <w:tabs>
          <w:tab w:val="left" w:pos="142"/>
        </w:tabs>
        <w:adjustRightInd w:val="0"/>
        <w:ind w:left="284" w:hanging="284"/>
        <w:jc w:val="both"/>
        <w:rPr>
          <w:rFonts w:cs="Tahoma"/>
          <w:sz w:val="4"/>
          <w:szCs w:val="4"/>
        </w:rPr>
      </w:pPr>
    </w:p>
    <w:p w14:paraId="080244BA" w14:textId="77777777" w:rsidR="00343BBC" w:rsidRPr="00690AED" w:rsidRDefault="00343BBC" w:rsidP="00D96A4F">
      <w:pPr>
        <w:pStyle w:val="ListParagraph"/>
        <w:widowControl/>
        <w:numPr>
          <w:ilvl w:val="0"/>
          <w:numId w:val="20"/>
        </w:numPr>
        <w:tabs>
          <w:tab w:val="left" w:pos="567"/>
          <w:tab w:val="left" w:pos="709"/>
        </w:tabs>
        <w:adjustRightInd w:val="0"/>
        <w:ind w:left="709" w:hanging="425"/>
        <w:contextualSpacing/>
        <w:jc w:val="both"/>
        <w:rPr>
          <w:rFonts w:cs="Tahoma"/>
        </w:rPr>
      </w:pPr>
      <w:r w:rsidRPr="00690AED">
        <w:rPr>
          <w:rFonts w:cs="Tahoma"/>
        </w:rPr>
        <w:t xml:space="preserve">Content: being exposed to illegal, inappropriate or harmful </w:t>
      </w:r>
      <w:proofErr w:type="gramStart"/>
      <w:r w:rsidRPr="00690AED">
        <w:rPr>
          <w:rFonts w:cs="Tahoma"/>
        </w:rPr>
        <w:t>material;</w:t>
      </w:r>
      <w:proofErr w:type="gramEnd"/>
    </w:p>
    <w:p w14:paraId="5A134DCA" w14:textId="77777777" w:rsidR="00343BBC" w:rsidRPr="00690AED" w:rsidRDefault="00343BBC" w:rsidP="00D96A4F">
      <w:pPr>
        <w:pStyle w:val="ListParagraph"/>
        <w:widowControl/>
        <w:numPr>
          <w:ilvl w:val="0"/>
          <w:numId w:val="20"/>
        </w:numPr>
        <w:tabs>
          <w:tab w:val="left" w:pos="567"/>
          <w:tab w:val="left" w:pos="709"/>
        </w:tabs>
        <w:adjustRightInd w:val="0"/>
        <w:ind w:left="709" w:hanging="425"/>
        <w:contextualSpacing/>
        <w:jc w:val="both"/>
        <w:rPr>
          <w:rFonts w:cs="Tahoma"/>
        </w:rPr>
      </w:pPr>
      <w:r w:rsidRPr="00690AED">
        <w:rPr>
          <w:rFonts w:cs="Tahoma"/>
        </w:rPr>
        <w:t xml:space="preserve">Contact: being subjected to harmful online interaction with other users; and </w:t>
      </w:r>
    </w:p>
    <w:p w14:paraId="319C1D65" w14:textId="77777777" w:rsidR="00343BBC" w:rsidRPr="00690AED" w:rsidRDefault="00343BBC" w:rsidP="00D96A4F">
      <w:pPr>
        <w:pStyle w:val="ListParagraph"/>
        <w:widowControl/>
        <w:numPr>
          <w:ilvl w:val="0"/>
          <w:numId w:val="20"/>
        </w:numPr>
        <w:tabs>
          <w:tab w:val="left" w:pos="567"/>
          <w:tab w:val="left" w:pos="709"/>
        </w:tabs>
        <w:adjustRightInd w:val="0"/>
        <w:ind w:left="709" w:hanging="425"/>
        <w:contextualSpacing/>
        <w:jc w:val="both"/>
        <w:rPr>
          <w:rFonts w:cs="Tahoma"/>
        </w:rPr>
      </w:pPr>
      <w:r w:rsidRPr="00690AED">
        <w:rPr>
          <w:rFonts w:cs="Tahoma"/>
        </w:rPr>
        <w:t xml:space="preserve">Conduct: personal online </w:t>
      </w:r>
      <w:r w:rsidRPr="00690AED">
        <w:rPr>
          <w:rFonts w:cs="Tahoma"/>
          <w:lang w:val="en-GB"/>
        </w:rPr>
        <w:t>behaviour</w:t>
      </w:r>
      <w:r w:rsidRPr="00690AED">
        <w:rPr>
          <w:rFonts w:cs="Tahoma"/>
        </w:rPr>
        <w:t xml:space="preserve"> that increases the likelihood of, or causes, harm.</w:t>
      </w:r>
    </w:p>
    <w:p w14:paraId="4D206B74" w14:textId="43C46907" w:rsidR="00343BBC" w:rsidRPr="00690AED" w:rsidRDefault="00343BBC" w:rsidP="00D96A4F">
      <w:pPr>
        <w:pStyle w:val="ListParagraph"/>
        <w:widowControl/>
        <w:numPr>
          <w:ilvl w:val="0"/>
          <w:numId w:val="20"/>
        </w:numPr>
        <w:tabs>
          <w:tab w:val="left" w:pos="567"/>
        </w:tabs>
        <w:adjustRightInd w:val="0"/>
        <w:spacing w:after="200"/>
        <w:ind w:left="567" w:hanging="283"/>
        <w:jc w:val="both"/>
        <w:rPr>
          <w:rFonts w:cs="Tahoma"/>
        </w:rPr>
      </w:pPr>
      <w:r w:rsidRPr="00690AED">
        <w:rPr>
          <w:rFonts w:cs="Tahoma"/>
        </w:rPr>
        <w:t xml:space="preserve">Commerce: risks such as online gambling, inappropriate advertising, phishing and/or financial scams. (If </w:t>
      </w:r>
      <w:r w:rsidR="001627D6" w:rsidRPr="00690AED">
        <w:rPr>
          <w:rFonts w:cs="Tahoma"/>
        </w:rPr>
        <w:t>children</w:t>
      </w:r>
      <w:r w:rsidR="0025748E" w:rsidRPr="00690AED">
        <w:rPr>
          <w:rFonts w:cs="Tahoma"/>
        </w:rPr>
        <w:t xml:space="preserve">, young </w:t>
      </w:r>
      <w:proofErr w:type="gramStart"/>
      <w:r w:rsidR="0025748E" w:rsidRPr="00690AED">
        <w:rPr>
          <w:rFonts w:cs="Tahoma"/>
        </w:rPr>
        <w:t>people</w:t>
      </w:r>
      <w:proofErr w:type="gramEnd"/>
      <w:r w:rsidR="0025748E" w:rsidRPr="00690AED">
        <w:rPr>
          <w:rFonts w:cs="Tahoma"/>
        </w:rPr>
        <w:t xml:space="preserve"> </w:t>
      </w:r>
      <w:r w:rsidRPr="00690AED">
        <w:rPr>
          <w:rFonts w:cs="Tahoma"/>
        </w:rPr>
        <w:t xml:space="preserve">or staff are at risk, in addition to the </w:t>
      </w:r>
      <w:r w:rsidR="003D671F" w:rsidRPr="00690AED">
        <w:rPr>
          <w:rFonts w:cs="Tahoma"/>
        </w:rPr>
        <w:t>school’s and</w:t>
      </w:r>
      <w:r w:rsidRPr="00690AED">
        <w:rPr>
          <w:rFonts w:cs="Tahoma"/>
        </w:rPr>
        <w:t xml:space="preserve"> group reporting arrangements, please also report it to the Anti-Phishing Working Group </w:t>
      </w:r>
      <w:hyperlink r:id="rId27" w:history="1">
        <w:r w:rsidRPr="00690AED">
          <w:rPr>
            <w:rStyle w:val="Hyperlink"/>
            <w:rFonts w:cs="Tahoma"/>
          </w:rPr>
          <w:t>https://apwg.org</w:t>
        </w:r>
      </w:hyperlink>
      <w:r w:rsidRPr="00690AED">
        <w:rPr>
          <w:rFonts w:cs="Tahoma"/>
        </w:rPr>
        <w:t>)</w:t>
      </w:r>
    </w:p>
    <w:p w14:paraId="0EC043A0" w14:textId="32745EDB" w:rsidR="004D4306" w:rsidRPr="00690AED" w:rsidRDefault="00D44228" w:rsidP="00B452A7">
      <w:pPr>
        <w:pStyle w:val="Heading1"/>
        <w:spacing w:after="0"/>
        <w:ind w:left="142"/>
      </w:pPr>
      <w:bookmarkStart w:id="7" w:name="_Toc142034760"/>
      <w:r w:rsidRPr="00690AED">
        <w:t xml:space="preserve">5.0 </w:t>
      </w:r>
      <w:r w:rsidR="008B17B7" w:rsidRPr="00690AED">
        <w:t>Web filtering system</w:t>
      </w:r>
      <w:bookmarkEnd w:id="7"/>
    </w:p>
    <w:p w14:paraId="3567D598" w14:textId="77777777" w:rsidR="00B452A7" w:rsidRPr="00690AED" w:rsidRDefault="00B452A7" w:rsidP="00B452A7">
      <w:pPr>
        <w:rPr>
          <w:rFonts w:cs="Tahoma"/>
          <w:sz w:val="16"/>
          <w:szCs w:val="16"/>
          <w:lang w:val="en-GB" w:eastAsia="en-GB"/>
        </w:rPr>
      </w:pPr>
    </w:p>
    <w:p w14:paraId="6756D404" w14:textId="3C5DB1D7" w:rsidR="006674E8" w:rsidRPr="00690AED" w:rsidRDefault="00CC2044" w:rsidP="00A94DAC">
      <w:pPr>
        <w:tabs>
          <w:tab w:val="left" w:pos="284"/>
        </w:tabs>
        <w:adjustRightInd w:val="0"/>
        <w:ind w:left="142"/>
        <w:jc w:val="both"/>
        <w:rPr>
          <w:rFonts w:cs="Tahoma"/>
          <w:color w:val="000000"/>
        </w:rPr>
      </w:pPr>
      <w:r w:rsidRPr="00690AED">
        <w:rPr>
          <w:rFonts w:cs="Tahoma"/>
        </w:rPr>
        <w:t>The</w:t>
      </w:r>
      <w:r w:rsidR="006674E8" w:rsidRPr="00690AED">
        <w:rPr>
          <w:rFonts w:cs="Tahoma"/>
        </w:rPr>
        <w:t xml:space="preserve"> Group operates a highly secure web filtering system</w:t>
      </w:r>
      <w:r w:rsidR="006674E8" w:rsidRPr="00690AED">
        <w:rPr>
          <w:rFonts w:cs="Tahoma"/>
          <w:color w:val="000000"/>
        </w:rPr>
        <w:t xml:space="preserve"> on the internet link to the setting. This</w:t>
      </w:r>
      <w:r w:rsidR="008B17B7" w:rsidRPr="00690AED">
        <w:rPr>
          <w:rFonts w:cs="Tahoma"/>
          <w:color w:val="000000"/>
        </w:rPr>
        <w:t xml:space="preserve"> </w:t>
      </w:r>
      <w:r w:rsidR="006674E8" w:rsidRPr="00690AED">
        <w:rPr>
          <w:rFonts w:cs="Tahoma"/>
          <w:color w:val="000000"/>
        </w:rPr>
        <w:t>means that it safeguards the computers and internet use</w:t>
      </w:r>
      <w:r w:rsidR="00F42723" w:rsidRPr="00690AED">
        <w:rPr>
          <w:rFonts w:cs="Tahoma"/>
          <w:color w:val="000000"/>
        </w:rPr>
        <w:t xml:space="preserve"> within the setting</w:t>
      </w:r>
      <w:r w:rsidR="006674E8" w:rsidRPr="00690AED">
        <w:rPr>
          <w:rFonts w:cs="Tahoma"/>
          <w:color w:val="000000"/>
        </w:rPr>
        <w:t>, and it also offers safeguards on every mobile phone and tablet used in the setting over the setting’s Wi-Fi network. Web filtering</w:t>
      </w:r>
      <w:r w:rsidR="00220755" w:rsidRPr="00690AED">
        <w:rPr>
          <w:rFonts w:cs="Tahoma"/>
          <w:color w:val="000000"/>
        </w:rPr>
        <w:t xml:space="preserve"> </w:t>
      </w:r>
      <w:r w:rsidR="0060640E" w:rsidRPr="00690AED">
        <w:rPr>
          <w:rFonts w:cs="Tahoma"/>
          <w:color w:val="000000"/>
        </w:rPr>
        <w:t>and monitoring helps to keep</w:t>
      </w:r>
      <w:r w:rsidR="006674E8" w:rsidRPr="00690AED">
        <w:rPr>
          <w:rFonts w:cs="Tahoma"/>
          <w:color w:val="000000"/>
        </w:rPr>
        <w:t xml:space="preserve"> young people safe from illegal content and </w:t>
      </w:r>
      <w:r w:rsidR="00567D48" w:rsidRPr="00690AED">
        <w:rPr>
          <w:rFonts w:cs="Tahoma"/>
          <w:color w:val="000000"/>
        </w:rPr>
        <w:t>help</w:t>
      </w:r>
      <w:r w:rsidR="006674E8" w:rsidRPr="00690AED">
        <w:rPr>
          <w:rFonts w:cs="Tahoma"/>
          <w:color w:val="000000"/>
        </w:rPr>
        <w:t xml:space="preserve"> protect</w:t>
      </w:r>
      <w:r w:rsidR="00567D48" w:rsidRPr="00690AED">
        <w:rPr>
          <w:rFonts w:cs="Tahoma"/>
          <w:color w:val="000000"/>
        </w:rPr>
        <w:t xml:space="preserve"> them </w:t>
      </w:r>
      <w:r w:rsidR="006674E8" w:rsidRPr="00690AED">
        <w:rPr>
          <w:rFonts w:cs="Tahoma"/>
          <w:color w:val="000000"/>
        </w:rPr>
        <w:t>from extremism online</w:t>
      </w:r>
      <w:r w:rsidR="00DD6CB2" w:rsidRPr="00690AED">
        <w:rPr>
          <w:rFonts w:cs="Tahoma"/>
          <w:color w:val="000000"/>
        </w:rPr>
        <w:t xml:space="preserve"> when using the setting’s </w:t>
      </w:r>
      <w:r w:rsidR="00F33E34" w:rsidRPr="00690AED">
        <w:rPr>
          <w:rFonts w:cs="Tahoma"/>
          <w:color w:val="000000"/>
        </w:rPr>
        <w:t>Wi-Fi</w:t>
      </w:r>
      <w:r w:rsidR="00E94B53" w:rsidRPr="00690AED">
        <w:rPr>
          <w:rFonts w:cs="Tahoma"/>
          <w:color w:val="000000"/>
        </w:rPr>
        <w:t>, it is</w:t>
      </w:r>
      <w:r w:rsidR="00633568" w:rsidRPr="00690AED">
        <w:rPr>
          <w:rFonts w:cs="Tahoma"/>
        </w:rPr>
        <w:t xml:space="preserve"> informed in part, by the risk assessment required by the Prevent Duty</w:t>
      </w:r>
      <w:r w:rsidR="00E94B53" w:rsidRPr="00690AED">
        <w:rPr>
          <w:rFonts w:cs="Tahoma"/>
        </w:rPr>
        <w:t>.</w:t>
      </w:r>
    </w:p>
    <w:p w14:paraId="09107BF1" w14:textId="77777777" w:rsidR="006674E8" w:rsidRPr="00690AED" w:rsidRDefault="006674E8" w:rsidP="00A94DAC">
      <w:pPr>
        <w:tabs>
          <w:tab w:val="left" w:pos="284"/>
          <w:tab w:val="left" w:pos="709"/>
        </w:tabs>
        <w:adjustRightInd w:val="0"/>
        <w:ind w:left="142"/>
        <w:jc w:val="both"/>
        <w:rPr>
          <w:rFonts w:cs="Tahoma"/>
          <w:color w:val="000000"/>
          <w:sz w:val="16"/>
          <w:szCs w:val="16"/>
        </w:rPr>
      </w:pPr>
    </w:p>
    <w:p w14:paraId="586F81E6" w14:textId="3906DF71" w:rsidR="006674E8" w:rsidRPr="00690AED" w:rsidRDefault="006D6387" w:rsidP="00FF045D">
      <w:pPr>
        <w:tabs>
          <w:tab w:val="left" w:pos="284"/>
        </w:tabs>
        <w:adjustRightInd w:val="0"/>
        <w:ind w:left="142"/>
        <w:jc w:val="both"/>
        <w:rPr>
          <w:rFonts w:cs="Tahoma"/>
          <w:color w:val="000000"/>
        </w:rPr>
      </w:pPr>
      <w:r w:rsidRPr="00690AED">
        <w:rPr>
          <w:rFonts w:cs="Tahoma"/>
          <w:color w:val="000000"/>
        </w:rPr>
        <w:t>A</w:t>
      </w:r>
      <w:r w:rsidR="006674E8" w:rsidRPr="00690AED">
        <w:rPr>
          <w:rFonts w:cs="Tahoma"/>
          <w:color w:val="000000"/>
        </w:rPr>
        <w:t>ll</w:t>
      </w:r>
      <w:r w:rsidR="009708A2" w:rsidRPr="00690AED">
        <w:rPr>
          <w:rFonts w:cs="Tahoma"/>
          <w:color w:val="000000"/>
        </w:rPr>
        <w:t xml:space="preserve"> existing</w:t>
      </w:r>
      <w:r w:rsidR="006674E8" w:rsidRPr="00690AED">
        <w:rPr>
          <w:rFonts w:cs="Tahoma"/>
          <w:color w:val="000000"/>
        </w:rPr>
        <w:t xml:space="preserve"> </w:t>
      </w:r>
      <w:r w:rsidR="001B5D53" w:rsidRPr="00690AED">
        <w:rPr>
          <w:rFonts w:cs="Tahoma"/>
          <w:color w:val="000000"/>
        </w:rPr>
        <w:t>schools and homes</w:t>
      </w:r>
      <w:r w:rsidR="006674E8" w:rsidRPr="00690AED">
        <w:rPr>
          <w:rFonts w:cs="Tahoma"/>
          <w:color w:val="000000"/>
        </w:rPr>
        <w:t xml:space="preserve"> </w:t>
      </w:r>
      <w:r w:rsidR="009708A2" w:rsidRPr="00690AED">
        <w:rPr>
          <w:rFonts w:cs="Tahoma"/>
          <w:color w:val="000000"/>
        </w:rPr>
        <w:t>with</w:t>
      </w:r>
      <w:r w:rsidRPr="00690AED">
        <w:rPr>
          <w:rFonts w:cs="Tahoma"/>
          <w:color w:val="000000"/>
        </w:rPr>
        <w:t>in</w:t>
      </w:r>
      <w:r w:rsidR="00675D64" w:rsidRPr="00690AED">
        <w:rPr>
          <w:rFonts w:cs="Tahoma"/>
          <w:color w:val="000000"/>
        </w:rPr>
        <w:t xml:space="preserve"> the </w:t>
      </w:r>
      <w:r w:rsidR="007F142E" w:rsidRPr="00690AED">
        <w:rPr>
          <w:rFonts w:cs="Tahoma"/>
          <w:color w:val="000000"/>
        </w:rPr>
        <w:t xml:space="preserve">Group are on </w:t>
      </w:r>
      <w:r w:rsidR="00675D64" w:rsidRPr="00690AED">
        <w:rPr>
          <w:rFonts w:cs="Tahoma"/>
          <w:color w:val="000000"/>
        </w:rPr>
        <w:t>the</w:t>
      </w:r>
      <w:r w:rsidR="006674E8" w:rsidRPr="00690AED">
        <w:rPr>
          <w:rFonts w:cs="Tahoma"/>
          <w:color w:val="000000"/>
        </w:rPr>
        <w:t xml:space="preserve"> ZEN Network</w:t>
      </w:r>
      <w:r w:rsidR="00E4359D" w:rsidRPr="00690AED">
        <w:rPr>
          <w:rFonts w:cs="Tahoma"/>
          <w:color w:val="000000"/>
        </w:rPr>
        <w:t>.</w:t>
      </w:r>
      <w:r w:rsidR="009708A2" w:rsidRPr="00690AED">
        <w:rPr>
          <w:rFonts w:cs="Tahoma"/>
          <w:color w:val="000000"/>
        </w:rPr>
        <w:t xml:space="preserve"> </w:t>
      </w:r>
      <w:r w:rsidR="00E4359D" w:rsidRPr="00690AED">
        <w:rPr>
          <w:rFonts w:cs="Tahoma"/>
          <w:color w:val="000000"/>
        </w:rPr>
        <w:t>W</w:t>
      </w:r>
      <w:r w:rsidR="009708A2" w:rsidRPr="00690AED">
        <w:rPr>
          <w:rFonts w:cs="Tahoma"/>
          <w:color w:val="000000"/>
        </w:rPr>
        <w:t xml:space="preserve">hen </w:t>
      </w:r>
      <w:r w:rsidR="00E4359D" w:rsidRPr="00690AED">
        <w:rPr>
          <w:rFonts w:cs="Tahoma"/>
          <w:color w:val="000000"/>
        </w:rPr>
        <w:t>additional</w:t>
      </w:r>
      <w:r w:rsidR="009708A2" w:rsidRPr="00690AED">
        <w:rPr>
          <w:rFonts w:cs="Tahoma"/>
          <w:color w:val="000000"/>
        </w:rPr>
        <w:t xml:space="preserve"> settings are being int</w:t>
      </w:r>
      <w:r w:rsidR="00A82B20" w:rsidRPr="00690AED">
        <w:rPr>
          <w:rFonts w:cs="Tahoma"/>
          <w:color w:val="000000"/>
        </w:rPr>
        <w:t xml:space="preserve">egrated into the </w:t>
      </w:r>
      <w:r w:rsidR="00B84E52" w:rsidRPr="00690AED">
        <w:rPr>
          <w:rFonts w:cs="Tahoma"/>
          <w:color w:val="000000"/>
        </w:rPr>
        <w:t>G</w:t>
      </w:r>
      <w:r w:rsidR="00A82B20" w:rsidRPr="00690AED">
        <w:rPr>
          <w:rFonts w:cs="Tahoma"/>
          <w:color w:val="000000"/>
        </w:rPr>
        <w:t>roup</w:t>
      </w:r>
      <w:r w:rsidR="00E4359D" w:rsidRPr="00690AED">
        <w:rPr>
          <w:rFonts w:cs="Tahoma"/>
          <w:color w:val="000000"/>
        </w:rPr>
        <w:t>,</w:t>
      </w:r>
      <w:r w:rsidR="00A82B20" w:rsidRPr="00690AED">
        <w:rPr>
          <w:rFonts w:cs="Tahoma"/>
          <w:color w:val="000000"/>
        </w:rPr>
        <w:t xml:space="preserve"> </w:t>
      </w:r>
      <w:r w:rsidR="00D23693" w:rsidRPr="00690AED">
        <w:rPr>
          <w:rFonts w:cs="Tahoma"/>
          <w:color w:val="000000"/>
        </w:rPr>
        <w:t>t</w:t>
      </w:r>
      <w:r w:rsidR="00B55FBA" w:rsidRPr="00690AED">
        <w:rPr>
          <w:rFonts w:cs="Tahoma"/>
          <w:color w:val="000000"/>
        </w:rPr>
        <w:t>heir existing</w:t>
      </w:r>
      <w:r w:rsidR="001E5526" w:rsidRPr="00690AED">
        <w:rPr>
          <w:rFonts w:cs="Tahoma"/>
          <w:color w:val="000000"/>
        </w:rPr>
        <w:t xml:space="preserve"> </w:t>
      </w:r>
      <w:r w:rsidR="00BC0331" w:rsidRPr="00690AED">
        <w:rPr>
          <w:rFonts w:cs="Tahoma"/>
          <w:color w:val="000000"/>
        </w:rPr>
        <w:t>w</w:t>
      </w:r>
      <w:r w:rsidR="001E5526" w:rsidRPr="00690AED">
        <w:rPr>
          <w:rFonts w:cs="Tahoma"/>
          <w:color w:val="000000"/>
        </w:rPr>
        <w:t xml:space="preserve">eb </w:t>
      </w:r>
      <w:r w:rsidR="00BC0331" w:rsidRPr="00690AED">
        <w:rPr>
          <w:rFonts w:cs="Tahoma"/>
          <w:color w:val="000000"/>
        </w:rPr>
        <w:t>f</w:t>
      </w:r>
      <w:r w:rsidR="001E5526" w:rsidRPr="00690AED">
        <w:rPr>
          <w:rFonts w:cs="Tahoma"/>
          <w:color w:val="000000"/>
        </w:rPr>
        <w:t xml:space="preserve">iltering and </w:t>
      </w:r>
      <w:r w:rsidR="00B55FBA" w:rsidRPr="00690AED">
        <w:rPr>
          <w:rFonts w:cs="Tahoma"/>
          <w:color w:val="000000"/>
        </w:rPr>
        <w:t>m</w:t>
      </w:r>
      <w:r w:rsidR="001E5526" w:rsidRPr="00690AED">
        <w:rPr>
          <w:rFonts w:cs="Tahoma"/>
          <w:color w:val="000000"/>
        </w:rPr>
        <w:t xml:space="preserve">onitoring arrangements </w:t>
      </w:r>
      <w:r w:rsidR="00CF7805" w:rsidRPr="00690AED">
        <w:rPr>
          <w:rFonts w:cs="Tahoma"/>
          <w:color w:val="000000"/>
        </w:rPr>
        <w:t xml:space="preserve">will be </w:t>
      </w:r>
      <w:r w:rsidR="00A72527" w:rsidRPr="00690AED">
        <w:rPr>
          <w:rFonts w:cs="Tahoma"/>
          <w:color w:val="000000"/>
        </w:rPr>
        <w:t>identified,</w:t>
      </w:r>
      <w:r w:rsidR="00295DD9" w:rsidRPr="00690AED">
        <w:rPr>
          <w:rFonts w:cs="Tahoma"/>
          <w:color w:val="000000"/>
        </w:rPr>
        <w:t xml:space="preserve"> and a plan </w:t>
      </w:r>
      <w:proofErr w:type="gramStart"/>
      <w:r w:rsidR="000D09D1" w:rsidRPr="00690AED">
        <w:rPr>
          <w:rFonts w:cs="Tahoma"/>
          <w:color w:val="000000"/>
        </w:rPr>
        <w:t>p</w:t>
      </w:r>
      <w:r w:rsidR="00295DD9" w:rsidRPr="00690AED">
        <w:rPr>
          <w:rFonts w:cs="Tahoma"/>
          <w:color w:val="000000"/>
        </w:rPr>
        <w:t>ut</w:t>
      </w:r>
      <w:proofErr w:type="gramEnd"/>
      <w:r w:rsidR="00295DD9" w:rsidRPr="00690AED">
        <w:rPr>
          <w:rFonts w:cs="Tahoma"/>
          <w:color w:val="000000"/>
        </w:rPr>
        <w:t xml:space="preserve"> in place for them to move onto the ZEN Network as soon as practicable to ensure consistency.</w:t>
      </w:r>
    </w:p>
    <w:p w14:paraId="5D87E07D" w14:textId="40BC0DE7" w:rsidR="004A66DC" w:rsidRPr="00690AED" w:rsidRDefault="004A66DC" w:rsidP="00FF045D">
      <w:pPr>
        <w:tabs>
          <w:tab w:val="left" w:pos="284"/>
        </w:tabs>
        <w:adjustRightInd w:val="0"/>
        <w:ind w:left="142"/>
        <w:jc w:val="both"/>
        <w:rPr>
          <w:rFonts w:cs="Tahoma"/>
          <w:color w:val="000000"/>
          <w:sz w:val="16"/>
          <w:szCs w:val="16"/>
        </w:rPr>
      </w:pPr>
    </w:p>
    <w:p w14:paraId="60B67226" w14:textId="77777777" w:rsidR="004A66DC" w:rsidRPr="00690AED" w:rsidRDefault="004A66DC" w:rsidP="00FF045D">
      <w:pPr>
        <w:tabs>
          <w:tab w:val="left" w:pos="284"/>
        </w:tabs>
        <w:adjustRightInd w:val="0"/>
        <w:ind w:left="142"/>
        <w:jc w:val="both"/>
        <w:rPr>
          <w:rFonts w:cs="Tahoma"/>
        </w:rPr>
      </w:pPr>
      <w:r w:rsidRPr="00690AED">
        <w:rPr>
          <w:rFonts w:cs="Tahoma"/>
        </w:rPr>
        <w:t>All users should understand that the primary purpose of the use of the internet in a school context is educational. The web site categories that are blocked are to ensure the safety and well-being of young people.</w:t>
      </w:r>
    </w:p>
    <w:p w14:paraId="096E1F61" w14:textId="77777777" w:rsidR="004A66DC" w:rsidRPr="00690AED" w:rsidRDefault="004A66DC" w:rsidP="00FF045D">
      <w:pPr>
        <w:tabs>
          <w:tab w:val="left" w:pos="284"/>
        </w:tabs>
        <w:adjustRightInd w:val="0"/>
        <w:ind w:left="142"/>
        <w:jc w:val="both"/>
        <w:rPr>
          <w:rFonts w:cs="Tahoma"/>
          <w:color w:val="000000"/>
          <w:sz w:val="16"/>
          <w:szCs w:val="16"/>
        </w:rPr>
      </w:pPr>
    </w:p>
    <w:p w14:paraId="03FE94A4" w14:textId="2176880A" w:rsidR="006674E8" w:rsidRPr="00690AED" w:rsidRDefault="00AE3D9F" w:rsidP="00FF045D">
      <w:pPr>
        <w:tabs>
          <w:tab w:val="left" w:pos="284"/>
        </w:tabs>
        <w:adjustRightInd w:val="0"/>
        <w:ind w:left="142"/>
        <w:jc w:val="both"/>
        <w:rPr>
          <w:rFonts w:cs="Tahoma"/>
          <w:color w:val="000000"/>
        </w:rPr>
      </w:pPr>
      <w:r w:rsidRPr="00690AED">
        <w:rPr>
          <w:rFonts w:cs="Tahoma"/>
          <w:bCs/>
          <w:color w:val="000000"/>
        </w:rPr>
        <w:t>T</w:t>
      </w:r>
      <w:r w:rsidR="006674E8" w:rsidRPr="00690AED">
        <w:rPr>
          <w:rFonts w:cs="Tahoma"/>
          <w:bCs/>
          <w:color w:val="000000"/>
        </w:rPr>
        <w:t xml:space="preserve">he </w:t>
      </w:r>
      <w:r w:rsidR="006674E8" w:rsidRPr="00690AED">
        <w:rPr>
          <w:rFonts w:cs="Tahoma"/>
        </w:rPr>
        <w:t>web filtering system</w:t>
      </w:r>
      <w:r w:rsidR="006674E8" w:rsidRPr="00690AED">
        <w:rPr>
          <w:rFonts w:cs="Tahoma"/>
          <w:color w:val="000000"/>
        </w:rPr>
        <w:t xml:space="preserve"> does not safeguard the use of a mobile phone or tablet that is accessing the internet over mobile phone signals.  Controls on a young person’s device to safeguard web browsing will need to be agreed between the young person, the school, the young person’s parent or carer and their social worker. Staff must ensure a risk assessment is in place for any other device in use by children or young people in </w:t>
      </w:r>
      <w:r w:rsidR="00C13B08" w:rsidRPr="00690AED">
        <w:rPr>
          <w:rFonts w:cs="Tahoma"/>
          <w:color w:val="000000"/>
        </w:rPr>
        <w:t>the setting</w:t>
      </w:r>
      <w:r w:rsidR="006674E8" w:rsidRPr="00690AED">
        <w:rPr>
          <w:rFonts w:cs="Tahoma"/>
          <w:color w:val="000000"/>
        </w:rPr>
        <w:t>.</w:t>
      </w:r>
    </w:p>
    <w:p w14:paraId="0180B507" w14:textId="00E11AFA" w:rsidR="00E133A1" w:rsidRPr="00690AED" w:rsidRDefault="00E133A1" w:rsidP="00A94DAC">
      <w:pPr>
        <w:tabs>
          <w:tab w:val="left" w:pos="284"/>
          <w:tab w:val="left" w:pos="709"/>
        </w:tabs>
        <w:adjustRightInd w:val="0"/>
        <w:ind w:left="142"/>
        <w:jc w:val="both"/>
        <w:rPr>
          <w:rFonts w:cs="Tahoma"/>
          <w:color w:val="000000"/>
          <w:sz w:val="16"/>
          <w:szCs w:val="16"/>
        </w:rPr>
      </w:pPr>
    </w:p>
    <w:p w14:paraId="56D4A716" w14:textId="58375F61" w:rsidR="00E133A1" w:rsidRPr="00690AED" w:rsidRDefault="00E133A1" w:rsidP="00A94DAC">
      <w:pPr>
        <w:tabs>
          <w:tab w:val="left" w:pos="284"/>
        </w:tabs>
        <w:adjustRightInd w:val="0"/>
        <w:ind w:left="142"/>
        <w:jc w:val="both"/>
        <w:rPr>
          <w:rFonts w:cs="Tahoma"/>
          <w:color w:val="000000"/>
        </w:rPr>
      </w:pPr>
      <w:r w:rsidRPr="00690AED">
        <w:rPr>
          <w:rFonts w:cs="Tahoma"/>
          <w:color w:val="000000"/>
        </w:rPr>
        <w:t>As part of the induction to school, the pupil</w:t>
      </w:r>
      <w:r w:rsidR="004B3EF8" w:rsidRPr="00690AED">
        <w:rPr>
          <w:rFonts w:cs="Tahoma"/>
          <w:color w:val="000000"/>
        </w:rPr>
        <w:t xml:space="preserve"> and </w:t>
      </w:r>
      <w:r w:rsidRPr="00690AED">
        <w:rPr>
          <w:rFonts w:cs="Tahoma"/>
          <w:color w:val="000000"/>
        </w:rPr>
        <w:t>parents/carers are required to sign an IT user agreement</w:t>
      </w:r>
      <w:r w:rsidR="00054496" w:rsidRPr="00690AED">
        <w:rPr>
          <w:rFonts w:cs="Tahoma"/>
          <w:color w:val="000000"/>
        </w:rPr>
        <w:t xml:space="preserve"> (</w:t>
      </w:r>
      <w:r w:rsidR="00AD53C1" w:rsidRPr="00690AED">
        <w:rPr>
          <w:rFonts w:cs="Tahoma"/>
          <w:color w:val="000000"/>
        </w:rPr>
        <w:t xml:space="preserve">examples are included at </w:t>
      </w:r>
      <w:r w:rsidR="00F33E34" w:rsidRPr="00690AED">
        <w:rPr>
          <w:rFonts w:cs="Tahoma"/>
          <w:color w:val="000000"/>
        </w:rPr>
        <w:t>Appendix</w:t>
      </w:r>
      <w:r w:rsidR="00054496" w:rsidRPr="00690AED">
        <w:rPr>
          <w:rFonts w:cs="Tahoma"/>
          <w:color w:val="000000"/>
        </w:rPr>
        <w:t xml:space="preserve"> A) </w:t>
      </w:r>
      <w:r w:rsidR="0037652E" w:rsidRPr="00690AED">
        <w:rPr>
          <w:rFonts w:cs="Tahoma"/>
          <w:color w:val="000000"/>
        </w:rPr>
        <w:t xml:space="preserve">which includes agreeing to ensure appropriate parental controls are </w:t>
      </w:r>
      <w:r w:rsidR="007E6CAD" w:rsidRPr="00690AED">
        <w:rPr>
          <w:rFonts w:cs="Tahoma"/>
          <w:color w:val="000000"/>
        </w:rPr>
        <w:t xml:space="preserve">on any devices used at </w:t>
      </w:r>
      <w:r w:rsidR="00105431" w:rsidRPr="00690AED">
        <w:rPr>
          <w:rFonts w:cs="Tahoma"/>
          <w:color w:val="000000"/>
        </w:rPr>
        <w:t>school</w:t>
      </w:r>
      <w:r w:rsidR="007E6CAD" w:rsidRPr="00690AED">
        <w:rPr>
          <w:rFonts w:cs="Tahoma"/>
          <w:color w:val="000000"/>
        </w:rPr>
        <w:t xml:space="preserve"> </w:t>
      </w:r>
      <w:r w:rsidR="004B3EF8" w:rsidRPr="00690AED">
        <w:rPr>
          <w:rFonts w:cs="Tahoma"/>
          <w:color w:val="000000"/>
        </w:rPr>
        <w:t xml:space="preserve">and on any devices provided </w:t>
      </w:r>
      <w:r w:rsidR="008D6568" w:rsidRPr="00690AED">
        <w:rPr>
          <w:rFonts w:cs="Tahoma"/>
          <w:color w:val="000000"/>
        </w:rPr>
        <w:t>by or via the</w:t>
      </w:r>
      <w:r w:rsidR="003B71D6" w:rsidRPr="00690AED">
        <w:rPr>
          <w:rFonts w:cs="Tahoma"/>
          <w:color w:val="000000"/>
        </w:rPr>
        <w:t xml:space="preserve"> </w:t>
      </w:r>
      <w:r w:rsidR="004F5318" w:rsidRPr="00690AED">
        <w:rPr>
          <w:rFonts w:cs="Tahoma"/>
          <w:color w:val="000000"/>
        </w:rPr>
        <w:t>s</w:t>
      </w:r>
      <w:r w:rsidR="003B71D6" w:rsidRPr="00690AED">
        <w:rPr>
          <w:rFonts w:cs="Tahoma"/>
          <w:color w:val="000000"/>
        </w:rPr>
        <w:t>chool</w:t>
      </w:r>
      <w:r w:rsidR="004F5318" w:rsidRPr="00690AED">
        <w:rPr>
          <w:rFonts w:cs="Tahoma"/>
          <w:color w:val="000000"/>
        </w:rPr>
        <w:t>.</w:t>
      </w:r>
      <w:r w:rsidR="003B71D6" w:rsidRPr="00690AED">
        <w:rPr>
          <w:rFonts w:cs="Tahoma"/>
          <w:color w:val="000000"/>
        </w:rPr>
        <w:t xml:space="preserve"> </w:t>
      </w:r>
    </w:p>
    <w:p w14:paraId="072E3D34" w14:textId="77777777" w:rsidR="00AD53C1" w:rsidRPr="00690AED" w:rsidRDefault="00AD53C1" w:rsidP="00A94DAC">
      <w:pPr>
        <w:tabs>
          <w:tab w:val="left" w:pos="284"/>
        </w:tabs>
        <w:adjustRightInd w:val="0"/>
        <w:ind w:left="142"/>
        <w:jc w:val="both"/>
        <w:rPr>
          <w:rFonts w:cs="Tahoma"/>
          <w:color w:val="000000"/>
          <w:sz w:val="16"/>
          <w:szCs w:val="16"/>
        </w:rPr>
      </w:pPr>
    </w:p>
    <w:p w14:paraId="762A53E2" w14:textId="5E043E7A" w:rsidR="00AD53C1" w:rsidRPr="00690AED" w:rsidRDefault="00AD53C1" w:rsidP="00CA7639">
      <w:pPr>
        <w:pStyle w:val="BodyText"/>
        <w:ind w:left="142" w:right="157"/>
        <w:jc w:val="both"/>
        <w:rPr>
          <w:sz w:val="22"/>
          <w:szCs w:val="22"/>
        </w:rPr>
      </w:pPr>
      <w:r w:rsidRPr="00690AED">
        <w:rPr>
          <w:sz w:val="22"/>
          <w:szCs w:val="22"/>
        </w:rPr>
        <w:t>For</w:t>
      </w:r>
      <w:r w:rsidR="002146F9" w:rsidRPr="00690AED">
        <w:rPr>
          <w:sz w:val="22"/>
          <w:szCs w:val="22"/>
        </w:rPr>
        <w:t xml:space="preserve"> </w:t>
      </w:r>
      <w:r w:rsidR="002146F9" w:rsidRPr="00690AED">
        <w:rPr>
          <w:spacing w:val="-4"/>
          <w:sz w:val="22"/>
          <w:szCs w:val="22"/>
        </w:rPr>
        <w:t>children and young people</w:t>
      </w:r>
      <w:r w:rsidRPr="00690AED">
        <w:rPr>
          <w:sz w:val="22"/>
          <w:szCs w:val="22"/>
        </w:rPr>
        <w:t xml:space="preserve"> in residential schools</w:t>
      </w:r>
      <w:r w:rsidR="00FB71B6" w:rsidRPr="00690AED">
        <w:rPr>
          <w:sz w:val="22"/>
          <w:szCs w:val="22"/>
        </w:rPr>
        <w:t>, integrated sites and joint sites</w:t>
      </w:r>
      <w:r w:rsidRPr="00690AED">
        <w:rPr>
          <w:sz w:val="22"/>
          <w:szCs w:val="22"/>
        </w:rPr>
        <w:t>,</w:t>
      </w:r>
      <w:r w:rsidRPr="00690AED">
        <w:rPr>
          <w:spacing w:val="-3"/>
          <w:sz w:val="22"/>
          <w:szCs w:val="22"/>
        </w:rPr>
        <w:t xml:space="preserve"> </w:t>
      </w:r>
      <w:r w:rsidRPr="00690AED">
        <w:rPr>
          <w:sz w:val="22"/>
          <w:szCs w:val="22"/>
        </w:rPr>
        <w:t>access</w:t>
      </w:r>
      <w:r w:rsidRPr="00690AED">
        <w:rPr>
          <w:spacing w:val="-4"/>
          <w:sz w:val="22"/>
          <w:szCs w:val="22"/>
        </w:rPr>
        <w:t xml:space="preserve"> </w:t>
      </w:r>
      <w:r w:rsidRPr="00690AED">
        <w:rPr>
          <w:sz w:val="22"/>
          <w:szCs w:val="22"/>
        </w:rPr>
        <w:t>to</w:t>
      </w:r>
      <w:r w:rsidRPr="00690AED">
        <w:rPr>
          <w:spacing w:val="-3"/>
          <w:sz w:val="22"/>
          <w:szCs w:val="22"/>
        </w:rPr>
        <w:t xml:space="preserve"> </w:t>
      </w:r>
      <w:r w:rsidRPr="00690AED">
        <w:rPr>
          <w:sz w:val="22"/>
          <w:szCs w:val="22"/>
        </w:rPr>
        <w:t>the</w:t>
      </w:r>
      <w:r w:rsidRPr="00690AED">
        <w:rPr>
          <w:spacing w:val="-5"/>
          <w:sz w:val="22"/>
          <w:szCs w:val="22"/>
        </w:rPr>
        <w:t xml:space="preserve"> </w:t>
      </w:r>
      <w:r w:rsidRPr="00690AED">
        <w:rPr>
          <w:sz w:val="22"/>
          <w:szCs w:val="22"/>
        </w:rPr>
        <w:t>internet</w:t>
      </w:r>
      <w:r w:rsidRPr="00690AED">
        <w:rPr>
          <w:spacing w:val="-4"/>
          <w:sz w:val="22"/>
          <w:szCs w:val="22"/>
        </w:rPr>
        <w:t xml:space="preserve"> </w:t>
      </w:r>
      <w:r w:rsidRPr="00690AED">
        <w:rPr>
          <w:sz w:val="22"/>
          <w:szCs w:val="22"/>
        </w:rPr>
        <w:t>and</w:t>
      </w:r>
      <w:r w:rsidRPr="00690AED">
        <w:rPr>
          <w:spacing w:val="-4"/>
          <w:sz w:val="22"/>
          <w:szCs w:val="22"/>
        </w:rPr>
        <w:t xml:space="preserve"> </w:t>
      </w:r>
      <w:r w:rsidRPr="00690AED">
        <w:rPr>
          <w:sz w:val="22"/>
          <w:szCs w:val="22"/>
        </w:rPr>
        <w:t>digital</w:t>
      </w:r>
      <w:r w:rsidRPr="00690AED">
        <w:rPr>
          <w:spacing w:val="-3"/>
          <w:sz w:val="22"/>
          <w:szCs w:val="22"/>
        </w:rPr>
        <w:t xml:space="preserve"> </w:t>
      </w:r>
      <w:r w:rsidRPr="00690AED">
        <w:rPr>
          <w:sz w:val="22"/>
          <w:szCs w:val="22"/>
        </w:rPr>
        <w:t>devices</w:t>
      </w:r>
      <w:r w:rsidRPr="00690AED">
        <w:rPr>
          <w:spacing w:val="-4"/>
          <w:sz w:val="22"/>
          <w:szCs w:val="22"/>
        </w:rPr>
        <w:t xml:space="preserve"> </w:t>
      </w:r>
      <w:r w:rsidRPr="00690AED">
        <w:rPr>
          <w:sz w:val="22"/>
          <w:szCs w:val="22"/>
        </w:rPr>
        <w:t>will</w:t>
      </w:r>
      <w:r w:rsidRPr="00690AED">
        <w:rPr>
          <w:spacing w:val="-4"/>
          <w:sz w:val="22"/>
          <w:szCs w:val="22"/>
        </w:rPr>
        <w:t xml:space="preserve"> also </w:t>
      </w:r>
      <w:r w:rsidRPr="00690AED">
        <w:rPr>
          <w:sz w:val="22"/>
          <w:szCs w:val="22"/>
        </w:rPr>
        <w:t>be</w:t>
      </w:r>
      <w:r w:rsidRPr="00690AED">
        <w:rPr>
          <w:spacing w:val="-4"/>
          <w:sz w:val="22"/>
          <w:szCs w:val="22"/>
        </w:rPr>
        <w:t xml:space="preserve"> </w:t>
      </w:r>
      <w:r w:rsidRPr="00690AED">
        <w:rPr>
          <w:sz w:val="22"/>
          <w:szCs w:val="22"/>
        </w:rPr>
        <w:t>subject to the care planning and review process and will be risk assessed, in agreement with the local authority and family (where appropriate), to help keep them safe in the online world.</w:t>
      </w:r>
      <w:r w:rsidR="00CA7639" w:rsidRPr="00690AED">
        <w:rPr>
          <w:sz w:val="22"/>
          <w:szCs w:val="22"/>
        </w:rPr>
        <w:t xml:space="preserve"> </w:t>
      </w:r>
      <w:r w:rsidRPr="00690AED">
        <w:rPr>
          <w:sz w:val="22"/>
          <w:szCs w:val="22"/>
        </w:rPr>
        <w:t>An E-safety agreement must be completed for each person supported in residential settings.</w:t>
      </w:r>
    </w:p>
    <w:p w14:paraId="727A009E" w14:textId="77777777" w:rsidR="00870FE9" w:rsidRDefault="00870FE9" w:rsidP="005F2276">
      <w:pPr>
        <w:tabs>
          <w:tab w:val="left" w:pos="284"/>
        </w:tabs>
        <w:adjustRightInd w:val="0"/>
        <w:ind w:left="142"/>
        <w:jc w:val="both"/>
        <w:rPr>
          <w:rFonts w:cs="Tahoma"/>
          <w:color w:val="000000"/>
          <w:sz w:val="8"/>
          <w:szCs w:val="8"/>
        </w:rPr>
      </w:pPr>
    </w:p>
    <w:p w14:paraId="5D677942" w14:textId="77777777" w:rsidR="00870FE9" w:rsidRDefault="00870FE9" w:rsidP="005F2276">
      <w:pPr>
        <w:tabs>
          <w:tab w:val="left" w:pos="284"/>
        </w:tabs>
        <w:adjustRightInd w:val="0"/>
        <w:ind w:left="142"/>
        <w:jc w:val="both"/>
        <w:rPr>
          <w:rFonts w:cs="Tahoma"/>
          <w:color w:val="000000"/>
          <w:sz w:val="8"/>
          <w:szCs w:val="8"/>
        </w:rPr>
      </w:pPr>
    </w:p>
    <w:p w14:paraId="2335013F" w14:textId="1175E25F" w:rsidR="00060D16" w:rsidRPr="00690AED" w:rsidRDefault="00C30B8E" w:rsidP="005F2276">
      <w:pPr>
        <w:tabs>
          <w:tab w:val="left" w:pos="284"/>
        </w:tabs>
        <w:adjustRightInd w:val="0"/>
        <w:ind w:left="142"/>
        <w:jc w:val="both"/>
        <w:rPr>
          <w:rFonts w:cs="Tahoma"/>
        </w:rPr>
      </w:pPr>
      <w:r w:rsidRPr="00690AED">
        <w:rPr>
          <w:rFonts w:cs="Tahoma"/>
        </w:rPr>
        <w:t xml:space="preserve">The daily reports </w:t>
      </w:r>
      <w:r w:rsidR="00D469BB" w:rsidRPr="00690AED">
        <w:rPr>
          <w:rFonts w:cs="Tahoma"/>
        </w:rPr>
        <w:t>of blocked sites</w:t>
      </w:r>
      <w:r w:rsidR="001B0657" w:rsidRPr="00690AED">
        <w:rPr>
          <w:rFonts w:cs="Tahoma"/>
        </w:rPr>
        <w:t>,</w:t>
      </w:r>
      <w:r w:rsidR="00D469BB" w:rsidRPr="00690AED">
        <w:rPr>
          <w:rFonts w:cs="Tahoma"/>
        </w:rPr>
        <w:t xml:space="preserve"> </w:t>
      </w:r>
      <w:r w:rsidRPr="00690AED">
        <w:rPr>
          <w:rFonts w:cs="Tahoma"/>
        </w:rPr>
        <w:t xml:space="preserve">provided to the setting </w:t>
      </w:r>
      <w:r w:rsidR="00AB3347" w:rsidRPr="00690AED">
        <w:rPr>
          <w:rFonts w:cs="Tahoma"/>
        </w:rPr>
        <w:t>direct</w:t>
      </w:r>
      <w:r w:rsidR="001B0657" w:rsidRPr="00690AED">
        <w:rPr>
          <w:rFonts w:cs="Tahoma"/>
        </w:rPr>
        <w:t>ly</w:t>
      </w:r>
      <w:r w:rsidR="00AB3347" w:rsidRPr="00690AED">
        <w:rPr>
          <w:rFonts w:cs="Tahoma"/>
        </w:rPr>
        <w:t xml:space="preserve"> from ZEN</w:t>
      </w:r>
      <w:r w:rsidR="001B0657" w:rsidRPr="00690AED">
        <w:rPr>
          <w:rFonts w:cs="Tahoma"/>
        </w:rPr>
        <w:t>,</w:t>
      </w:r>
      <w:r w:rsidR="00AB3347" w:rsidRPr="00690AED">
        <w:rPr>
          <w:rFonts w:cs="Tahoma"/>
        </w:rPr>
        <w:t xml:space="preserve"> </w:t>
      </w:r>
      <w:r w:rsidR="00060D16" w:rsidRPr="00690AED">
        <w:rPr>
          <w:rFonts w:cs="Tahoma"/>
        </w:rPr>
        <w:t xml:space="preserve">will be stored by the </w:t>
      </w:r>
      <w:r w:rsidR="00B5353F" w:rsidRPr="00690AED">
        <w:rPr>
          <w:rFonts w:cs="Tahoma"/>
        </w:rPr>
        <w:t>setting</w:t>
      </w:r>
      <w:r w:rsidR="00060D16" w:rsidRPr="00690AED">
        <w:rPr>
          <w:rFonts w:cs="Tahoma"/>
        </w:rPr>
        <w:t xml:space="preserve"> for a period of six months unless there are safeguarding concerns. If there are safeguarding concerns the information will be stored in line with statutory requirements for record retention. </w:t>
      </w:r>
    </w:p>
    <w:p w14:paraId="437D9735" w14:textId="77777777" w:rsidR="00060D16" w:rsidRPr="00690AED" w:rsidRDefault="00060D16" w:rsidP="00A94DAC">
      <w:pPr>
        <w:tabs>
          <w:tab w:val="left" w:pos="284"/>
        </w:tabs>
        <w:adjustRightInd w:val="0"/>
        <w:ind w:left="142"/>
        <w:jc w:val="both"/>
        <w:rPr>
          <w:rFonts w:cs="Tahoma"/>
          <w:sz w:val="16"/>
          <w:szCs w:val="16"/>
        </w:rPr>
      </w:pPr>
    </w:p>
    <w:p w14:paraId="703029E4" w14:textId="721F00BE" w:rsidR="00060D16" w:rsidRPr="00690AED" w:rsidRDefault="00060D16" w:rsidP="00A94DAC">
      <w:pPr>
        <w:tabs>
          <w:tab w:val="left" w:pos="284"/>
        </w:tabs>
        <w:adjustRightInd w:val="0"/>
        <w:ind w:left="142"/>
        <w:jc w:val="both"/>
        <w:rPr>
          <w:rFonts w:cs="Tahoma"/>
        </w:rPr>
      </w:pPr>
      <w:r w:rsidRPr="00690AED">
        <w:rPr>
          <w:rFonts w:cs="Tahoma"/>
        </w:rPr>
        <w:t xml:space="preserve">Social media website categories are blocked </w:t>
      </w:r>
      <w:r w:rsidR="003A20B4" w:rsidRPr="00690AED">
        <w:rPr>
          <w:rFonts w:cs="Tahoma"/>
        </w:rPr>
        <w:t>at Group level</w:t>
      </w:r>
      <w:r w:rsidRPr="00690AED">
        <w:rPr>
          <w:rFonts w:cs="Tahoma"/>
        </w:rPr>
        <w:t xml:space="preserve"> when </w:t>
      </w:r>
      <w:r w:rsidR="000915D9" w:rsidRPr="00690AED">
        <w:rPr>
          <w:rFonts w:cs="Tahoma"/>
        </w:rPr>
        <w:t>children</w:t>
      </w:r>
      <w:r w:rsidRPr="00690AED">
        <w:rPr>
          <w:rFonts w:cs="Tahoma"/>
        </w:rPr>
        <w:t xml:space="preserve"> </w:t>
      </w:r>
      <w:r w:rsidR="000915D9" w:rsidRPr="00690AED">
        <w:rPr>
          <w:rFonts w:cs="Tahoma"/>
        </w:rPr>
        <w:t xml:space="preserve">and young people </w:t>
      </w:r>
      <w:r w:rsidRPr="00690AED">
        <w:rPr>
          <w:rFonts w:cs="Tahoma"/>
        </w:rPr>
        <w:t xml:space="preserve">access the internet </w:t>
      </w:r>
      <w:r w:rsidR="002259D7" w:rsidRPr="00690AED">
        <w:rPr>
          <w:rFonts w:cs="Tahoma"/>
        </w:rPr>
        <w:t xml:space="preserve">within the </w:t>
      </w:r>
      <w:proofErr w:type="gramStart"/>
      <w:r w:rsidR="002F25DB" w:rsidRPr="00690AED">
        <w:rPr>
          <w:rFonts w:cs="Tahoma"/>
        </w:rPr>
        <w:t>School</w:t>
      </w:r>
      <w:proofErr w:type="gramEnd"/>
      <w:r w:rsidRPr="00690AED">
        <w:rPr>
          <w:rFonts w:cs="Tahoma"/>
        </w:rPr>
        <w:t xml:space="preserve">. Staff must also ensure that they refer to the </w:t>
      </w:r>
      <w:r w:rsidR="0085517B" w:rsidRPr="00690AED">
        <w:rPr>
          <w:rFonts w:cs="Tahoma"/>
        </w:rPr>
        <w:t>S</w:t>
      </w:r>
      <w:r w:rsidRPr="00690AED">
        <w:rPr>
          <w:rFonts w:cs="Tahoma"/>
        </w:rPr>
        <w:t xml:space="preserve">chool’s </w:t>
      </w:r>
      <w:r w:rsidR="0085517B" w:rsidRPr="00690AED">
        <w:rPr>
          <w:rFonts w:cs="Tahoma"/>
          <w:i/>
          <w:iCs/>
        </w:rPr>
        <w:t>M</w:t>
      </w:r>
      <w:r w:rsidRPr="00690AED">
        <w:rPr>
          <w:rFonts w:cs="Tahoma"/>
          <w:i/>
          <w:iCs/>
        </w:rPr>
        <w:t xml:space="preserve">obile and </w:t>
      </w:r>
      <w:r w:rsidR="0085517B" w:rsidRPr="00690AED">
        <w:rPr>
          <w:rFonts w:cs="Tahoma"/>
          <w:i/>
          <w:iCs/>
        </w:rPr>
        <w:t>S</w:t>
      </w:r>
      <w:r w:rsidRPr="00690AED">
        <w:rPr>
          <w:rFonts w:cs="Tahoma"/>
          <w:i/>
          <w:iCs/>
        </w:rPr>
        <w:t xml:space="preserve">mart </w:t>
      </w:r>
      <w:r w:rsidR="0085517B" w:rsidRPr="00690AED">
        <w:rPr>
          <w:rFonts w:cs="Tahoma"/>
          <w:i/>
          <w:iCs/>
        </w:rPr>
        <w:t>T</w:t>
      </w:r>
      <w:r w:rsidRPr="00690AED">
        <w:rPr>
          <w:rFonts w:cs="Tahoma"/>
          <w:i/>
          <w:iCs/>
        </w:rPr>
        <w:t>echnology</w:t>
      </w:r>
      <w:r w:rsidRPr="00690AED">
        <w:rPr>
          <w:rFonts w:cs="Tahoma"/>
        </w:rPr>
        <w:t xml:space="preserve"> </w:t>
      </w:r>
      <w:r w:rsidR="0085517B" w:rsidRPr="00690AED">
        <w:rPr>
          <w:rFonts w:cs="Tahoma"/>
        </w:rPr>
        <w:t>P</w:t>
      </w:r>
      <w:r w:rsidRPr="00690AED">
        <w:rPr>
          <w:rFonts w:cs="Tahoma"/>
        </w:rPr>
        <w:t>olicy</w:t>
      </w:r>
      <w:r w:rsidR="006B4CF9" w:rsidRPr="00690AED">
        <w:rPr>
          <w:rFonts w:cs="Tahoma"/>
        </w:rPr>
        <w:t xml:space="preserve"> and the</w:t>
      </w:r>
      <w:r w:rsidR="00AD3B40" w:rsidRPr="00690AED">
        <w:rPr>
          <w:rFonts w:cs="Tahoma"/>
        </w:rPr>
        <w:t xml:space="preserve"> </w:t>
      </w:r>
      <w:r w:rsidR="006B4CF9" w:rsidRPr="00690AED">
        <w:rPr>
          <w:rFonts w:cs="Tahoma"/>
        </w:rPr>
        <w:t xml:space="preserve">Home’s </w:t>
      </w:r>
      <w:r w:rsidR="006B4CF9" w:rsidRPr="00690AED">
        <w:rPr>
          <w:rFonts w:cs="Tahoma"/>
          <w:i/>
          <w:iCs/>
        </w:rPr>
        <w:t>Phone and Internet Use Policy</w:t>
      </w:r>
      <w:r w:rsidRPr="00690AED">
        <w:rPr>
          <w:rFonts w:cs="Tahoma"/>
        </w:rPr>
        <w:t xml:space="preserve">. </w:t>
      </w:r>
    </w:p>
    <w:p w14:paraId="02C3F5E2" w14:textId="77777777" w:rsidR="00060D16" w:rsidRPr="00FF65AE" w:rsidRDefault="00060D16" w:rsidP="00A94DAC">
      <w:pPr>
        <w:tabs>
          <w:tab w:val="left" w:pos="284"/>
        </w:tabs>
        <w:adjustRightInd w:val="0"/>
        <w:ind w:left="142"/>
        <w:jc w:val="both"/>
        <w:rPr>
          <w:rFonts w:cs="Tahoma"/>
          <w:sz w:val="16"/>
          <w:szCs w:val="16"/>
        </w:rPr>
      </w:pPr>
    </w:p>
    <w:p w14:paraId="32BCA1DD" w14:textId="6968438F" w:rsidR="00060D16" w:rsidRPr="00690AED" w:rsidRDefault="00060D16" w:rsidP="00A94DAC">
      <w:pPr>
        <w:tabs>
          <w:tab w:val="left" w:pos="284"/>
        </w:tabs>
        <w:adjustRightInd w:val="0"/>
        <w:ind w:left="142"/>
        <w:jc w:val="both"/>
        <w:rPr>
          <w:rFonts w:cs="Tahoma"/>
        </w:rPr>
      </w:pPr>
      <w:r w:rsidRPr="00690AED">
        <w:rPr>
          <w:rFonts w:cs="Tahoma"/>
        </w:rPr>
        <w:t>Should attempts be made to access a site in the “child abuse” category, the Group’s internet supplier</w:t>
      </w:r>
      <w:r w:rsidR="005F4087" w:rsidRPr="00690AED">
        <w:rPr>
          <w:rFonts w:cs="Tahoma"/>
        </w:rPr>
        <w:t>, ZEN,</w:t>
      </w:r>
      <w:r w:rsidRPr="00690AED">
        <w:rPr>
          <w:rFonts w:cs="Tahoma"/>
        </w:rPr>
        <w:t xml:space="preserve"> will immediately alert the IT Director and </w:t>
      </w:r>
      <w:r w:rsidR="003D1843" w:rsidRPr="00690AED">
        <w:rPr>
          <w:rFonts w:cs="Tahoma"/>
        </w:rPr>
        <w:t xml:space="preserve">Head of IT </w:t>
      </w:r>
      <w:r w:rsidR="0047261B" w:rsidRPr="00690AED">
        <w:rPr>
          <w:rFonts w:cs="Tahoma"/>
        </w:rPr>
        <w:t>Operations,</w:t>
      </w:r>
      <w:r w:rsidRPr="00690AED">
        <w:rPr>
          <w:rFonts w:cs="Tahoma"/>
        </w:rPr>
        <w:t xml:space="preserve"> who will alert the School’s DSL</w:t>
      </w:r>
      <w:r w:rsidR="009D772C" w:rsidRPr="00690AED">
        <w:rPr>
          <w:rFonts w:cs="Tahoma"/>
        </w:rPr>
        <w:t>,</w:t>
      </w:r>
      <w:r w:rsidRPr="00690AED">
        <w:rPr>
          <w:rFonts w:cs="Tahoma"/>
        </w:rPr>
        <w:t xml:space="preserve"> the Head</w:t>
      </w:r>
      <w:r w:rsidR="00467135" w:rsidRPr="00690AED">
        <w:rPr>
          <w:rFonts w:cs="Tahoma"/>
        </w:rPr>
        <w:t>t</w:t>
      </w:r>
      <w:r w:rsidRPr="00690AED">
        <w:rPr>
          <w:rFonts w:cs="Tahoma"/>
        </w:rPr>
        <w:t>eacher</w:t>
      </w:r>
      <w:r w:rsidR="00BE5587" w:rsidRPr="00690AED">
        <w:rPr>
          <w:rFonts w:cs="Tahoma"/>
        </w:rPr>
        <w:t xml:space="preserve"> or the Home’s</w:t>
      </w:r>
      <w:r w:rsidR="00276070" w:rsidRPr="00690AED">
        <w:rPr>
          <w:rFonts w:cs="Tahoma"/>
        </w:rPr>
        <w:t xml:space="preserve"> Registered Manage</w:t>
      </w:r>
      <w:r w:rsidR="009D772C" w:rsidRPr="00690AED">
        <w:rPr>
          <w:rFonts w:cs="Tahoma"/>
        </w:rPr>
        <w:t>r</w:t>
      </w:r>
      <w:r w:rsidR="00E27CB3" w:rsidRPr="00690AED">
        <w:rPr>
          <w:rFonts w:cs="Tahoma"/>
        </w:rPr>
        <w:t>/Safeguarding Lead</w:t>
      </w:r>
      <w:r w:rsidR="009D772C" w:rsidRPr="00690AED">
        <w:rPr>
          <w:rFonts w:cs="Tahoma"/>
        </w:rPr>
        <w:t xml:space="preserve"> (</w:t>
      </w:r>
      <w:r w:rsidR="00BE5587" w:rsidRPr="00690AED">
        <w:rPr>
          <w:rFonts w:cs="Tahoma"/>
        </w:rPr>
        <w:t>as</w:t>
      </w:r>
      <w:r w:rsidR="009D772C" w:rsidRPr="00690AED">
        <w:rPr>
          <w:rFonts w:cs="Tahoma"/>
        </w:rPr>
        <w:t xml:space="preserve"> applicable)</w:t>
      </w:r>
      <w:r w:rsidRPr="00690AED">
        <w:rPr>
          <w:rFonts w:cs="Tahoma"/>
        </w:rPr>
        <w:t>. The website address and the device IP address it has been accessed from will be shared as part of this alert. This alert will also be sent to the Group Head of Safeguarding.</w:t>
      </w:r>
    </w:p>
    <w:p w14:paraId="1511D610" w14:textId="77777777" w:rsidR="000230BA" w:rsidRPr="00FF65AE" w:rsidRDefault="000230BA" w:rsidP="00A94DAC">
      <w:pPr>
        <w:tabs>
          <w:tab w:val="left" w:pos="284"/>
          <w:tab w:val="left" w:pos="851"/>
        </w:tabs>
        <w:adjustRightInd w:val="0"/>
        <w:ind w:left="142"/>
        <w:jc w:val="both"/>
        <w:rPr>
          <w:rFonts w:cs="Tahoma"/>
          <w:sz w:val="16"/>
          <w:szCs w:val="16"/>
        </w:rPr>
      </w:pPr>
    </w:p>
    <w:p w14:paraId="6E5E213B" w14:textId="791B21D7" w:rsidR="00060D16" w:rsidRPr="00690AED" w:rsidRDefault="00060D16" w:rsidP="009F3E6A">
      <w:pPr>
        <w:tabs>
          <w:tab w:val="left" w:pos="284"/>
        </w:tabs>
        <w:adjustRightInd w:val="0"/>
        <w:ind w:left="142"/>
        <w:jc w:val="both"/>
        <w:rPr>
          <w:rFonts w:cs="Tahoma"/>
        </w:rPr>
      </w:pPr>
      <w:r w:rsidRPr="00690AED">
        <w:rPr>
          <w:rFonts w:cs="Tahoma"/>
        </w:rPr>
        <w:t>Attempts to access a blocked site including the categories “Extremist Groups</w:t>
      </w:r>
      <w:r w:rsidR="00685839" w:rsidRPr="00690AED">
        <w:rPr>
          <w:rFonts w:cs="Tahoma"/>
        </w:rPr>
        <w:t>,”</w:t>
      </w:r>
      <w:r w:rsidRPr="00690AED">
        <w:rPr>
          <w:rFonts w:cs="Tahoma"/>
        </w:rPr>
        <w:t xml:space="preserve"> “Explicit Violence</w:t>
      </w:r>
      <w:r w:rsidR="00685839" w:rsidRPr="00690AED">
        <w:rPr>
          <w:rFonts w:cs="Tahoma"/>
        </w:rPr>
        <w:t>,”</w:t>
      </w:r>
      <w:r w:rsidRPr="00690AED">
        <w:rPr>
          <w:rFonts w:cs="Tahoma"/>
        </w:rPr>
        <w:t xml:space="preserve"> “Pornography” and “Other adult materials” will be reported by the IT service provider in a ‘Web Filtering Safeguarding report’ that is produced daily. The report is sent to </w:t>
      </w:r>
      <w:r w:rsidR="00F772C7" w:rsidRPr="00690AED">
        <w:rPr>
          <w:rFonts w:cs="Tahoma"/>
        </w:rPr>
        <w:t>the</w:t>
      </w:r>
      <w:r w:rsidRPr="00690AED">
        <w:rPr>
          <w:rFonts w:cs="Tahoma"/>
        </w:rPr>
        <w:t xml:space="preserve"> distribution list specific to each school</w:t>
      </w:r>
      <w:r w:rsidR="00343BBC" w:rsidRPr="00690AED">
        <w:rPr>
          <w:rFonts w:cs="Tahoma"/>
        </w:rPr>
        <w:t xml:space="preserve"> </w:t>
      </w:r>
      <w:r w:rsidR="00F772C7" w:rsidRPr="00690AED">
        <w:rPr>
          <w:rFonts w:cs="Tahoma"/>
        </w:rPr>
        <w:t>and children’s home</w:t>
      </w:r>
      <w:r w:rsidR="00082AC9">
        <w:rPr>
          <w:rFonts w:cs="Tahoma"/>
        </w:rPr>
        <w:t>,</w:t>
      </w:r>
      <w:r w:rsidR="00F772C7" w:rsidRPr="00690AED">
        <w:rPr>
          <w:rFonts w:cs="Tahoma"/>
        </w:rPr>
        <w:t xml:space="preserve"> as provided to IT Services (please see</w:t>
      </w:r>
      <w:r w:rsidR="0047214A" w:rsidRPr="00690AED">
        <w:rPr>
          <w:rFonts w:cs="Tahoma"/>
        </w:rPr>
        <w:t xml:space="preserve"> 3.2)</w:t>
      </w:r>
      <w:r w:rsidR="00BB43F6" w:rsidRPr="00690AED">
        <w:rPr>
          <w:rFonts w:cs="Tahoma"/>
        </w:rPr>
        <w:t>.</w:t>
      </w:r>
      <w:r w:rsidR="0047214A" w:rsidRPr="00690AED">
        <w:rPr>
          <w:rFonts w:cs="Tahoma"/>
        </w:rPr>
        <w:t xml:space="preserve"> </w:t>
      </w:r>
    </w:p>
    <w:p w14:paraId="1F4D1713" w14:textId="6B7B0532" w:rsidR="00445AB8" w:rsidRPr="00FF65AE" w:rsidRDefault="00445AB8" w:rsidP="009F3E6A">
      <w:pPr>
        <w:adjustRightInd w:val="0"/>
        <w:ind w:left="142"/>
        <w:jc w:val="both"/>
        <w:rPr>
          <w:rFonts w:cs="Tahoma"/>
          <w:sz w:val="16"/>
          <w:szCs w:val="16"/>
        </w:rPr>
      </w:pPr>
    </w:p>
    <w:p w14:paraId="7AD9638E" w14:textId="16E66445" w:rsidR="007121BF" w:rsidRPr="00690AED" w:rsidRDefault="00445AB8" w:rsidP="009F3E6A">
      <w:pPr>
        <w:ind w:left="142"/>
        <w:jc w:val="both"/>
        <w:rPr>
          <w:rFonts w:cs="Tahoma"/>
        </w:rPr>
      </w:pPr>
      <w:bookmarkStart w:id="8" w:name="_Hlk109393322"/>
      <w:r w:rsidRPr="00690AED">
        <w:rPr>
          <w:rFonts w:cs="Tahoma"/>
        </w:rPr>
        <w:t xml:space="preserve">For </w:t>
      </w:r>
      <w:r w:rsidR="002A58D1" w:rsidRPr="00690AED">
        <w:rPr>
          <w:rFonts w:cs="Tahoma"/>
        </w:rPr>
        <w:t>settings</w:t>
      </w:r>
      <w:r w:rsidRPr="00690AED">
        <w:rPr>
          <w:rFonts w:cs="Tahoma"/>
        </w:rPr>
        <w:t xml:space="preserve"> on the ZEN Network, a report of staff attempting to access certain blocked sites is also produced </w:t>
      </w:r>
      <w:proofErr w:type="gramStart"/>
      <w:r w:rsidRPr="00690AED">
        <w:rPr>
          <w:rFonts w:cs="Tahoma"/>
        </w:rPr>
        <w:t>on a daily basis</w:t>
      </w:r>
      <w:proofErr w:type="gramEnd"/>
      <w:r w:rsidRPr="00690AED">
        <w:rPr>
          <w:rFonts w:cs="Tahoma"/>
        </w:rPr>
        <w:t xml:space="preserve"> and distributed to nominated members of the Human Resources Team</w:t>
      </w:r>
      <w:bookmarkEnd w:id="8"/>
      <w:r w:rsidRPr="00690AED">
        <w:rPr>
          <w:rFonts w:cs="Tahoma"/>
        </w:rPr>
        <w:t xml:space="preserve">. They will contact the reported individual’s line manager and request they investigate. </w:t>
      </w:r>
    </w:p>
    <w:p w14:paraId="5BD209DB" w14:textId="77777777" w:rsidR="007121BF" w:rsidRPr="00FF65AE" w:rsidRDefault="007121BF" w:rsidP="001E5883">
      <w:pPr>
        <w:ind w:left="142"/>
        <w:jc w:val="both"/>
        <w:rPr>
          <w:rFonts w:cs="Tahoma"/>
          <w:sz w:val="16"/>
          <w:szCs w:val="16"/>
        </w:rPr>
      </w:pPr>
    </w:p>
    <w:p w14:paraId="6DFE7584" w14:textId="00CD3760" w:rsidR="00445AB8" w:rsidRPr="00690AED" w:rsidRDefault="00445AB8" w:rsidP="001E5883">
      <w:pPr>
        <w:ind w:left="142"/>
        <w:jc w:val="both"/>
        <w:rPr>
          <w:rStyle w:val="Hyperlink"/>
          <w:rFonts w:cs="Tahoma"/>
        </w:rPr>
      </w:pPr>
      <w:r w:rsidRPr="00690AED">
        <w:rPr>
          <w:rFonts w:cs="Tahoma"/>
        </w:rPr>
        <w:t xml:space="preserve">Breaches of this </w:t>
      </w:r>
      <w:r w:rsidR="00AB7CA8" w:rsidRPr="00690AED">
        <w:rPr>
          <w:rFonts w:cs="Tahoma"/>
          <w:i/>
          <w:iCs/>
        </w:rPr>
        <w:t>W</w:t>
      </w:r>
      <w:r w:rsidRPr="00690AED">
        <w:rPr>
          <w:rFonts w:cs="Tahoma"/>
          <w:i/>
          <w:iCs/>
        </w:rPr>
        <w:t xml:space="preserve">eb </w:t>
      </w:r>
      <w:r w:rsidR="00AB7CA8" w:rsidRPr="00690AED">
        <w:rPr>
          <w:rFonts w:cs="Tahoma"/>
          <w:i/>
          <w:iCs/>
        </w:rPr>
        <w:t>F</w:t>
      </w:r>
      <w:r w:rsidRPr="00690AED">
        <w:rPr>
          <w:rFonts w:cs="Tahoma"/>
          <w:i/>
          <w:iCs/>
        </w:rPr>
        <w:t xml:space="preserve">iltering </w:t>
      </w:r>
      <w:r w:rsidR="00AB7CA8" w:rsidRPr="00690AED">
        <w:rPr>
          <w:rFonts w:cs="Tahoma"/>
          <w:i/>
          <w:iCs/>
        </w:rPr>
        <w:t>and Monitoring P</w:t>
      </w:r>
      <w:r w:rsidRPr="00690AED">
        <w:rPr>
          <w:rFonts w:cs="Tahoma"/>
          <w:i/>
          <w:iCs/>
        </w:rPr>
        <w:t>olicy</w:t>
      </w:r>
      <w:r w:rsidRPr="00690AED">
        <w:rPr>
          <w:rFonts w:cs="Tahoma"/>
        </w:rPr>
        <w:t xml:space="preserve"> by staff will be considered a possible disciplinary offence. The appropriate HR Policy must be followed and can be found on Engage: </w:t>
      </w:r>
      <w:hyperlink r:id="rId28" w:history="1">
        <w:r w:rsidRPr="00690AED">
          <w:rPr>
            <w:rStyle w:val="Hyperlink"/>
            <w:rFonts w:cs="Tahoma"/>
          </w:rPr>
          <w:t>https://app.employeeapp.co.uk/tile/category/148</w:t>
        </w:r>
      </w:hyperlink>
      <w:r w:rsidRPr="00690AED">
        <w:rPr>
          <w:rStyle w:val="Hyperlink"/>
          <w:rFonts w:cs="Tahoma"/>
          <w:color w:val="000000" w:themeColor="text1"/>
          <w:u w:val="none"/>
        </w:rPr>
        <w:t xml:space="preserve">  The</w:t>
      </w:r>
      <w:r w:rsidRPr="00690AED">
        <w:rPr>
          <w:rFonts w:cs="Tahoma"/>
        </w:rPr>
        <w:t xml:space="preserve"> HR Operations Adviser can be contacted for advice, if required by emailing </w:t>
      </w:r>
      <w:hyperlink r:id="rId29" w:history="1">
        <w:r w:rsidR="007723A9" w:rsidRPr="00690AED">
          <w:rPr>
            <w:rStyle w:val="Hyperlink"/>
            <w:rFonts w:cs="Tahoma"/>
          </w:rPr>
          <w:t>hroperationsadvice@ofgl.co.uk</w:t>
        </w:r>
      </w:hyperlink>
    </w:p>
    <w:p w14:paraId="7A9FA8DC" w14:textId="77777777" w:rsidR="009F3E6A" w:rsidRPr="00FF65AE" w:rsidRDefault="009F3E6A" w:rsidP="001E5883">
      <w:pPr>
        <w:ind w:left="142"/>
        <w:jc w:val="both"/>
        <w:rPr>
          <w:rStyle w:val="Hyperlink"/>
          <w:rFonts w:cs="Tahoma"/>
          <w:sz w:val="16"/>
          <w:szCs w:val="16"/>
        </w:rPr>
      </w:pPr>
    </w:p>
    <w:p w14:paraId="563768A4" w14:textId="7BE9CD92" w:rsidR="00AE6A7F" w:rsidRPr="00690AED" w:rsidRDefault="00A27ABB" w:rsidP="00E27107">
      <w:pPr>
        <w:pStyle w:val="Heading1"/>
        <w:ind w:firstLine="131"/>
        <w:rPr>
          <w:rFonts w:cs="Tahoma"/>
        </w:rPr>
      </w:pPr>
      <w:bookmarkStart w:id="9" w:name="_Toc142034761"/>
      <w:r w:rsidRPr="00690AED">
        <w:rPr>
          <w:rFonts w:cs="Tahoma"/>
        </w:rPr>
        <w:t xml:space="preserve">6.0 </w:t>
      </w:r>
      <w:r w:rsidR="00AE6A7F" w:rsidRPr="00690AED">
        <w:rPr>
          <w:rFonts w:cs="Tahoma"/>
        </w:rPr>
        <w:t>Meeting the Filtering and Monitoring Standards</w:t>
      </w:r>
      <w:r w:rsidR="00E2165D" w:rsidRPr="00690AED">
        <w:rPr>
          <w:rFonts w:cs="Tahoma"/>
        </w:rPr>
        <w:t xml:space="preserve"> for </w:t>
      </w:r>
      <w:proofErr w:type="gramStart"/>
      <w:r w:rsidR="00E2165D" w:rsidRPr="00690AED">
        <w:rPr>
          <w:rFonts w:cs="Tahoma"/>
        </w:rPr>
        <w:t>schools</w:t>
      </w:r>
      <w:bookmarkEnd w:id="9"/>
      <w:proofErr w:type="gramEnd"/>
    </w:p>
    <w:p w14:paraId="1D169AE8" w14:textId="200B7649" w:rsidR="00C375B6" w:rsidRPr="00690AED" w:rsidRDefault="006B6EBC" w:rsidP="00E27107">
      <w:pPr>
        <w:ind w:left="142"/>
        <w:rPr>
          <w:rFonts w:cs="Tahoma"/>
        </w:rPr>
      </w:pPr>
      <w:r w:rsidRPr="00690AED">
        <w:rPr>
          <w:rFonts w:cs="Tahoma"/>
        </w:rPr>
        <w:t>The following</w:t>
      </w:r>
      <w:r w:rsidR="003C4895" w:rsidRPr="00690AED">
        <w:rPr>
          <w:rFonts w:cs="Tahoma"/>
        </w:rPr>
        <w:t xml:space="preserve"> documents </w:t>
      </w:r>
      <w:r w:rsidR="005954C5" w:rsidRPr="00690AED">
        <w:rPr>
          <w:rFonts w:cs="Tahoma"/>
        </w:rPr>
        <w:t>have been made available to support schools to meet</w:t>
      </w:r>
      <w:r w:rsidR="00C375B6" w:rsidRPr="00690AED">
        <w:rPr>
          <w:rFonts w:cs="Tahoma"/>
        </w:rPr>
        <w:t xml:space="preserve"> the</w:t>
      </w:r>
      <w:r w:rsidR="005954C5" w:rsidRPr="00690AED">
        <w:rPr>
          <w:rFonts w:cs="Tahoma"/>
        </w:rPr>
        <w:t xml:space="preserve"> </w:t>
      </w:r>
      <w:r w:rsidR="000F32BB" w:rsidRPr="00690AED">
        <w:rPr>
          <w:rFonts w:cs="Tahoma"/>
        </w:rPr>
        <w:t xml:space="preserve">DfE </w:t>
      </w:r>
      <w:hyperlink r:id="rId30" w:history="1">
        <w:r w:rsidR="00C375B6" w:rsidRPr="00690AED">
          <w:rPr>
            <w:rStyle w:val="Hyperlink"/>
            <w:rFonts w:cs="Tahoma"/>
          </w:rPr>
          <w:t>Filtering and monitoring standards for schools and colleges</w:t>
        </w:r>
      </w:hyperlink>
      <w:r w:rsidR="00C375B6" w:rsidRPr="00690AED">
        <w:rPr>
          <w:rFonts w:cs="Tahoma"/>
        </w:rPr>
        <w:t>,</w:t>
      </w:r>
    </w:p>
    <w:p w14:paraId="3D495C51" w14:textId="074186E8" w:rsidR="00AE6A7F" w:rsidRPr="00FF65AE" w:rsidRDefault="00AE6A7F">
      <w:pPr>
        <w:rPr>
          <w:rFonts w:cs="Tahoma"/>
          <w:sz w:val="16"/>
          <w:szCs w:val="16"/>
        </w:rPr>
      </w:pPr>
    </w:p>
    <w:p w14:paraId="49F68601" w14:textId="647E9A2F" w:rsidR="00510534" w:rsidRPr="00844A61" w:rsidRDefault="00F01A19" w:rsidP="00051BDE">
      <w:pPr>
        <w:pStyle w:val="ListParagraph"/>
        <w:numPr>
          <w:ilvl w:val="0"/>
          <w:numId w:val="43"/>
        </w:numPr>
        <w:spacing w:line="276" w:lineRule="auto"/>
        <w:ind w:left="709" w:hanging="283"/>
        <w:rPr>
          <w:rFonts w:cs="Tahoma"/>
        </w:rPr>
      </w:pPr>
      <w:r w:rsidRPr="00844A61">
        <w:rPr>
          <w:rFonts w:cs="Tahoma"/>
        </w:rPr>
        <w:t xml:space="preserve">A </w:t>
      </w:r>
      <w:r w:rsidR="00640257" w:rsidRPr="00844A61">
        <w:rPr>
          <w:rFonts w:cs="Tahoma"/>
        </w:rPr>
        <w:t>questionnaire</w:t>
      </w:r>
      <w:r w:rsidR="008A10D2" w:rsidRPr="00844A61">
        <w:rPr>
          <w:rFonts w:cs="Tahoma"/>
        </w:rPr>
        <w:t>/</w:t>
      </w:r>
      <w:r w:rsidR="00640257" w:rsidRPr="00844A61">
        <w:rPr>
          <w:rFonts w:cs="Tahoma"/>
        </w:rPr>
        <w:t xml:space="preserve">spreadsheet to help work through the </w:t>
      </w:r>
      <w:r w:rsidR="00760C6B" w:rsidRPr="00844A61">
        <w:rPr>
          <w:rFonts w:cs="Tahoma"/>
        </w:rPr>
        <w:t>standards to assess compliance.</w:t>
      </w:r>
    </w:p>
    <w:p w14:paraId="5E9B97CB" w14:textId="77777777" w:rsidR="00D55573" w:rsidRPr="00844A61" w:rsidRDefault="00352723" w:rsidP="00051BDE">
      <w:pPr>
        <w:pStyle w:val="Title2"/>
        <w:numPr>
          <w:ilvl w:val="0"/>
          <w:numId w:val="43"/>
        </w:numPr>
        <w:tabs>
          <w:tab w:val="clear" w:pos="4320"/>
        </w:tabs>
        <w:spacing w:after="0" w:line="276" w:lineRule="auto"/>
        <w:ind w:left="709" w:hanging="283"/>
        <w:jc w:val="both"/>
        <w:rPr>
          <w:rFonts w:ascii="Tahoma" w:eastAsia="Arial" w:hAnsi="Tahoma" w:cs="Tahoma"/>
          <w:color w:val="000000"/>
          <w:sz w:val="22"/>
          <w:szCs w:val="22"/>
          <w:lang w:eastAsia="en-GB"/>
        </w:rPr>
      </w:pPr>
      <w:r w:rsidRPr="00844A61">
        <w:rPr>
          <w:rFonts w:ascii="Tahoma" w:hAnsi="Tahoma" w:cs="Tahoma"/>
          <w:b w:val="0"/>
          <w:bCs w:val="0"/>
          <w:sz w:val="22"/>
          <w:szCs w:val="22"/>
        </w:rPr>
        <w:t>Annual School Online Safety Audit &amp; Risk Assessment template</w:t>
      </w:r>
    </w:p>
    <w:p w14:paraId="5D6746C4" w14:textId="41BD5AC5" w:rsidR="00051BDE" w:rsidRPr="00844A61" w:rsidRDefault="00D82AED" w:rsidP="004A0B41">
      <w:pPr>
        <w:pStyle w:val="Title2"/>
        <w:numPr>
          <w:ilvl w:val="0"/>
          <w:numId w:val="43"/>
        </w:numPr>
        <w:tabs>
          <w:tab w:val="clear" w:pos="4320"/>
        </w:tabs>
        <w:spacing w:after="0" w:line="276" w:lineRule="auto"/>
        <w:ind w:left="709" w:hanging="283"/>
        <w:jc w:val="both"/>
        <w:rPr>
          <w:rFonts w:ascii="Tahoma" w:eastAsia="Arial" w:hAnsi="Tahoma" w:cs="Tahoma"/>
          <w:color w:val="000000"/>
          <w:sz w:val="22"/>
          <w:szCs w:val="22"/>
          <w:lang w:eastAsia="en-GB"/>
        </w:rPr>
      </w:pPr>
      <w:r w:rsidRPr="00844A61">
        <w:rPr>
          <w:rFonts w:ascii="Tahoma" w:hAnsi="Tahoma" w:cs="Tahoma"/>
          <w:b w:val="0"/>
          <w:bCs w:val="0"/>
          <w:sz w:val="22"/>
          <w:szCs w:val="22"/>
        </w:rPr>
        <w:t xml:space="preserve">A </w:t>
      </w:r>
      <w:r w:rsidR="004066F2" w:rsidRPr="00844A61">
        <w:rPr>
          <w:rFonts w:ascii="Tahoma" w:hAnsi="Tahoma" w:cs="Tahoma"/>
          <w:b w:val="0"/>
          <w:bCs w:val="0"/>
          <w:sz w:val="22"/>
          <w:szCs w:val="22"/>
        </w:rPr>
        <w:t>w</w:t>
      </w:r>
      <w:r w:rsidR="00561C72" w:rsidRPr="00844A61">
        <w:rPr>
          <w:rFonts w:ascii="Tahoma" w:hAnsi="Tahoma" w:cs="Tahoma"/>
          <w:b w:val="0"/>
          <w:bCs w:val="0"/>
          <w:sz w:val="22"/>
          <w:szCs w:val="22"/>
        </w:rPr>
        <w:t xml:space="preserve">eb </w:t>
      </w:r>
      <w:r w:rsidR="004066F2" w:rsidRPr="00844A61">
        <w:rPr>
          <w:rFonts w:ascii="Tahoma" w:hAnsi="Tahoma" w:cs="Tahoma"/>
          <w:b w:val="0"/>
          <w:bCs w:val="0"/>
          <w:sz w:val="22"/>
          <w:szCs w:val="22"/>
        </w:rPr>
        <w:t>f</w:t>
      </w:r>
      <w:r w:rsidR="00561C72" w:rsidRPr="00844A61">
        <w:rPr>
          <w:rFonts w:ascii="Tahoma" w:hAnsi="Tahoma" w:cs="Tahoma"/>
          <w:b w:val="0"/>
          <w:bCs w:val="0"/>
          <w:sz w:val="22"/>
          <w:szCs w:val="22"/>
        </w:rPr>
        <w:t>iltering</w:t>
      </w:r>
      <w:r w:rsidR="004066F2" w:rsidRPr="00844A61">
        <w:rPr>
          <w:rFonts w:ascii="Tahoma" w:hAnsi="Tahoma" w:cs="Tahoma"/>
          <w:b w:val="0"/>
          <w:bCs w:val="0"/>
          <w:sz w:val="22"/>
          <w:szCs w:val="22"/>
        </w:rPr>
        <w:t xml:space="preserve"> overview</w:t>
      </w:r>
      <w:r w:rsidR="009F19E0" w:rsidRPr="00844A61">
        <w:rPr>
          <w:rFonts w:ascii="Tahoma" w:hAnsi="Tahoma" w:cs="Tahoma"/>
          <w:b w:val="0"/>
          <w:bCs w:val="0"/>
          <w:sz w:val="22"/>
          <w:szCs w:val="22"/>
        </w:rPr>
        <w:t xml:space="preserve"> </w:t>
      </w:r>
      <w:r w:rsidR="00561C72" w:rsidRPr="00844A61">
        <w:rPr>
          <w:rFonts w:ascii="Tahoma" w:hAnsi="Tahoma" w:cs="Tahoma"/>
          <w:b w:val="0"/>
          <w:bCs w:val="0"/>
          <w:sz w:val="22"/>
          <w:szCs w:val="22"/>
        </w:rPr>
        <w:t xml:space="preserve">is provided in the </w:t>
      </w:r>
      <w:proofErr w:type="spellStart"/>
      <w:r w:rsidR="00561C72" w:rsidRPr="00844A61">
        <w:rPr>
          <w:rFonts w:ascii="Tahoma" w:hAnsi="Tahoma" w:cs="Tahoma"/>
          <w:b w:val="0"/>
          <w:bCs w:val="0"/>
          <w:sz w:val="22"/>
          <w:szCs w:val="22"/>
        </w:rPr>
        <w:t>KCSiE</w:t>
      </w:r>
      <w:proofErr w:type="spellEnd"/>
      <w:r w:rsidR="00561C72" w:rsidRPr="00844A61">
        <w:rPr>
          <w:rFonts w:ascii="Tahoma" w:hAnsi="Tahoma" w:cs="Tahoma"/>
          <w:b w:val="0"/>
          <w:bCs w:val="0"/>
          <w:sz w:val="22"/>
          <w:szCs w:val="22"/>
        </w:rPr>
        <w:t xml:space="preserve"> 2023 </w:t>
      </w:r>
      <w:r w:rsidR="00B01DC4" w:rsidRPr="00844A61">
        <w:rPr>
          <w:rFonts w:ascii="Tahoma" w:hAnsi="Tahoma" w:cs="Tahoma"/>
          <w:b w:val="0"/>
          <w:bCs w:val="0"/>
          <w:sz w:val="22"/>
          <w:szCs w:val="22"/>
        </w:rPr>
        <w:t xml:space="preserve">online training </w:t>
      </w:r>
      <w:r w:rsidR="00561C72" w:rsidRPr="00844A61">
        <w:rPr>
          <w:rFonts w:ascii="Tahoma" w:hAnsi="Tahoma" w:cs="Tahoma"/>
          <w:b w:val="0"/>
          <w:bCs w:val="0"/>
          <w:sz w:val="22"/>
          <w:szCs w:val="22"/>
        </w:rPr>
        <w:t xml:space="preserve">course that is mandatory for </w:t>
      </w:r>
      <w:r w:rsidR="009F19E0" w:rsidRPr="00844A61">
        <w:rPr>
          <w:rFonts w:ascii="Tahoma" w:hAnsi="Tahoma" w:cs="Tahoma"/>
          <w:b w:val="0"/>
          <w:bCs w:val="0"/>
          <w:sz w:val="22"/>
          <w:szCs w:val="22"/>
        </w:rPr>
        <w:t xml:space="preserve">all </w:t>
      </w:r>
      <w:r w:rsidR="007673E8" w:rsidRPr="00844A61">
        <w:rPr>
          <w:rFonts w:ascii="Tahoma" w:hAnsi="Tahoma" w:cs="Tahoma"/>
          <w:b w:val="0"/>
          <w:bCs w:val="0"/>
          <w:sz w:val="22"/>
          <w:szCs w:val="22"/>
        </w:rPr>
        <w:t xml:space="preserve">Education </w:t>
      </w:r>
      <w:r w:rsidR="009F19E0" w:rsidRPr="00844A61">
        <w:rPr>
          <w:rFonts w:ascii="Tahoma" w:hAnsi="Tahoma" w:cs="Tahoma"/>
          <w:b w:val="0"/>
          <w:bCs w:val="0"/>
          <w:sz w:val="22"/>
          <w:szCs w:val="22"/>
        </w:rPr>
        <w:t>staff</w:t>
      </w:r>
      <w:r w:rsidR="007673E8" w:rsidRPr="00844A61">
        <w:rPr>
          <w:rFonts w:ascii="Tahoma" w:hAnsi="Tahoma" w:cs="Tahoma"/>
          <w:b w:val="0"/>
          <w:bCs w:val="0"/>
          <w:sz w:val="22"/>
          <w:szCs w:val="22"/>
        </w:rPr>
        <w:t xml:space="preserve"> and available to </w:t>
      </w:r>
      <w:r w:rsidR="004D0D38" w:rsidRPr="00844A61">
        <w:rPr>
          <w:rFonts w:ascii="Tahoma" w:hAnsi="Tahoma" w:cs="Tahoma"/>
          <w:b w:val="0"/>
          <w:bCs w:val="0"/>
          <w:sz w:val="22"/>
          <w:szCs w:val="22"/>
        </w:rPr>
        <w:t xml:space="preserve">all </w:t>
      </w:r>
      <w:r w:rsidR="007673E8" w:rsidRPr="00844A61">
        <w:rPr>
          <w:rFonts w:ascii="Tahoma" w:hAnsi="Tahoma" w:cs="Tahoma"/>
          <w:b w:val="0"/>
          <w:bCs w:val="0"/>
          <w:sz w:val="22"/>
          <w:szCs w:val="22"/>
        </w:rPr>
        <w:t xml:space="preserve">staff in </w:t>
      </w:r>
      <w:r w:rsidR="004D0D38" w:rsidRPr="00844A61">
        <w:rPr>
          <w:rFonts w:ascii="Tahoma" w:hAnsi="Tahoma" w:cs="Tahoma"/>
          <w:b w:val="0"/>
          <w:bCs w:val="0"/>
          <w:sz w:val="22"/>
          <w:szCs w:val="22"/>
        </w:rPr>
        <w:t>the Group.</w:t>
      </w:r>
    </w:p>
    <w:p w14:paraId="23690210" w14:textId="77777777" w:rsidR="0013777F" w:rsidRPr="00FF65AE" w:rsidRDefault="0013777F" w:rsidP="0013777F">
      <w:pPr>
        <w:jc w:val="both"/>
        <w:rPr>
          <w:rFonts w:cs="Tahoma"/>
          <w:sz w:val="16"/>
          <w:szCs w:val="16"/>
        </w:rPr>
      </w:pPr>
    </w:p>
    <w:p w14:paraId="38C233BF" w14:textId="77777777" w:rsidR="00534B3E" w:rsidRPr="00690AED" w:rsidRDefault="005465F7" w:rsidP="00E27107">
      <w:pPr>
        <w:jc w:val="both"/>
        <w:rPr>
          <w:rFonts w:cs="Tahoma"/>
        </w:rPr>
      </w:pPr>
      <w:r w:rsidRPr="00690AED">
        <w:rPr>
          <w:rFonts w:cs="Tahoma"/>
        </w:rPr>
        <w:t>F</w:t>
      </w:r>
      <w:r w:rsidR="0013777F" w:rsidRPr="00690AED">
        <w:rPr>
          <w:rFonts w:cs="Tahoma"/>
        </w:rPr>
        <w:t>ree online safety self-review tool</w:t>
      </w:r>
      <w:r w:rsidR="00534B3E" w:rsidRPr="00690AED">
        <w:rPr>
          <w:rFonts w:cs="Tahoma"/>
        </w:rPr>
        <w:t>s</w:t>
      </w:r>
      <w:r w:rsidR="0013777F" w:rsidRPr="00690AED">
        <w:rPr>
          <w:rFonts w:cs="Tahoma"/>
        </w:rPr>
        <w:t xml:space="preserve"> for schools can be found at</w:t>
      </w:r>
      <w:r w:rsidR="00534B3E" w:rsidRPr="00690AED">
        <w:rPr>
          <w:rFonts w:cs="Tahoma"/>
        </w:rPr>
        <w:t>:</w:t>
      </w:r>
    </w:p>
    <w:p w14:paraId="5DA65305" w14:textId="7B6C404A" w:rsidR="0013777F" w:rsidRPr="00690AED" w:rsidRDefault="00727064" w:rsidP="00E27107">
      <w:pPr>
        <w:jc w:val="both"/>
        <w:rPr>
          <w:rFonts w:cs="Tahoma"/>
        </w:rPr>
      </w:pPr>
      <w:hyperlink r:id="rId31" w:history="1">
        <w:r w:rsidR="00840121" w:rsidRPr="00690AED">
          <w:rPr>
            <w:rStyle w:val="Hyperlink"/>
            <w:rFonts w:cs="Tahoma"/>
          </w:rPr>
          <w:t>https://360safe.org.uk/</w:t>
        </w:r>
      </w:hyperlink>
      <w:r w:rsidR="0013777F" w:rsidRPr="00690AED">
        <w:rPr>
          <w:rStyle w:val="Hyperlink"/>
          <w:rFonts w:cs="Tahoma"/>
          <w:color w:val="auto"/>
          <w:u w:val="none"/>
        </w:rPr>
        <w:t xml:space="preserve">  </w:t>
      </w:r>
      <w:r w:rsidR="00534B3E" w:rsidRPr="00690AED">
        <w:rPr>
          <w:rStyle w:val="Hyperlink"/>
          <w:rFonts w:cs="Tahoma"/>
          <w:color w:val="auto"/>
          <w:u w:val="none"/>
        </w:rPr>
        <w:t xml:space="preserve">and </w:t>
      </w:r>
      <w:r w:rsidR="0013777F" w:rsidRPr="00690AED">
        <w:rPr>
          <w:rFonts w:cs="Tahoma"/>
        </w:rPr>
        <w:t xml:space="preserve"> </w:t>
      </w:r>
      <w:hyperlink r:id="rId32" w:history="1">
        <w:proofErr w:type="spellStart"/>
        <w:r w:rsidR="0013777F" w:rsidRPr="00690AED">
          <w:rPr>
            <w:rStyle w:val="Hyperlink"/>
            <w:rFonts w:cs="Tahoma"/>
          </w:rPr>
          <w:t>LGfL</w:t>
        </w:r>
        <w:proofErr w:type="spellEnd"/>
        <w:r w:rsidR="0013777F" w:rsidRPr="00690AED">
          <w:rPr>
            <w:rStyle w:val="Hyperlink"/>
            <w:rFonts w:cs="Tahoma"/>
          </w:rPr>
          <w:t xml:space="preserve"> online safety audit</w:t>
        </w:r>
      </w:hyperlink>
    </w:p>
    <w:p w14:paraId="747755BE" w14:textId="77777777" w:rsidR="00051BDE" w:rsidRPr="00FF65AE" w:rsidRDefault="00051BDE" w:rsidP="0013777F">
      <w:pPr>
        <w:pStyle w:val="Title2"/>
        <w:tabs>
          <w:tab w:val="clear" w:pos="4320"/>
        </w:tabs>
        <w:spacing w:after="0" w:line="276" w:lineRule="auto"/>
        <w:jc w:val="both"/>
        <w:rPr>
          <w:rFonts w:ascii="Tahoma" w:eastAsia="Arial" w:hAnsi="Tahoma" w:cs="Tahoma"/>
          <w:color w:val="000000"/>
          <w:sz w:val="16"/>
          <w:szCs w:val="16"/>
          <w:lang w:eastAsia="en-GB"/>
        </w:rPr>
      </w:pPr>
    </w:p>
    <w:p w14:paraId="0E8D29FA" w14:textId="59AA7D95" w:rsidR="005465F7" w:rsidRPr="00690AED" w:rsidRDefault="00727064" w:rsidP="006A4588">
      <w:pPr>
        <w:pStyle w:val="Title2"/>
        <w:tabs>
          <w:tab w:val="clear" w:pos="4320"/>
        </w:tabs>
        <w:spacing w:after="0"/>
        <w:jc w:val="both"/>
        <w:rPr>
          <w:rFonts w:ascii="Tahoma" w:eastAsia="Arial" w:hAnsi="Tahoma" w:cs="Tahoma"/>
          <w:b w:val="0"/>
          <w:bCs w:val="0"/>
          <w:color w:val="000000"/>
          <w:sz w:val="22"/>
          <w:szCs w:val="22"/>
          <w:lang w:eastAsia="en-GB"/>
        </w:rPr>
      </w:pPr>
      <w:hyperlink r:id="rId33" w:history="1">
        <w:r w:rsidR="00051BDE" w:rsidRPr="00690AED">
          <w:rPr>
            <w:rStyle w:val="Hyperlink"/>
            <w:rFonts w:ascii="Tahoma" w:hAnsi="Tahoma" w:cs="Tahoma"/>
            <w:b w:val="0"/>
            <w:bCs w:val="0"/>
            <w:sz w:val="22"/>
            <w:szCs w:val="22"/>
          </w:rPr>
          <w:t>Enhancing digital resilience in education an action plan to protect children and young people online Resources tools and services</w:t>
        </w:r>
      </w:hyperlink>
      <w:r w:rsidR="005465F7" w:rsidRPr="00690AED">
        <w:rPr>
          <w:rStyle w:val="Hyperlink"/>
          <w:rFonts w:ascii="Tahoma" w:hAnsi="Tahoma" w:cs="Tahoma"/>
          <w:b w:val="0"/>
          <w:bCs w:val="0"/>
          <w:sz w:val="22"/>
          <w:szCs w:val="22"/>
        </w:rPr>
        <w:t xml:space="preserve"> </w:t>
      </w:r>
      <w:r w:rsidR="005465F7" w:rsidRPr="00690AED">
        <w:rPr>
          <w:rFonts w:ascii="Tahoma" w:eastAsia="Arial" w:hAnsi="Tahoma" w:cs="Tahoma"/>
          <w:b w:val="0"/>
          <w:bCs w:val="0"/>
          <w:color w:val="000000"/>
          <w:sz w:val="22"/>
          <w:szCs w:val="22"/>
          <w:lang w:eastAsia="en-GB"/>
        </w:rPr>
        <w:t xml:space="preserve">is provided for education settings in </w:t>
      </w:r>
      <w:proofErr w:type="gramStart"/>
      <w:r w:rsidR="005465F7" w:rsidRPr="00690AED">
        <w:rPr>
          <w:rFonts w:ascii="Tahoma" w:eastAsia="Arial" w:hAnsi="Tahoma" w:cs="Tahoma"/>
          <w:b w:val="0"/>
          <w:bCs w:val="0"/>
          <w:color w:val="000000"/>
          <w:sz w:val="22"/>
          <w:szCs w:val="22"/>
          <w:lang w:eastAsia="en-GB"/>
        </w:rPr>
        <w:t>Wales</w:t>
      </w:r>
      <w:proofErr w:type="gramEnd"/>
    </w:p>
    <w:p w14:paraId="32C50188" w14:textId="2F6C57E7" w:rsidR="00051BDE" w:rsidRPr="00690AED" w:rsidRDefault="006A4588" w:rsidP="00995BC6">
      <w:pPr>
        <w:rPr>
          <w:rFonts w:cs="Tahoma"/>
          <w:b/>
        </w:rPr>
      </w:pPr>
      <w:r>
        <w:rPr>
          <w:rFonts w:cs="Tahoma"/>
          <w:b/>
        </w:rPr>
        <w:br w:type="page"/>
      </w:r>
    </w:p>
    <w:p w14:paraId="77FF7BC5" w14:textId="77777777" w:rsidR="00E013E0" w:rsidRPr="00E013E0" w:rsidRDefault="00E013E0" w:rsidP="00E013E0">
      <w:pPr>
        <w:pStyle w:val="Heading1"/>
        <w:spacing w:before="240" w:after="0"/>
        <w:ind w:left="141"/>
        <w:jc w:val="both"/>
        <w:rPr>
          <w:rFonts w:cs="Tahoma"/>
          <w:sz w:val="4"/>
          <w:szCs w:val="4"/>
        </w:rPr>
      </w:pPr>
      <w:bookmarkStart w:id="10" w:name="_Toc142034762"/>
    </w:p>
    <w:p w14:paraId="6787904B" w14:textId="16CE00C0" w:rsidR="008F2F49" w:rsidRDefault="00F53DF5" w:rsidP="00E013E0">
      <w:pPr>
        <w:pStyle w:val="Heading1"/>
        <w:spacing w:before="240" w:after="0"/>
        <w:ind w:left="141"/>
        <w:jc w:val="both"/>
        <w:rPr>
          <w:rFonts w:cs="Tahoma"/>
        </w:rPr>
      </w:pPr>
      <w:r>
        <w:rPr>
          <w:rFonts w:cs="Tahoma"/>
        </w:rPr>
        <w:t>7</w:t>
      </w:r>
      <w:r w:rsidR="005A5F87">
        <w:rPr>
          <w:rFonts w:cs="Tahoma"/>
        </w:rPr>
        <w:t xml:space="preserve">.0 </w:t>
      </w:r>
      <w:r w:rsidR="00E112E1">
        <w:rPr>
          <w:rFonts w:cs="Tahoma"/>
        </w:rPr>
        <w:t>Local a</w:t>
      </w:r>
      <w:r w:rsidR="005A5F87">
        <w:rPr>
          <w:rFonts w:cs="Tahoma"/>
        </w:rPr>
        <w:t>rrangements for web filtering and monitoring</w:t>
      </w:r>
      <w:bookmarkEnd w:id="10"/>
    </w:p>
    <w:p w14:paraId="4332536D" w14:textId="77777777" w:rsidR="008F2F49" w:rsidRPr="008F2F49" w:rsidRDefault="008F2F49" w:rsidP="008F2F49">
      <w:pPr>
        <w:rPr>
          <w:lang w:val="en-GB" w:eastAsia="en-GB"/>
        </w:rPr>
      </w:pPr>
    </w:p>
    <w:p w14:paraId="3F4D4835" w14:textId="67B97585" w:rsidR="005A5F87" w:rsidRPr="00894708" w:rsidRDefault="005A5F87" w:rsidP="008F2F49">
      <w:pPr>
        <w:pStyle w:val="Default"/>
        <w:ind w:left="142"/>
        <w:jc w:val="both"/>
        <w:rPr>
          <w:rFonts w:ascii="Tahoma" w:hAnsi="Tahoma" w:cs="Tahoma"/>
          <w:color w:val="auto"/>
          <w:sz w:val="22"/>
          <w:szCs w:val="22"/>
        </w:rPr>
      </w:pPr>
      <w:r w:rsidRPr="00894708">
        <w:rPr>
          <w:rFonts w:ascii="Tahoma" w:hAnsi="Tahoma" w:cs="Tahoma"/>
          <w:color w:val="auto"/>
          <w:sz w:val="22"/>
          <w:szCs w:val="22"/>
        </w:rPr>
        <w:t xml:space="preserve">All staff must be aware of the local arrangements for safeguarding relevant to the </w:t>
      </w:r>
      <w:r w:rsidR="0006565A">
        <w:rPr>
          <w:rFonts w:ascii="Tahoma" w:hAnsi="Tahoma" w:cs="Tahoma"/>
          <w:color w:val="auto"/>
          <w:sz w:val="22"/>
          <w:szCs w:val="22"/>
        </w:rPr>
        <w:t>setting</w:t>
      </w:r>
      <w:r w:rsidRPr="00894708">
        <w:rPr>
          <w:rFonts w:ascii="Tahoma" w:hAnsi="Tahoma" w:cs="Tahoma"/>
          <w:color w:val="auto"/>
          <w:sz w:val="22"/>
          <w:szCs w:val="22"/>
        </w:rPr>
        <w:t xml:space="preserve"> in which they work and the arrangements </w:t>
      </w:r>
      <w:r w:rsidRPr="00690AED">
        <w:rPr>
          <w:rFonts w:ascii="Tahoma" w:hAnsi="Tahoma" w:cs="Tahoma"/>
          <w:color w:val="auto"/>
          <w:sz w:val="22"/>
          <w:szCs w:val="22"/>
        </w:rPr>
        <w:t xml:space="preserve">for keeping </w:t>
      </w:r>
      <w:r w:rsidR="00294A80" w:rsidRPr="00690AED">
        <w:rPr>
          <w:rFonts w:ascii="Tahoma" w:hAnsi="Tahoma" w:cs="Tahoma"/>
          <w:color w:val="auto"/>
          <w:sz w:val="22"/>
          <w:szCs w:val="22"/>
        </w:rPr>
        <w:t>children and young people</w:t>
      </w:r>
      <w:r w:rsidRPr="00894708">
        <w:rPr>
          <w:rFonts w:ascii="Tahoma" w:hAnsi="Tahoma" w:cs="Tahoma"/>
          <w:color w:val="auto"/>
          <w:sz w:val="22"/>
          <w:szCs w:val="22"/>
        </w:rPr>
        <w:t xml:space="preserve"> safe online. The arrangements for web filtering and monitoring at </w:t>
      </w:r>
      <w:r w:rsidR="005509F6">
        <w:rPr>
          <w:rFonts w:ascii="Tahoma" w:hAnsi="Tahoma" w:cs="Tahoma"/>
          <w:color w:val="auto"/>
          <w:sz w:val="22"/>
          <w:szCs w:val="22"/>
        </w:rPr>
        <w:t>Glebedale School</w:t>
      </w:r>
      <w:r w:rsidRPr="00894708">
        <w:rPr>
          <w:rFonts w:ascii="Tahoma" w:hAnsi="Tahoma" w:cs="Tahoma"/>
          <w:color w:val="auto"/>
          <w:sz w:val="22"/>
          <w:szCs w:val="22"/>
        </w:rPr>
        <w:t xml:space="preserve"> are as follows:</w:t>
      </w:r>
    </w:p>
    <w:p w14:paraId="12D7FB30" w14:textId="18777A99" w:rsidR="005A5F87" w:rsidRPr="005509F6" w:rsidRDefault="005509F6" w:rsidP="001E5883">
      <w:pPr>
        <w:pStyle w:val="Default"/>
        <w:ind w:left="142"/>
        <w:jc w:val="both"/>
        <w:rPr>
          <w:rFonts w:ascii="Tahoma" w:hAnsi="Tahoma" w:cs="Tahoma"/>
          <w:color w:val="auto"/>
          <w:sz w:val="22"/>
          <w:szCs w:val="22"/>
        </w:rPr>
      </w:pPr>
      <w:r w:rsidRPr="005509F6">
        <w:rPr>
          <w:rFonts w:ascii="Tahoma" w:hAnsi="Tahoma" w:cs="Tahoma"/>
          <w:color w:val="auto"/>
          <w:sz w:val="22"/>
          <w:szCs w:val="22"/>
        </w:rPr>
        <w:t>All devices connected to the school’s internet are subject to web filtering. Staff and pupils must use the laptops designated for staff or pupils. Staff must not allow pupils to access the internet through their logins.</w:t>
      </w:r>
    </w:p>
    <w:p w14:paraId="24C99DD8" w14:textId="229D5606" w:rsidR="005509F6" w:rsidRPr="005509F6" w:rsidRDefault="005509F6" w:rsidP="001E5883">
      <w:pPr>
        <w:pStyle w:val="Default"/>
        <w:ind w:left="142"/>
        <w:jc w:val="both"/>
        <w:rPr>
          <w:rFonts w:ascii="Tahoma" w:hAnsi="Tahoma" w:cs="Tahoma"/>
          <w:color w:val="auto"/>
          <w:sz w:val="22"/>
          <w:szCs w:val="22"/>
        </w:rPr>
      </w:pPr>
      <w:r w:rsidRPr="005509F6">
        <w:rPr>
          <w:rFonts w:ascii="Tahoma" w:hAnsi="Tahoma" w:cs="Tahoma"/>
          <w:color w:val="auto"/>
          <w:sz w:val="22"/>
          <w:szCs w:val="22"/>
        </w:rPr>
        <w:t>KS4 pupils are allowed to use personal mobile devices at break and lunchtimes; this is assessed on an individual basis and can be withdrawn at any time.  Staff should only use company equipment whilst carrying out their roles.  Reports will be reviewed by the DSL.</w:t>
      </w:r>
    </w:p>
    <w:p w14:paraId="6C77CEE8" w14:textId="2DC9FFF9" w:rsidR="005A5F87" w:rsidRPr="00E041C2" w:rsidRDefault="005A5F87" w:rsidP="005509F6">
      <w:pPr>
        <w:adjustRightInd w:val="0"/>
        <w:jc w:val="both"/>
        <w:rPr>
          <w:rFonts w:cs="Tahoma"/>
        </w:rPr>
      </w:pPr>
    </w:p>
    <w:p w14:paraId="4B4990F8" w14:textId="5ADEA9F2" w:rsidR="005A5F87" w:rsidRPr="00E041C2" w:rsidRDefault="005A5F87" w:rsidP="00E041C2">
      <w:pPr>
        <w:ind w:left="142"/>
        <w:jc w:val="both"/>
        <w:rPr>
          <w:rFonts w:cs="Tahoma"/>
          <w:b/>
        </w:rPr>
      </w:pPr>
    </w:p>
    <w:p w14:paraId="14430FFA" w14:textId="57B6C8BC" w:rsidR="005509F6" w:rsidRPr="00E041C2" w:rsidRDefault="00120A99" w:rsidP="005509F6">
      <w:pPr>
        <w:ind w:left="142"/>
        <w:jc w:val="both"/>
        <w:rPr>
          <w:rFonts w:cs="Tahoma"/>
          <w:i/>
          <w:iCs/>
        </w:rPr>
      </w:pPr>
      <w:r w:rsidRPr="00E041C2">
        <w:rPr>
          <w:rFonts w:cs="Tahoma"/>
          <w:bCs/>
        </w:rPr>
        <w:t xml:space="preserve">The implementation of this policy will be monitored by the: </w:t>
      </w:r>
      <w:proofErr w:type="gramStart"/>
      <w:r w:rsidR="005509F6">
        <w:rPr>
          <w:rFonts w:cs="Tahoma"/>
          <w:i/>
          <w:iCs/>
        </w:rPr>
        <w:t>Headteacher</w:t>
      </w:r>
      <w:proofErr w:type="gramEnd"/>
    </w:p>
    <w:p w14:paraId="46B73449" w14:textId="77777777" w:rsidR="005A5F87" w:rsidRPr="00E041C2" w:rsidRDefault="005A5F87" w:rsidP="00E041C2">
      <w:pPr>
        <w:adjustRightInd w:val="0"/>
        <w:ind w:left="142"/>
        <w:jc w:val="both"/>
        <w:rPr>
          <w:rFonts w:cs="Tahoma"/>
          <w:i/>
          <w:iCs/>
        </w:rPr>
      </w:pPr>
      <w:r w:rsidRPr="00E041C2">
        <w:rPr>
          <w:rFonts w:cs="Tahoma"/>
          <w:i/>
          <w:iCs/>
        </w:rPr>
        <w:t xml:space="preserve">(e.g. – Online Safety Coordinator /Officer / Group, Senior Leadership Team, </w:t>
      </w:r>
      <w:proofErr w:type="gramStart"/>
      <w:r w:rsidRPr="00E041C2">
        <w:rPr>
          <w:rFonts w:cs="Tahoma"/>
          <w:i/>
          <w:iCs/>
        </w:rPr>
        <w:t>other</w:t>
      </w:r>
      <w:proofErr w:type="gramEnd"/>
      <w:r w:rsidRPr="00E041C2">
        <w:rPr>
          <w:rFonts w:cs="Tahoma"/>
          <w:i/>
          <w:iCs/>
        </w:rPr>
        <w:t xml:space="preserve"> relevant group)</w:t>
      </w:r>
    </w:p>
    <w:p w14:paraId="7D5DBC97" w14:textId="77777777" w:rsidR="005A5F87" w:rsidRPr="00E041C2" w:rsidRDefault="005A5F87" w:rsidP="00E041C2">
      <w:pPr>
        <w:pStyle w:val="Default"/>
        <w:jc w:val="both"/>
        <w:rPr>
          <w:rFonts w:ascii="Tahoma" w:hAnsi="Tahoma" w:cs="Tahoma"/>
          <w:color w:val="auto"/>
          <w:sz w:val="22"/>
          <w:szCs w:val="22"/>
        </w:rPr>
      </w:pPr>
    </w:p>
    <w:p w14:paraId="16BB90F1" w14:textId="16950974" w:rsidR="00E30ED5" w:rsidRPr="00E041C2" w:rsidRDefault="00E30ED5" w:rsidP="00E041C2">
      <w:pPr>
        <w:pStyle w:val="Default"/>
        <w:ind w:firstLine="142"/>
        <w:jc w:val="both"/>
        <w:rPr>
          <w:rFonts w:ascii="Tahoma" w:hAnsi="Tahoma" w:cs="Tahoma"/>
          <w:color w:val="auto"/>
          <w:sz w:val="22"/>
          <w:szCs w:val="22"/>
        </w:rPr>
      </w:pPr>
      <w:r w:rsidRPr="00690AED">
        <w:rPr>
          <w:rFonts w:ascii="Tahoma" w:hAnsi="Tahoma" w:cs="Tahoma"/>
          <w:color w:val="auto"/>
          <w:sz w:val="22"/>
          <w:szCs w:val="22"/>
        </w:rPr>
        <w:t xml:space="preserve">The </w:t>
      </w:r>
      <w:r w:rsidRPr="00690AED">
        <w:rPr>
          <w:rFonts w:ascii="Tahoma" w:hAnsi="Tahoma" w:cs="Tahoma"/>
          <w:i/>
          <w:iCs/>
          <w:color w:val="auto"/>
          <w:sz w:val="22"/>
          <w:szCs w:val="22"/>
        </w:rPr>
        <w:t>Designated Safeguarding Lead</w:t>
      </w:r>
      <w:r w:rsidRPr="00690AED">
        <w:rPr>
          <w:rFonts w:ascii="Tahoma" w:hAnsi="Tahoma" w:cs="Tahoma"/>
          <w:color w:val="auto"/>
          <w:sz w:val="22"/>
          <w:szCs w:val="22"/>
        </w:rPr>
        <w:t xml:space="preserve"> </w:t>
      </w:r>
      <w:r w:rsidR="001621DC" w:rsidRPr="00690AED">
        <w:rPr>
          <w:rFonts w:ascii="Tahoma" w:hAnsi="Tahoma" w:cs="Tahoma"/>
          <w:color w:val="auto"/>
          <w:sz w:val="22"/>
          <w:szCs w:val="22"/>
        </w:rPr>
        <w:t xml:space="preserve">(School) </w:t>
      </w:r>
      <w:proofErr w:type="gramStart"/>
      <w:r w:rsidRPr="00690AED">
        <w:rPr>
          <w:rFonts w:ascii="Tahoma" w:hAnsi="Tahoma" w:cs="Tahoma"/>
          <w:color w:val="auto"/>
          <w:sz w:val="22"/>
          <w:szCs w:val="22"/>
        </w:rPr>
        <w:t>is:</w:t>
      </w:r>
      <w:proofErr w:type="gramEnd"/>
      <w:r w:rsidR="002318C8" w:rsidRPr="00E041C2">
        <w:rPr>
          <w:rFonts w:ascii="Tahoma" w:hAnsi="Tahoma" w:cs="Tahoma"/>
          <w:color w:val="auto"/>
          <w:sz w:val="22"/>
          <w:szCs w:val="22"/>
        </w:rPr>
        <w:t xml:space="preserve"> </w:t>
      </w:r>
      <w:r w:rsidR="005509F6">
        <w:rPr>
          <w:rFonts w:ascii="Tahoma" w:hAnsi="Tahoma" w:cs="Tahoma"/>
          <w:color w:val="auto"/>
          <w:sz w:val="22"/>
          <w:szCs w:val="22"/>
        </w:rPr>
        <w:t>Karen Caswell</w:t>
      </w:r>
    </w:p>
    <w:p w14:paraId="016EACA9" w14:textId="77777777" w:rsidR="00E30ED5" w:rsidRPr="00E041C2" w:rsidRDefault="00E30ED5" w:rsidP="00E041C2">
      <w:pPr>
        <w:pStyle w:val="Default"/>
        <w:jc w:val="both"/>
        <w:rPr>
          <w:rFonts w:ascii="Tahoma" w:hAnsi="Tahoma" w:cs="Tahoma"/>
          <w:color w:val="auto"/>
          <w:sz w:val="22"/>
          <w:szCs w:val="22"/>
        </w:rPr>
      </w:pPr>
    </w:p>
    <w:p w14:paraId="4DBFF466" w14:textId="77777777" w:rsidR="00615631" w:rsidRPr="00E041C2" w:rsidRDefault="005A5F87" w:rsidP="00E041C2">
      <w:pPr>
        <w:adjustRightInd w:val="0"/>
        <w:ind w:left="142"/>
        <w:jc w:val="both"/>
        <w:rPr>
          <w:rFonts w:cs="Tahoma"/>
        </w:rPr>
      </w:pPr>
      <w:r w:rsidRPr="00690AED">
        <w:rPr>
          <w:rFonts w:cs="Tahoma"/>
        </w:rPr>
        <w:t xml:space="preserve">The </w:t>
      </w:r>
      <w:r w:rsidR="0088122D" w:rsidRPr="00690AED">
        <w:rPr>
          <w:rFonts w:cs="Tahoma"/>
        </w:rPr>
        <w:t>Headteacher</w:t>
      </w:r>
      <w:r w:rsidRPr="00690AED">
        <w:rPr>
          <w:rFonts w:cs="Tahoma"/>
        </w:rPr>
        <w:t>/Principal</w:t>
      </w:r>
      <w:r w:rsidR="003E5238" w:rsidRPr="00690AED">
        <w:rPr>
          <w:rFonts w:cs="Tahoma"/>
        </w:rPr>
        <w:t xml:space="preserve"> and </w:t>
      </w:r>
      <w:r w:rsidR="00A24260" w:rsidRPr="00690AED">
        <w:rPr>
          <w:rFonts w:cs="Tahoma"/>
        </w:rPr>
        <w:t>Registered Manager</w:t>
      </w:r>
      <w:r w:rsidRPr="00690AED">
        <w:rPr>
          <w:rFonts w:cs="Tahoma"/>
        </w:rPr>
        <w:t xml:space="preserve"> </w:t>
      </w:r>
      <w:r w:rsidR="003E5238" w:rsidRPr="00690AED">
        <w:rPr>
          <w:rFonts w:cs="Tahoma"/>
        </w:rPr>
        <w:t>will provide the email addresses of those staff who will receiv</w:t>
      </w:r>
      <w:r w:rsidR="00D7581D" w:rsidRPr="00690AED">
        <w:rPr>
          <w:rFonts w:cs="Tahoma"/>
        </w:rPr>
        <w:t>e</w:t>
      </w:r>
      <w:r w:rsidR="003E5238" w:rsidRPr="00690AED">
        <w:rPr>
          <w:rFonts w:cs="Tahoma"/>
        </w:rPr>
        <w:t xml:space="preserve"> the daily web filtering blocked sites report</w:t>
      </w:r>
      <w:r w:rsidR="00D7581D" w:rsidRPr="00690AED">
        <w:rPr>
          <w:rFonts w:cs="Tahoma"/>
        </w:rPr>
        <w:t xml:space="preserve">s to IT. </w:t>
      </w:r>
      <w:r w:rsidR="00615631" w:rsidRPr="00690AED">
        <w:rPr>
          <w:rFonts w:cs="Tahoma"/>
        </w:rPr>
        <w:t xml:space="preserve">IT Service Desk </w:t>
      </w:r>
      <w:hyperlink r:id="rId34" w:history="1">
        <w:r w:rsidR="00615631" w:rsidRPr="00690AED">
          <w:rPr>
            <w:rStyle w:val="Hyperlink"/>
            <w:rFonts w:cs="Tahoma"/>
          </w:rPr>
          <w:t>servicedesk@ofgl.co.uk</w:t>
        </w:r>
      </w:hyperlink>
      <w:r w:rsidR="00615631" w:rsidRPr="00690AED">
        <w:rPr>
          <w:rFonts w:cs="Tahoma"/>
        </w:rPr>
        <w:t xml:space="preserve"> must be informed of any changes or updates to these contacts.</w:t>
      </w:r>
      <w:r w:rsidR="00615631" w:rsidRPr="00E041C2">
        <w:rPr>
          <w:rFonts w:cs="Tahoma"/>
        </w:rPr>
        <w:t xml:space="preserve"> </w:t>
      </w:r>
    </w:p>
    <w:p w14:paraId="1018F886" w14:textId="580FD85A" w:rsidR="005A5F87" w:rsidRPr="00E041C2" w:rsidRDefault="005A5F87" w:rsidP="00E041C2">
      <w:pPr>
        <w:pStyle w:val="Default"/>
        <w:ind w:left="142"/>
        <w:jc w:val="both"/>
        <w:rPr>
          <w:rFonts w:ascii="Tahoma" w:hAnsi="Tahoma" w:cs="Tahoma"/>
          <w:color w:val="auto"/>
          <w:sz w:val="22"/>
          <w:szCs w:val="22"/>
        </w:rPr>
      </w:pPr>
    </w:p>
    <w:p w14:paraId="6A26B23E" w14:textId="5B7AE94B" w:rsidR="00727064" w:rsidRPr="00727064" w:rsidRDefault="005A5F87" w:rsidP="00727064">
      <w:pPr>
        <w:pStyle w:val="Default"/>
        <w:ind w:left="142"/>
        <w:jc w:val="both"/>
        <w:rPr>
          <w:rFonts w:ascii="Tahoma" w:hAnsi="Tahoma" w:cs="Tahoma"/>
          <w:sz w:val="22"/>
          <w:szCs w:val="22"/>
        </w:rPr>
      </w:pPr>
      <w:r w:rsidRPr="00E041C2">
        <w:rPr>
          <w:rFonts w:ascii="Tahoma" w:hAnsi="Tahoma" w:cs="Tahoma"/>
          <w:sz w:val="22"/>
          <w:szCs w:val="22"/>
        </w:rPr>
        <w:t xml:space="preserve">Serious online safety incidents must be reported to: </w:t>
      </w:r>
    </w:p>
    <w:p w14:paraId="66D09FFA" w14:textId="34F88D85" w:rsidR="00727064" w:rsidRPr="00727064" w:rsidRDefault="00727064" w:rsidP="00727064">
      <w:pPr>
        <w:pStyle w:val="Default"/>
        <w:ind w:left="142"/>
        <w:jc w:val="both"/>
        <w:rPr>
          <w:rFonts w:ascii="Tahoma" w:hAnsi="Tahoma" w:cs="Tahoma"/>
          <w:sz w:val="22"/>
          <w:szCs w:val="22"/>
        </w:rPr>
      </w:pPr>
      <w:r w:rsidRPr="00727064">
        <w:rPr>
          <w:rFonts w:ascii="Tahoma" w:hAnsi="Tahoma" w:cs="Tahoma"/>
          <w:sz w:val="22"/>
          <w:szCs w:val="22"/>
        </w:rPr>
        <w:t>School’s DSL</w:t>
      </w:r>
    </w:p>
    <w:p w14:paraId="2FD683EB" w14:textId="540CD803" w:rsidR="005A5F87" w:rsidRPr="00690AED" w:rsidRDefault="005A5F87" w:rsidP="00E041C2">
      <w:pPr>
        <w:adjustRightInd w:val="0"/>
        <w:ind w:left="142"/>
        <w:jc w:val="both"/>
        <w:rPr>
          <w:rFonts w:cs="Tahoma"/>
        </w:rPr>
      </w:pPr>
      <w:r w:rsidRPr="00E041C2">
        <w:rPr>
          <w:rFonts w:cs="Tahoma"/>
        </w:rPr>
        <w:t>Local Authority Safeguarding Officer/DOfA</w:t>
      </w:r>
      <w:r w:rsidR="004C5C46" w:rsidRPr="00E041C2">
        <w:rPr>
          <w:rFonts w:cs="Tahoma"/>
        </w:rPr>
        <w:t xml:space="preserve"> or</w:t>
      </w:r>
      <w:r w:rsidRPr="00E041C2">
        <w:rPr>
          <w:rFonts w:cs="Tahoma"/>
        </w:rPr>
        <w:t xml:space="preserve"> </w:t>
      </w:r>
      <w:r w:rsidR="004C5C46" w:rsidRPr="00E041C2">
        <w:rPr>
          <w:rFonts w:cs="Tahoma"/>
        </w:rPr>
        <w:t>e</w:t>
      </w:r>
      <w:r w:rsidRPr="00E041C2">
        <w:rPr>
          <w:rFonts w:cs="Tahoma"/>
        </w:rPr>
        <w:t>quivale</w:t>
      </w:r>
      <w:r w:rsidRPr="00690AED">
        <w:rPr>
          <w:rFonts w:cs="Tahoma"/>
        </w:rPr>
        <w:t>nt</w:t>
      </w:r>
      <w:r w:rsidR="004C5C46" w:rsidRPr="00690AED">
        <w:rPr>
          <w:rFonts w:cs="Tahoma"/>
        </w:rPr>
        <w:t>/</w:t>
      </w:r>
      <w:r w:rsidR="00E425AB" w:rsidRPr="00690AED">
        <w:rPr>
          <w:rFonts w:cs="Tahoma"/>
        </w:rPr>
        <w:t>agency</w:t>
      </w:r>
      <w:r w:rsidR="004C5C46" w:rsidRPr="00690AED">
        <w:rPr>
          <w:rFonts w:cs="Tahoma"/>
        </w:rPr>
        <w:t xml:space="preserve"> safeguarding concerns </w:t>
      </w:r>
      <w:r w:rsidR="00E425AB" w:rsidRPr="00690AED">
        <w:rPr>
          <w:rFonts w:cs="Tahoma"/>
        </w:rPr>
        <w:t xml:space="preserve">are reported </w:t>
      </w:r>
      <w:proofErr w:type="gramStart"/>
      <w:r w:rsidR="00E425AB" w:rsidRPr="00690AED">
        <w:rPr>
          <w:rFonts w:cs="Tahoma"/>
        </w:rPr>
        <w:t>to</w:t>
      </w:r>
      <w:proofErr w:type="gramEnd"/>
    </w:p>
    <w:p w14:paraId="538F9879" w14:textId="6E6063FE" w:rsidR="005A5F87" w:rsidRPr="00E041C2" w:rsidRDefault="004516A0" w:rsidP="00E041C2">
      <w:pPr>
        <w:adjustRightInd w:val="0"/>
        <w:ind w:left="142"/>
        <w:jc w:val="both"/>
        <w:rPr>
          <w:rFonts w:cs="Tahoma"/>
        </w:rPr>
      </w:pPr>
      <w:r w:rsidRPr="00690AED">
        <w:rPr>
          <w:rFonts w:cs="Tahoma"/>
        </w:rPr>
        <w:t>Group Head of Safeguarding/Safeguarding Adviser</w:t>
      </w:r>
      <w:r w:rsidR="005A5F87" w:rsidRPr="00690AED">
        <w:rPr>
          <w:rFonts w:cs="Tahoma"/>
        </w:rPr>
        <w:t xml:space="preserve"> by</w:t>
      </w:r>
      <w:r w:rsidR="005A5F87" w:rsidRPr="00E041C2">
        <w:rPr>
          <w:rFonts w:cs="Tahoma"/>
        </w:rPr>
        <w:t xml:space="preserve"> emailing </w:t>
      </w:r>
      <w:hyperlink r:id="rId35" w:history="1">
        <w:r w:rsidRPr="00E041C2">
          <w:rPr>
            <w:rStyle w:val="Hyperlink"/>
            <w:rFonts w:cs="Tahoma"/>
          </w:rPr>
          <w:t>safeguarding@ofgl.co.uk</w:t>
        </w:r>
      </w:hyperlink>
    </w:p>
    <w:p w14:paraId="46D94C73" w14:textId="77777777" w:rsidR="005A5F87" w:rsidRPr="00E041C2" w:rsidRDefault="005A5F87" w:rsidP="00E041C2">
      <w:pPr>
        <w:adjustRightInd w:val="0"/>
        <w:ind w:left="142"/>
        <w:jc w:val="both"/>
        <w:rPr>
          <w:rFonts w:cs="Tahoma"/>
        </w:rPr>
      </w:pPr>
      <w:r w:rsidRPr="00E041C2">
        <w:rPr>
          <w:rFonts w:cs="Tahoma"/>
        </w:rPr>
        <w:t>Regional Director</w:t>
      </w:r>
    </w:p>
    <w:p w14:paraId="1956A03C" w14:textId="77777777" w:rsidR="005A5F87" w:rsidRPr="00E041C2" w:rsidRDefault="005A5F87" w:rsidP="00E041C2">
      <w:pPr>
        <w:adjustRightInd w:val="0"/>
        <w:ind w:left="142"/>
        <w:jc w:val="both"/>
        <w:rPr>
          <w:rFonts w:cs="Tahoma"/>
        </w:rPr>
      </w:pPr>
      <w:r w:rsidRPr="00E041C2">
        <w:rPr>
          <w:rFonts w:cs="Tahoma"/>
        </w:rPr>
        <w:t>Police</w:t>
      </w:r>
    </w:p>
    <w:p w14:paraId="0A54D69C" w14:textId="77777777" w:rsidR="005F7332" w:rsidRPr="00E041C2" w:rsidRDefault="005F7332" w:rsidP="00E041C2">
      <w:pPr>
        <w:adjustRightInd w:val="0"/>
        <w:ind w:left="142"/>
        <w:jc w:val="both"/>
        <w:rPr>
          <w:rFonts w:cs="Tahoma"/>
        </w:rPr>
      </w:pPr>
    </w:p>
    <w:p w14:paraId="3A9A6F29" w14:textId="4ABF8DE9" w:rsidR="005F7332" w:rsidRPr="00690AED" w:rsidRDefault="00970AFE" w:rsidP="00E041C2">
      <w:pPr>
        <w:adjustRightInd w:val="0"/>
        <w:ind w:left="142"/>
        <w:jc w:val="both"/>
        <w:rPr>
          <w:rFonts w:cs="Tahoma"/>
        </w:rPr>
      </w:pPr>
      <w:r w:rsidRPr="00690AED">
        <w:rPr>
          <w:rFonts w:cs="Tahoma"/>
        </w:rPr>
        <w:t>Please contact</w:t>
      </w:r>
      <w:r w:rsidR="00B35E77" w:rsidRPr="00690AED">
        <w:rPr>
          <w:rFonts w:cs="Tahoma"/>
        </w:rPr>
        <w:t xml:space="preserve"> IT Service Desk</w:t>
      </w:r>
      <w:r w:rsidRPr="00690AED">
        <w:rPr>
          <w:rFonts w:cs="Tahoma"/>
        </w:rPr>
        <w:t xml:space="preserve"> </w:t>
      </w:r>
      <w:hyperlink r:id="rId36" w:history="1">
        <w:r w:rsidR="00F01EEC" w:rsidRPr="00690AED">
          <w:rPr>
            <w:rStyle w:val="Hyperlink"/>
            <w:rFonts w:cs="Tahoma"/>
          </w:rPr>
          <w:t>servicedesk@ofgl.co.uk</w:t>
        </w:r>
      </w:hyperlink>
      <w:r w:rsidR="00522D1F" w:rsidRPr="00690AED">
        <w:rPr>
          <w:rFonts w:cs="Tahoma"/>
        </w:rPr>
        <w:t xml:space="preserve"> </w:t>
      </w:r>
      <w:r w:rsidR="00B35E77" w:rsidRPr="00690AED">
        <w:rPr>
          <w:rFonts w:cs="Tahoma"/>
        </w:rPr>
        <w:t xml:space="preserve"> with any </w:t>
      </w:r>
      <w:r w:rsidRPr="00690AED">
        <w:rPr>
          <w:rFonts w:cs="Tahoma"/>
        </w:rPr>
        <w:t xml:space="preserve">queries </w:t>
      </w:r>
      <w:r w:rsidR="00B35E77" w:rsidRPr="00690AED">
        <w:rPr>
          <w:rFonts w:cs="Tahoma"/>
        </w:rPr>
        <w:t>about web filtering and monito</w:t>
      </w:r>
      <w:r w:rsidR="00522D1F" w:rsidRPr="00690AED">
        <w:rPr>
          <w:rFonts w:cs="Tahoma"/>
        </w:rPr>
        <w:t>r</w:t>
      </w:r>
      <w:r w:rsidR="00B35E77" w:rsidRPr="00690AED">
        <w:rPr>
          <w:rFonts w:cs="Tahoma"/>
        </w:rPr>
        <w:t>in</w:t>
      </w:r>
      <w:r w:rsidR="00F01EEC" w:rsidRPr="00690AED">
        <w:rPr>
          <w:rFonts w:cs="Tahoma"/>
        </w:rPr>
        <w:t xml:space="preserve">g. </w:t>
      </w:r>
    </w:p>
    <w:p w14:paraId="2B4DEA13" w14:textId="77777777" w:rsidR="005A5F87" w:rsidRPr="00690AED" w:rsidRDefault="005A5F87" w:rsidP="00E041C2">
      <w:pPr>
        <w:pStyle w:val="Default"/>
        <w:ind w:left="142"/>
        <w:jc w:val="both"/>
        <w:rPr>
          <w:rStyle w:val="Hyperlink"/>
          <w:rFonts w:ascii="Tahoma" w:hAnsi="Tahoma" w:cs="Tahoma"/>
          <w:color w:val="auto"/>
          <w:sz w:val="22"/>
          <w:szCs w:val="22"/>
          <w:u w:val="none"/>
        </w:rPr>
      </w:pPr>
    </w:p>
    <w:p w14:paraId="6D7234E9" w14:textId="22A90C16" w:rsidR="00A8262A" w:rsidRPr="00E041C2" w:rsidRDefault="005A5F87" w:rsidP="00E041C2">
      <w:pPr>
        <w:pStyle w:val="Default"/>
        <w:ind w:left="142"/>
        <w:jc w:val="both"/>
        <w:rPr>
          <w:rStyle w:val="Hyperlink"/>
          <w:rFonts w:ascii="Tahoma" w:hAnsi="Tahoma" w:cs="Tahoma"/>
          <w:color w:val="auto"/>
          <w:sz w:val="22"/>
          <w:szCs w:val="22"/>
          <w:u w:val="none"/>
        </w:rPr>
      </w:pPr>
      <w:r w:rsidRPr="00690AED">
        <w:rPr>
          <w:rStyle w:val="Hyperlink"/>
          <w:rFonts w:ascii="Tahoma" w:hAnsi="Tahoma" w:cs="Tahoma"/>
          <w:color w:val="auto"/>
          <w:sz w:val="22"/>
          <w:szCs w:val="22"/>
          <w:u w:val="none"/>
        </w:rPr>
        <w:t>IT security concerns must</w:t>
      </w:r>
      <w:r w:rsidRPr="00E041C2">
        <w:rPr>
          <w:rStyle w:val="Hyperlink"/>
          <w:rFonts w:ascii="Tahoma" w:hAnsi="Tahoma" w:cs="Tahoma"/>
          <w:color w:val="auto"/>
          <w:sz w:val="22"/>
          <w:szCs w:val="22"/>
          <w:u w:val="none"/>
        </w:rPr>
        <w:t xml:space="preserve"> be reported to </w:t>
      </w:r>
      <w:hyperlink r:id="rId37" w:history="1">
        <w:r w:rsidR="00A8262A" w:rsidRPr="00E041C2">
          <w:rPr>
            <w:rStyle w:val="Hyperlink"/>
            <w:rFonts w:ascii="Tahoma" w:hAnsi="Tahoma" w:cs="Tahoma"/>
            <w:sz w:val="22"/>
            <w:szCs w:val="22"/>
          </w:rPr>
          <w:t>security@ofgl.co.uk</w:t>
        </w:r>
      </w:hyperlink>
    </w:p>
    <w:p w14:paraId="5FB374A5" w14:textId="0FD0FEEE" w:rsidR="005A5F87" w:rsidRPr="00E041C2" w:rsidRDefault="005A5F87" w:rsidP="00E041C2">
      <w:pPr>
        <w:pStyle w:val="Default"/>
        <w:ind w:left="142"/>
        <w:jc w:val="both"/>
        <w:rPr>
          <w:rFonts w:ascii="Tahoma" w:hAnsi="Tahoma" w:cs="Tahoma"/>
          <w:color w:val="auto"/>
          <w:sz w:val="22"/>
          <w:szCs w:val="22"/>
        </w:rPr>
      </w:pPr>
      <w:r w:rsidRPr="00E041C2">
        <w:rPr>
          <w:rStyle w:val="Hyperlink"/>
          <w:rFonts w:ascii="Tahoma" w:hAnsi="Tahoma" w:cs="Tahoma"/>
          <w:color w:val="auto"/>
          <w:sz w:val="22"/>
          <w:szCs w:val="22"/>
          <w:u w:val="none"/>
        </w:rPr>
        <w:t xml:space="preserve"> </w:t>
      </w:r>
    </w:p>
    <w:p w14:paraId="028EB516" w14:textId="46378B33" w:rsidR="005A5F87" w:rsidRPr="00E041C2" w:rsidRDefault="00690AED" w:rsidP="00E041C2">
      <w:pPr>
        <w:pStyle w:val="Default"/>
        <w:ind w:left="142"/>
        <w:jc w:val="both"/>
        <w:rPr>
          <w:rStyle w:val="Hyperlink"/>
          <w:rFonts w:ascii="Tahoma" w:hAnsi="Tahoma" w:cs="Tahoma"/>
          <w:sz w:val="22"/>
          <w:szCs w:val="22"/>
        </w:rPr>
      </w:pPr>
      <w:r>
        <w:rPr>
          <w:rFonts w:ascii="Tahoma" w:hAnsi="Tahoma" w:cs="Tahoma"/>
          <w:color w:val="auto"/>
          <w:sz w:val="22"/>
          <w:szCs w:val="22"/>
        </w:rPr>
        <w:t>The</w:t>
      </w:r>
      <w:r w:rsidR="005A5F87" w:rsidRPr="00690AED">
        <w:rPr>
          <w:rFonts w:ascii="Tahoma" w:hAnsi="Tahoma" w:cs="Tahoma"/>
          <w:color w:val="auto"/>
          <w:sz w:val="22"/>
          <w:szCs w:val="22"/>
        </w:rPr>
        <w:t xml:space="preserve"> Group</w:t>
      </w:r>
      <w:r w:rsidR="005B5DD6" w:rsidRPr="00690AED">
        <w:rPr>
          <w:rFonts w:ascii="Tahoma" w:hAnsi="Tahoma" w:cs="Tahoma"/>
          <w:color w:val="auto"/>
          <w:sz w:val="22"/>
          <w:szCs w:val="22"/>
        </w:rPr>
        <w:t>’s</w:t>
      </w:r>
      <w:r w:rsidR="00237336" w:rsidRPr="00690AED">
        <w:rPr>
          <w:rFonts w:ascii="Tahoma" w:hAnsi="Tahoma" w:cs="Tahoma"/>
          <w:color w:val="auto"/>
          <w:sz w:val="22"/>
          <w:szCs w:val="22"/>
        </w:rPr>
        <w:t xml:space="preserve"> Head of Safeguarding/</w:t>
      </w:r>
      <w:r w:rsidR="005A5F87" w:rsidRPr="00690AED">
        <w:rPr>
          <w:rFonts w:ascii="Tahoma" w:hAnsi="Tahoma" w:cs="Tahoma"/>
          <w:color w:val="auto"/>
          <w:sz w:val="22"/>
          <w:szCs w:val="22"/>
        </w:rPr>
        <w:t xml:space="preserve"> Safeguarding Adviser can be contacted at:  </w:t>
      </w:r>
      <w:hyperlink r:id="rId38" w:history="1">
        <w:r w:rsidR="00846537" w:rsidRPr="00690AED">
          <w:rPr>
            <w:rStyle w:val="Hyperlink"/>
            <w:rFonts w:ascii="Tahoma" w:hAnsi="Tahoma" w:cs="Tahoma"/>
            <w:sz w:val="22"/>
            <w:szCs w:val="22"/>
          </w:rPr>
          <w:t>safeguarding@ofgl.co.uk</w:t>
        </w:r>
      </w:hyperlink>
    </w:p>
    <w:p w14:paraId="03888B39" w14:textId="2851B2EB" w:rsidR="00732251" w:rsidRPr="00E041C2" w:rsidRDefault="00732251" w:rsidP="00E041C2">
      <w:pPr>
        <w:pStyle w:val="NHHBODY"/>
        <w:ind w:left="142"/>
        <w:jc w:val="both"/>
        <w:rPr>
          <w:rFonts w:ascii="Tahoma" w:hAnsi="Tahoma" w:cs="Tahoma"/>
        </w:rPr>
      </w:pPr>
    </w:p>
    <w:p w14:paraId="6149B776" w14:textId="64101EC1" w:rsidR="00732251" w:rsidRPr="00894708" w:rsidRDefault="00732251" w:rsidP="00D610C5">
      <w:pPr>
        <w:pStyle w:val="NHHBODY"/>
        <w:jc w:val="both"/>
        <w:rPr>
          <w:rFonts w:ascii="Tahoma" w:hAnsi="Tahoma" w:cs="Tahoma"/>
        </w:rPr>
      </w:pPr>
    </w:p>
    <w:p w14:paraId="5978B9BD" w14:textId="077A6985" w:rsidR="00732251" w:rsidRPr="00894708" w:rsidRDefault="00732251" w:rsidP="00D610C5">
      <w:pPr>
        <w:pStyle w:val="NHHBODY"/>
        <w:jc w:val="both"/>
        <w:rPr>
          <w:rFonts w:ascii="Tahoma" w:hAnsi="Tahoma" w:cs="Tahoma"/>
        </w:rPr>
      </w:pPr>
    </w:p>
    <w:p w14:paraId="7E2ECF55" w14:textId="64D4DCAC" w:rsidR="00732251" w:rsidRPr="00894708" w:rsidRDefault="00732251" w:rsidP="00375A5C">
      <w:pPr>
        <w:pStyle w:val="NHHBODY"/>
        <w:jc w:val="both"/>
        <w:rPr>
          <w:rFonts w:ascii="Tahoma" w:hAnsi="Tahoma" w:cs="Tahoma"/>
        </w:rPr>
      </w:pPr>
    </w:p>
    <w:p w14:paraId="5522A8CC" w14:textId="2DB26CAF" w:rsidR="00732251" w:rsidRDefault="00732251" w:rsidP="00375A5C">
      <w:pPr>
        <w:pStyle w:val="NHHBODY"/>
        <w:jc w:val="both"/>
      </w:pPr>
    </w:p>
    <w:p w14:paraId="31002F7F" w14:textId="6F2ADE45" w:rsidR="00732251" w:rsidRDefault="00732251" w:rsidP="00375A5C">
      <w:pPr>
        <w:pStyle w:val="NHHBODY"/>
        <w:jc w:val="both"/>
      </w:pPr>
    </w:p>
    <w:p w14:paraId="5A9DF3AD" w14:textId="789A225D" w:rsidR="00732251" w:rsidRDefault="00732251" w:rsidP="00375A5C">
      <w:pPr>
        <w:pStyle w:val="NHHBODY"/>
        <w:jc w:val="both"/>
      </w:pPr>
    </w:p>
    <w:p w14:paraId="4C2546EA" w14:textId="77777777" w:rsidR="00732251" w:rsidRPr="00375A5C" w:rsidRDefault="00732251" w:rsidP="00375A5C">
      <w:pPr>
        <w:pStyle w:val="NHHBODY"/>
        <w:jc w:val="both"/>
      </w:pPr>
    </w:p>
    <w:p w14:paraId="17712357" w14:textId="25487DA6" w:rsidR="0040707E" w:rsidRDefault="0040707E">
      <w:pPr>
        <w:rPr>
          <w:rFonts w:ascii="Arial" w:hAnsi="Arial" w:cs="Arial"/>
        </w:rPr>
      </w:pPr>
      <w:r>
        <w:rPr>
          <w:rFonts w:ascii="Arial" w:hAnsi="Arial" w:cs="Arial"/>
        </w:rPr>
        <w:br w:type="page"/>
      </w:r>
    </w:p>
    <w:p w14:paraId="1B3CE4A2" w14:textId="3F95A89C" w:rsidR="003E004A" w:rsidRPr="00362E9E" w:rsidRDefault="003E004A" w:rsidP="00362E9E">
      <w:pPr>
        <w:rPr>
          <w:rFonts w:cs="Tahoma"/>
          <w:b/>
          <w:bCs/>
        </w:rPr>
      </w:pPr>
      <w:r w:rsidRPr="00362E9E">
        <w:rPr>
          <w:rFonts w:cs="Tahoma"/>
          <w:b/>
          <w:bCs/>
        </w:rPr>
        <w:lastRenderedPageBreak/>
        <w:t xml:space="preserve">Appendix A  </w:t>
      </w:r>
      <w:r w:rsidR="00316042" w:rsidRPr="00362E9E">
        <w:rPr>
          <w:rFonts w:cs="Tahoma"/>
          <w:b/>
          <w:bCs/>
        </w:rPr>
        <w:t xml:space="preserve"> </w:t>
      </w:r>
      <w:r w:rsidR="00957221">
        <w:rPr>
          <w:rFonts w:cs="Tahoma"/>
          <w:b/>
          <w:bCs/>
        </w:rPr>
        <w:t xml:space="preserve">School </w:t>
      </w:r>
      <w:r w:rsidRPr="00362E9E">
        <w:rPr>
          <w:rFonts w:cs="Tahoma"/>
          <w:b/>
          <w:bCs/>
        </w:rPr>
        <w:t>Acceptable Use Agreement</w:t>
      </w:r>
    </w:p>
    <w:p w14:paraId="3D823DF1" w14:textId="77777777" w:rsidR="00362E9E" w:rsidRPr="00362E9E" w:rsidRDefault="00362E9E" w:rsidP="00162E84">
      <w:pPr>
        <w:jc w:val="both"/>
        <w:rPr>
          <w:rFonts w:cs="Tahoma"/>
          <w:b/>
          <w:bCs/>
        </w:rPr>
      </w:pPr>
    </w:p>
    <w:p w14:paraId="13B051DB" w14:textId="3970F560" w:rsidR="00162E84" w:rsidRDefault="003E004A" w:rsidP="00162E84">
      <w:pPr>
        <w:jc w:val="both"/>
        <w:rPr>
          <w:rFonts w:cs="Tahoma"/>
        </w:rPr>
      </w:pPr>
      <w:r w:rsidRPr="003E004A">
        <w:rPr>
          <w:rFonts w:cs="Tahoma"/>
        </w:rPr>
        <w:t xml:space="preserve">New technologies have become integral to the lives of children and young people </w:t>
      </w:r>
      <w:proofErr w:type="gramStart"/>
      <w:r w:rsidRPr="003E004A">
        <w:rPr>
          <w:rFonts w:cs="Tahoma"/>
        </w:rPr>
        <w:t>in today’s society</w:t>
      </w:r>
      <w:proofErr w:type="gramEnd"/>
      <w:r w:rsidRPr="003E004A">
        <w:rPr>
          <w:rFonts w:cs="Tahoma"/>
        </w:rPr>
        <w:t>, both within and beyond their school lives. The internet and other digital information and communications technologies are powerful tools, which open new opportunities for everyone. These technologies can stimulate discussion, promote creativity, and stimulate awareness of context to promote effective learning. They also bring opportunities for staff to be more creative and productive in their work. All users should always have an entitlement to safe internet access and the acceptable use agreement will support this.</w:t>
      </w:r>
    </w:p>
    <w:p w14:paraId="0A1BE722" w14:textId="3EE93558" w:rsidR="003E004A" w:rsidRPr="003E004A" w:rsidRDefault="003E004A" w:rsidP="001E6D30">
      <w:pPr>
        <w:jc w:val="both"/>
        <w:rPr>
          <w:rFonts w:cs="Tahoma"/>
        </w:rPr>
      </w:pPr>
      <w:r w:rsidRPr="003E004A">
        <w:rPr>
          <w:rFonts w:cs="Tahoma"/>
        </w:rPr>
        <w:t xml:space="preserve"> </w:t>
      </w:r>
    </w:p>
    <w:p w14:paraId="6B7EB361" w14:textId="2F182C0A" w:rsidR="003E004A" w:rsidRDefault="003E004A" w:rsidP="001E6D30">
      <w:pPr>
        <w:jc w:val="both"/>
        <w:rPr>
          <w:rFonts w:cs="Tahoma"/>
        </w:rPr>
      </w:pPr>
      <w:r w:rsidRPr="003E004A">
        <w:rPr>
          <w:rFonts w:cs="Tahoma"/>
        </w:rPr>
        <w:t xml:space="preserve">I understand that I must use the school systems in a responsible way, to ensure that there is no risk to my safety or to the safety and security of the systems and other users. I agree to follow the rules below when using ICT at </w:t>
      </w:r>
      <w:r w:rsidR="00EC6723" w:rsidRPr="00EC6723">
        <w:rPr>
          <w:rFonts w:cs="Tahoma"/>
          <w:highlight w:val="yellow"/>
        </w:rPr>
        <w:t xml:space="preserve">[Name of </w:t>
      </w:r>
      <w:r w:rsidRPr="00EC6723">
        <w:rPr>
          <w:rFonts w:cs="Tahoma"/>
          <w:highlight w:val="yellow"/>
        </w:rPr>
        <w:t>School</w:t>
      </w:r>
      <w:r w:rsidR="00EC6723" w:rsidRPr="00EC6723">
        <w:rPr>
          <w:rFonts w:cs="Tahoma"/>
          <w:highlight w:val="yellow"/>
        </w:rPr>
        <w:t>]</w:t>
      </w:r>
      <w:r w:rsidRPr="003E004A">
        <w:rPr>
          <w:rFonts w:cs="Tahoma"/>
        </w:rPr>
        <w:t>:</w:t>
      </w:r>
    </w:p>
    <w:p w14:paraId="1AAC871E" w14:textId="77777777" w:rsidR="003E004A" w:rsidRPr="003E004A" w:rsidRDefault="003E004A" w:rsidP="001E6D30">
      <w:pPr>
        <w:jc w:val="both"/>
        <w:rPr>
          <w:rFonts w:cs="Tahoma"/>
          <w:sz w:val="16"/>
          <w:szCs w:val="16"/>
        </w:rPr>
      </w:pPr>
    </w:p>
    <w:p w14:paraId="76B47AA2" w14:textId="77777777" w:rsidR="003E004A" w:rsidRPr="003E004A" w:rsidRDefault="003E004A" w:rsidP="001E6D30">
      <w:pPr>
        <w:pStyle w:val="ListParagraph"/>
        <w:widowControl/>
        <w:numPr>
          <w:ilvl w:val="0"/>
          <w:numId w:val="29"/>
        </w:numPr>
        <w:autoSpaceDE/>
        <w:autoSpaceDN/>
        <w:spacing w:after="200" w:line="276" w:lineRule="auto"/>
        <w:contextualSpacing/>
        <w:jc w:val="both"/>
        <w:rPr>
          <w:rFonts w:cs="Tahoma"/>
        </w:rPr>
      </w:pPr>
      <w:r w:rsidRPr="003E004A">
        <w:rPr>
          <w:rFonts w:cs="Tahoma"/>
        </w:rPr>
        <w:t xml:space="preserve">I will only use IT at school for school purposes as directed by my teacher. I will not use school devices for online gaming, online gambling or internet shopping and I will not visit sites that I know or suspect to be unsuitable. </w:t>
      </w:r>
    </w:p>
    <w:p w14:paraId="04D1965C" w14:textId="15E2F7CE" w:rsidR="003E004A" w:rsidRPr="00002F36" w:rsidRDefault="003E004A" w:rsidP="001D0825">
      <w:pPr>
        <w:pStyle w:val="ListParagraph"/>
        <w:widowControl/>
        <w:numPr>
          <w:ilvl w:val="0"/>
          <w:numId w:val="29"/>
        </w:numPr>
        <w:autoSpaceDE/>
        <w:autoSpaceDN/>
        <w:spacing w:after="200" w:line="276" w:lineRule="auto"/>
        <w:ind w:left="357" w:hanging="357"/>
        <w:contextualSpacing/>
        <w:jc w:val="both"/>
        <w:rPr>
          <w:rFonts w:cs="Tahoma"/>
        </w:rPr>
      </w:pPr>
      <w:r w:rsidRPr="00002F36">
        <w:rPr>
          <w:rFonts w:cs="Tahoma"/>
        </w:rPr>
        <w:t>I will log in to IT systems using my own username and password only. I will not share my username or password with anyone else nor will I try to use another pupil’s or staff member’s username and password.</w:t>
      </w:r>
    </w:p>
    <w:p w14:paraId="7DBAE196" w14:textId="1D4231E7" w:rsidR="00D52161" w:rsidRPr="00002F36" w:rsidRDefault="00D52161" w:rsidP="001D0825">
      <w:pPr>
        <w:pStyle w:val="ListParagraph"/>
        <w:widowControl/>
        <w:numPr>
          <w:ilvl w:val="0"/>
          <w:numId w:val="29"/>
        </w:numPr>
        <w:autoSpaceDE/>
        <w:autoSpaceDN/>
        <w:ind w:left="357" w:hanging="357"/>
        <w:contextualSpacing/>
        <w:jc w:val="both"/>
        <w:rPr>
          <w:rFonts w:cs="Tahoma"/>
        </w:rPr>
      </w:pPr>
      <w:r w:rsidRPr="00002F36">
        <w:rPr>
          <w:rFonts w:cs="Tahoma"/>
        </w:rPr>
        <w:t xml:space="preserve">I will not let anyone else use </w:t>
      </w:r>
      <w:r w:rsidR="00E80FBE" w:rsidRPr="00002F36">
        <w:rPr>
          <w:rFonts w:cs="Tahoma"/>
        </w:rPr>
        <w:t xml:space="preserve">a device </w:t>
      </w:r>
      <w:r w:rsidR="007A4BBD" w:rsidRPr="00002F36">
        <w:rPr>
          <w:rFonts w:cs="Tahoma"/>
        </w:rPr>
        <w:t xml:space="preserve">I am logged into with my </w:t>
      </w:r>
      <w:r w:rsidR="002A6215" w:rsidRPr="00002F36">
        <w:rPr>
          <w:rFonts w:cs="Tahoma"/>
        </w:rPr>
        <w:t>username and password</w:t>
      </w:r>
      <w:r w:rsidR="00537843" w:rsidRPr="00002F36">
        <w:rPr>
          <w:rFonts w:cs="Tahoma"/>
        </w:rPr>
        <w:t>, this includes other pupils</w:t>
      </w:r>
      <w:r w:rsidR="00CD6363" w:rsidRPr="00002F36">
        <w:rPr>
          <w:rFonts w:cs="Tahoma"/>
        </w:rPr>
        <w:t xml:space="preserve"> and</w:t>
      </w:r>
      <w:r w:rsidR="00537843" w:rsidRPr="00002F36">
        <w:rPr>
          <w:rFonts w:cs="Tahoma"/>
        </w:rPr>
        <w:t xml:space="preserve"> </w:t>
      </w:r>
      <w:r w:rsidR="00B85C95" w:rsidRPr="00002F36">
        <w:rPr>
          <w:rFonts w:cs="Tahoma"/>
        </w:rPr>
        <w:t>siblings.</w:t>
      </w:r>
    </w:p>
    <w:p w14:paraId="7782047C" w14:textId="77777777" w:rsidR="003E004A" w:rsidRPr="00002F36" w:rsidRDefault="003E004A" w:rsidP="001E6D30">
      <w:pPr>
        <w:pStyle w:val="ListParagraph"/>
        <w:widowControl/>
        <w:numPr>
          <w:ilvl w:val="0"/>
          <w:numId w:val="29"/>
        </w:numPr>
        <w:autoSpaceDE/>
        <w:autoSpaceDN/>
        <w:spacing w:after="200" w:line="276" w:lineRule="auto"/>
        <w:contextualSpacing/>
        <w:jc w:val="both"/>
        <w:rPr>
          <w:rFonts w:cs="Tahoma"/>
        </w:rPr>
      </w:pPr>
      <w:r w:rsidRPr="00002F36">
        <w:rPr>
          <w:rFonts w:cs="Tahoma"/>
        </w:rPr>
        <w:t xml:space="preserve">I will ask permission before using a memory stick or other storage device (including phones and tablets) on a school computer. </w:t>
      </w:r>
    </w:p>
    <w:p w14:paraId="51F30AAC" w14:textId="77777777" w:rsidR="003E004A" w:rsidRPr="003E004A" w:rsidRDefault="003E004A" w:rsidP="001E6D30">
      <w:pPr>
        <w:pStyle w:val="ListParagraph"/>
        <w:widowControl/>
        <w:numPr>
          <w:ilvl w:val="0"/>
          <w:numId w:val="29"/>
        </w:numPr>
        <w:autoSpaceDE/>
        <w:autoSpaceDN/>
        <w:spacing w:after="200" w:line="276" w:lineRule="auto"/>
        <w:contextualSpacing/>
        <w:jc w:val="both"/>
        <w:rPr>
          <w:rFonts w:cs="Tahoma"/>
        </w:rPr>
      </w:pPr>
      <w:r w:rsidRPr="003E004A">
        <w:rPr>
          <w:rFonts w:cs="Tahoma"/>
        </w:rPr>
        <w:t>I will only open and delete my own files.</w:t>
      </w:r>
    </w:p>
    <w:p w14:paraId="73ED4B9D" w14:textId="77777777" w:rsidR="003E004A" w:rsidRPr="003E004A" w:rsidRDefault="003E004A" w:rsidP="001E6D30">
      <w:pPr>
        <w:pStyle w:val="ListParagraph"/>
        <w:widowControl/>
        <w:numPr>
          <w:ilvl w:val="0"/>
          <w:numId w:val="29"/>
        </w:numPr>
        <w:autoSpaceDE/>
        <w:autoSpaceDN/>
        <w:spacing w:after="200" w:line="276" w:lineRule="auto"/>
        <w:contextualSpacing/>
        <w:jc w:val="both"/>
        <w:rPr>
          <w:rFonts w:cs="Tahoma"/>
        </w:rPr>
      </w:pPr>
      <w:r w:rsidRPr="003E004A">
        <w:rPr>
          <w:rFonts w:cs="Tahoma"/>
        </w:rPr>
        <w:t>I will never give out my own or other people’s name, address (including email) or phone number online.</w:t>
      </w:r>
    </w:p>
    <w:p w14:paraId="717AABC9" w14:textId="77777777" w:rsidR="003E004A" w:rsidRPr="003E004A" w:rsidRDefault="003E004A" w:rsidP="001E6D30">
      <w:pPr>
        <w:pStyle w:val="ListParagraph"/>
        <w:widowControl/>
        <w:numPr>
          <w:ilvl w:val="0"/>
          <w:numId w:val="29"/>
        </w:numPr>
        <w:autoSpaceDE/>
        <w:autoSpaceDN/>
        <w:spacing w:after="200" w:line="276" w:lineRule="auto"/>
        <w:contextualSpacing/>
        <w:jc w:val="both"/>
        <w:rPr>
          <w:rFonts w:cs="Tahoma"/>
        </w:rPr>
      </w:pPr>
      <w:r w:rsidRPr="003E004A">
        <w:rPr>
          <w:rFonts w:cs="Tahoma"/>
        </w:rPr>
        <w:t>I will never upload any images of school activities to any social networking site.</w:t>
      </w:r>
    </w:p>
    <w:p w14:paraId="0A1D31A3" w14:textId="77777777" w:rsidR="003E004A" w:rsidRPr="003E004A" w:rsidRDefault="003E004A" w:rsidP="001E6D30">
      <w:pPr>
        <w:pStyle w:val="ListParagraph"/>
        <w:widowControl/>
        <w:numPr>
          <w:ilvl w:val="0"/>
          <w:numId w:val="29"/>
        </w:numPr>
        <w:autoSpaceDE/>
        <w:autoSpaceDN/>
        <w:spacing w:after="200" w:line="276" w:lineRule="auto"/>
        <w:contextualSpacing/>
        <w:jc w:val="both"/>
        <w:rPr>
          <w:rFonts w:cs="Tahoma"/>
        </w:rPr>
      </w:pPr>
      <w:r w:rsidRPr="003E004A">
        <w:rPr>
          <w:rFonts w:cs="Tahoma"/>
        </w:rPr>
        <w:t xml:space="preserve">I will not deliberately look for, </w:t>
      </w:r>
      <w:proofErr w:type="gramStart"/>
      <w:r w:rsidRPr="003E004A">
        <w:rPr>
          <w:rFonts w:cs="Tahoma"/>
        </w:rPr>
        <w:t>save</w:t>
      </w:r>
      <w:proofErr w:type="gramEnd"/>
      <w:r w:rsidRPr="003E004A">
        <w:rPr>
          <w:rFonts w:cs="Tahoma"/>
        </w:rPr>
        <w:t xml:space="preserve"> or send anything that could be perceived to be obscene, hateful, threatening or offensive. </w:t>
      </w:r>
    </w:p>
    <w:p w14:paraId="1D05F82F" w14:textId="77777777" w:rsidR="003E004A" w:rsidRPr="003E004A" w:rsidRDefault="003E004A" w:rsidP="001E6D30">
      <w:pPr>
        <w:pStyle w:val="ListParagraph"/>
        <w:widowControl/>
        <w:numPr>
          <w:ilvl w:val="0"/>
          <w:numId w:val="29"/>
        </w:numPr>
        <w:autoSpaceDE/>
        <w:autoSpaceDN/>
        <w:spacing w:after="200" w:line="276" w:lineRule="auto"/>
        <w:contextualSpacing/>
        <w:jc w:val="both"/>
        <w:rPr>
          <w:rFonts w:cs="Tahoma"/>
        </w:rPr>
      </w:pPr>
      <w:r w:rsidRPr="003E004A">
        <w:rPr>
          <w:rFonts w:cs="Tahoma"/>
        </w:rPr>
        <w:t xml:space="preserve">I will not install, attempt to </w:t>
      </w:r>
      <w:proofErr w:type="gramStart"/>
      <w:r w:rsidRPr="003E004A">
        <w:rPr>
          <w:rFonts w:cs="Tahoma"/>
        </w:rPr>
        <w:t>install</w:t>
      </w:r>
      <w:proofErr w:type="gramEnd"/>
      <w:r w:rsidRPr="003E004A">
        <w:rPr>
          <w:rFonts w:cs="Tahoma"/>
        </w:rPr>
        <w:t xml:space="preserve"> or store </w:t>
      </w:r>
      <w:proofErr w:type="spellStart"/>
      <w:r w:rsidRPr="003E004A">
        <w:rPr>
          <w:rFonts w:cs="Tahoma"/>
        </w:rPr>
        <w:t>programmes</w:t>
      </w:r>
      <w:proofErr w:type="spellEnd"/>
      <w:r w:rsidRPr="003E004A">
        <w:rPr>
          <w:rFonts w:cs="Tahoma"/>
        </w:rPr>
        <w:t xml:space="preserve"> or software on any school device, nor try to alter the computer settings. </w:t>
      </w:r>
    </w:p>
    <w:p w14:paraId="090EDEDF" w14:textId="77777777" w:rsidR="003E004A" w:rsidRPr="003E004A" w:rsidRDefault="003E004A" w:rsidP="001E6D30">
      <w:pPr>
        <w:pStyle w:val="ListParagraph"/>
        <w:widowControl/>
        <w:numPr>
          <w:ilvl w:val="0"/>
          <w:numId w:val="29"/>
        </w:numPr>
        <w:autoSpaceDE/>
        <w:autoSpaceDN/>
        <w:spacing w:after="200" w:line="276" w:lineRule="auto"/>
        <w:contextualSpacing/>
        <w:jc w:val="both"/>
        <w:rPr>
          <w:rFonts w:cs="Tahoma"/>
        </w:rPr>
      </w:pPr>
      <w:r w:rsidRPr="003E004A">
        <w:rPr>
          <w:rFonts w:cs="Tahoma"/>
        </w:rPr>
        <w:t>I will not try to download or use any programs or software that might allow me to bypass the School’s IT filtering systems that are in place to prevent access to inappropriate or illegal content.</w:t>
      </w:r>
    </w:p>
    <w:p w14:paraId="1A88C28B" w14:textId="77777777" w:rsidR="003E004A" w:rsidRPr="003E004A" w:rsidRDefault="003E004A" w:rsidP="001E6D30">
      <w:pPr>
        <w:pStyle w:val="ListParagraph"/>
        <w:widowControl/>
        <w:numPr>
          <w:ilvl w:val="0"/>
          <w:numId w:val="29"/>
        </w:numPr>
        <w:autoSpaceDE/>
        <w:autoSpaceDN/>
        <w:spacing w:after="200" w:line="276" w:lineRule="auto"/>
        <w:contextualSpacing/>
        <w:jc w:val="both"/>
        <w:rPr>
          <w:rFonts w:cs="Tahoma"/>
        </w:rPr>
      </w:pPr>
      <w:r w:rsidRPr="003E004A">
        <w:rPr>
          <w:rFonts w:cs="Tahoma"/>
        </w:rPr>
        <w:t xml:space="preserve">I understand that sending a message with the deliberate intention of making another person feel offended, embarrassed, </w:t>
      </w:r>
      <w:proofErr w:type="gramStart"/>
      <w:r w:rsidRPr="003E004A">
        <w:rPr>
          <w:rFonts w:cs="Tahoma"/>
        </w:rPr>
        <w:t>threatened</w:t>
      </w:r>
      <w:proofErr w:type="gramEnd"/>
      <w:r w:rsidRPr="003E004A">
        <w:rPr>
          <w:rFonts w:cs="Tahoma"/>
        </w:rPr>
        <w:t xml:space="preserve"> or hurt is bullying, and will be dealt with according to the school Anti-bullying policy.</w:t>
      </w:r>
    </w:p>
    <w:p w14:paraId="0B9C0473" w14:textId="77777777" w:rsidR="003E004A" w:rsidRPr="003E004A" w:rsidRDefault="003E004A" w:rsidP="001E6D30">
      <w:pPr>
        <w:pStyle w:val="ListParagraph"/>
        <w:widowControl/>
        <w:numPr>
          <w:ilvl w:val="0"/>
          <w:numId w:val="29"/>
        </w:numPr>
        <w:autoSpaceDE/>
        <w:autoSpaceDN/>
        <w:spacing w:after="200" w:line="276" w:lineRule="auto"/>
        <w:contextualSpacing/>
        <w:jc w:val="both"/>
        <w:rPr>
          <w:rFonts w:cs="Tahoma"/>
        </w:rPr>
      </w:pPr>
      <w:r w:rsidRPr="003E004A">
        <w:rPr>
          <w:rFonts w:cs="Tahoma"/>
        </w:rPr>
        <w:t>If I see anything I am unhappy with on the computers or other devices, I will turn the screen off and tell a member of staff, my parent/carers or other appropriate adult straight away.</w:t>
      </w:r>
    </w:p>
    <w:p w14:paraId="7B635ADC" w14:textId="77777777" w:rsidR="003E004A" w:rsidRPr="003E004A" w:rsidRDefault="003E004A" w:rsidP="001E6D30">
      <w:pPr>
        <w:pStyle w:val="ListParagraph"/>
        <w:widowControl/>
        <w:numPr>
          <w:ilvl w:val="0"/>
          <w:numId w:val="29"/>
        </w:numPr>
        <w:autoSpaceDE/>
        <w:autoSpaceDN/>
        <w:spacing w:after="200" w:line="276" w:lineRule="auto"/>
        <w:contextualSpacing/>
        <w:jc w:val="both"/>
        <w:rPr>
          <w:rFonts w:cs="Tahoma"/>
        </w:rPr>
      </w:pPr>
      <w:r w:rsidRPr="003E004A">
        <w:rPr>
          <w:rFonts w:cs="Tahoma"/>
        </w:rPr>
        <w:t xml:space="preserve">I understand that the school can check my computer or other devices and that my parents/carers can be contacted if school staff are concerned about my e-safety. </w:t>
      </w:r>
    </w:p>
    <w:p w14:paraId="2DA194C5" w14:textId="77777777" w:rsidR="003E004A" w:rsidRPr="003E004A" w:rsidRDefault="003E004A" w:rsidP="001E6D30">
      <w:pPr>
        <w:pStyle w:val="ListParagraph"/>
        <w:widowControl/>
        <w:numPr>
          <w:ilvl w:val="0"/>
          <w:numId w:val="29"/>
        </w:numPr>
        <w:autoSpaceDE/>
        <w:autoSpaceDN/>
        <w:spacing w:after="200" w:line="276" w:lineRule="auto"/>
        <w:contextualSpacing/>
        <w:jc w:val="both"/>
        <w:rPr>
          <w:rFonts w:cs="Tahoma"/>
        </w:rPr>
      </w:pPr>
      <w:r w:rsidRPr="003E004A">
        <w:rPr>
          <w:rFonts w:cs="Tahoma"/>
        </w:rPr>
        <w:t xml:space="preserve">I will remember to follow the guidelines when checking out a school laptop for educational use. If a school-owned device for which I am responsible is lost, damaged, or stolen, I understand that I must immediately report this to the Headteacher and describe the circumstances surrounding the loss, damage, or theft of the device. </w:t>
      </w:r>
    </w:p>
    <w:p w14:paraId="2AD5244E" w14:textId="77777777" w:rsidR="003E004A" w:rsidRPr="003E004A" w:rsidRDefault="003E004A" w:rsidP="001E6D30">
      <w:pPr>
        <w:pStyle w:val="ListParagraph"/>
        <w:widowControl/>
        <w:numPr>
          <w:ilvl w:val="0"/>
          <w:numId w:val="29"/>
        </w:numPr>
        <w:autoSpaceDE/>
        <w:autoSpaceDN/>
        <w:spacing w:after="200" w:line="276" w:lineRule="auto"/>
        <w:contextualSpacing/>
        <w:jc w:val="both"/>
        <w:rPr>
          <w:rFonts w:cs="Tahoma"/>
        </w:rPr>
      </w:pPr>
      <w:r w:rsidRPr="003E004A">
        <w:rPr>
          <w:rFonts w:cs="Tahoma"/>
        </w:rPr>
        <w:t xml:space="preserve">I understand that I am responsible for my own </w:t>
      </w:r>
      <w:proofErr w:type="spellStart"/>
      <w:r w:rsidRPr="003E004A">
        <w:rPr>
          <w:rFonts w:cs="Tahoma"/>
        </w:rPr>
        <w:t>behaviour</w:t>
      </w:r>
      <w:proofErr w:type="spellEnd"/>
      <w:r w:rsidRPr="003E004A">
        <w:rPr>
          <w:rFonts w:cs="Tahoma"/>
        </w:rPr>
        <w:t xml:space="preserve"> and actions when using technology or the internet.</w:t>
      </w:r>
    </w:p>
    <w:p w14:paraId="4DDE9CE7" w14:textId="7C5C4DC4" w:rsidR="003E004A" w:rsidRDefault="003E004A" w:rsidP="001E6D30">
      <w:pPr>
        <w:pStyle w:val="ListParagraph"/>
        <w:widowControl/>
        <w:numPr>
          <w:ilvl w:val="0"/>
          <w:numId w:val="29"/>
        </w:numPr>
        <w:autoSpaceDE/>
        <w:autoSpaceDN/>
        <w:spacing w:after="200" w:line="276" w:lineRule="auto"/>
        <w:contextualSpacing/>
        <w:jc w:val="both"/>
        <w:rPr>
          <w:rFonts w:cs="Tahoma"/>
        </w:rPr>
      </w:pPr>
      <w:r w:rsidRPr="003E004A">
        <w:rPr>
          <w:rFonts w:cs="Tahoma"/>
        </w:rPr>
        <w:t>I understand that the sanctions for misuse of ICT will be in line w</w:t>
      </w:r>
      <w:r w:rsidRPr="00002F36">
        <w:rPr>
          <w:rFonts w:cs="Tahoma"/>
        </w:rPr>
        <w:t xml:space="preserve">ith the </w:t>
      </w:r>
      <w:r w:rsidR="00F72063" w:rsidRPr="00002F36">
        <w:rPr>
          <w:rFonts w:cs="Tahoma"/>
        </w:rPr>
        <w:t>S</w:t>
      </w:r>
      <w:r w:rsidR="009F0985" w:rsidRPr="00002F36">
        <w:rPr>
          <w:rFonts w:cs="Tahoma"/>
        </w:rPr>
        <w:t xml:space="preserve">chool’s </w:t>
      </w:r>
      <w:proofErr w:type="spellStart"/>
      <w:r w:rsidRPr="00002F36">
        <w:rPr>
          <w:rFonts w:cs="Tahoma"/>
        </w:rPr>
        <w:t>Behaviour</w:t>
      </w:r>
      <w:proofErr w:type="spellEnd"/>
      <w:r w:rsidRPr="00002F36">
        <w:rPr>
          <w:rFonts w:cs="Tahoma"/>
        </w:rPr>
        <w:t xml:space="preserve"> </w:t>
      </w:r>
      <w:r w:rsidR="002D6692" w:rsidRPr="00002F36">
        <w:rPr>
          <w:rFonts w:cs="Tahoma"/>
        </w:rPr>
        <w:t>Policy and</w:t>
      </w:r>
      <w:r w:rsidRPr="00002F36">
        <w:rPr>
          <w:rFonts w:cs="Tahoma"/>
        </w:rPr>
        <w:t xml:space="preserve"> may include serious sanctions for actions such as bullying or possessing or sending offensive ma</w:t>
      </w:r>
      <w:r w:rsidRPr="003E004A">
        <w:rPr>
          <w:rFonts w:cs="Tahoma"/>
        </w:rPr>
        <w:t xml:space="preserve">terial. </w:t>
      </w:r>
    </w:p>
    <w:p w14:paraId="236ADA3E" w14:textId="01A1010D" w:rsidR="001E6D30" w:rsidRDefault="001E6D30" w:rsidP="001E6D30">
      <w:pPr>
        <w:widowControl/>
        <w:autoSpaceDE/>
        <w:autoSpaceDN/>
        <w:spacing w:after="200" w:line="276" w:lineRule="auto"/>
        <w:contextualSpacing/>
        <w:jc w:val="both"/>
        <w:rPr>
          <w:rFonts w:cs="Tahoma"/>
        </w:rPr>
      </w:pPr>
    </w:p>
    <w:p w14:paraId="70361837" w14:textId="0298B187" w:rsidR="003E004A" w:rsidRDefault="003E004A" w:rsidP="001E6D30">
      <w:pPr>
        <w:jc w:val="both"/>
        <w:rPr>
          <w:rFonts w:cs="Tahoma"/>
          <w:b/>
          <w:bCs/>
        </w:rPr>
      </w:pPr>
      <w:r w:rsidRPr="003E004A">
        <w:rPr>
          <w:rFonts w:cs="Tahoma"/>
          <w:b/>
          <w:bCs/>
        </w:rPr>
        <w:lastRenderedPageBreak/>
        <w:t>Remote Learning</w:t>
      </w:r>
    </w:p>
    <w:p w14:paraId="36DF4705" w14:textId="77777777" w:rsidR="001E6D30" w:rsidRPr="001E6D30" w:rsidRDefault="001E6D30" w:rsidP="001E6D30">
      <w:pPr>
        <w:jc w:val="both"/>
        <w:rPr>
          <w:rFonts w:cs="Tahoma"/>
          <w:b/>
          <w:bCs/>
          <w:sz w:val="16"/>
          <w:szCs w:val="16"/>
        </w:rPr>
      </w:pPr>
    </w:p>
    <w:p w14:paraId="664BEF10" w14:textId="77777777" w:rsidR="003E004A" w:rsidRPr="003E004A" w:rsidRDefault="003E004A" w:rsidP="00001D21">
      <w:pPr>
        <w:pStyle w:val="ListParagraph"/>
        <w:widowControl/>
        <w:numPr>
          <w:ilvl w:val="0"/>
          <w:numId w:val="30"/>
        </w:numPr>
        <w:autoSpaceDE/>
        <w:autoSpaceDN/>
        <w:spacing w:after="200" w:line="276" w:lineRule="auto"/>
        <w:contextualSpacing/>
        <w:jc w:val="both"/>
        <w:rPr>
          <w:rFonts w:cs="Tahoma"/>
        </w:rPr>
      </w:pPr>
      <w:r w:rsidRPr="003E004A">
        <w:rPr>
          <w:rFonts w:cs="Tahoma"/>
        </w:rPr>
        <w:t>I will only use technology for school purposes as directed by my teachers.</w:t>
      </w:r>
    </w:p>
    <w:p w14:paraId="0A1F2709" w14:textId="77777777" w:rsidR="003E004A" w:rsidRPr="003E004A" w:rsidRDefault="003E004A" w:rsidP="00001D21">
      <w:pPr>
        <w:pStyle w:val="ListParagraph"/>
        <w:widowControl/>
        <w:numPr>
          <w:ilvl w:val="0"/>
          <w:numId w:val="30"/>
        </w:numPr>
        <w:autoSpaceDE/>
        <w:autoSpaceDN/>
        <w:spacing w:after="200" w:line="276" w:lineRule="auto"/>
        <w:contextualSpacing/>
        <w:jc w:val="both"/>
        <w:rPr>
          <w:rFonts w:cs="Tahoma"/>
        </w:rPr>
      </w:pPr>
      <w:r w:rsidRPr="003E004A">
        <w:rPr>
          <w:rFonts w:cs="Tahoma"/>
        </w:rPr>
        <w:t>I will only browse, download, upload, or forward material that is related to my learning as directed by my teachers. If I come across material that may be considered offensive or illegal (accidentally or otherwise) I will report it immediately to my teacher or a parent/carer.</w:t>
      </w:r>
    </w:p>
    <w:p w14:paraId="68293F29" w14:textId="77777777" w:rsidR="003E004A" w:rsidRPr="003E004A" w:rsidRDefault="003E004A" w:rsidP="00001D21">
      <w:pPr>
        <w:pStyle w:val="ListParagraph"/>
        <w:widowControl/>
        <w:numPr>
          <w:ilvl w:val="0"/>
          <w:numId w:val="30"/>
        </w:numPr>
        <w:autoSpaceDE/>
        <w:autoSpaceDN/>
        <w:spacing w:after="200" w:line="276" w:lineRule="auto"/>
        <w:contextualSpacing/>
        <w:jc w:val="both"/>
        <w:rPr>
          <w:rFonts w:cs="Tahoma"/>
        </w:rPr>
      </w:pPr>
      <w:r w:rsidRPr="003E004A">
        <w:rPr>
          <w:rFonts w:cs="Tahoma"/>
        </w:rPr>
        <w:t>I will make sure my communication with students and teachers is responsible and sensible. I will only use language and make comments that are supportive of my learning and the learning and wellbeing of others.</w:t>
      </w:r>
    </w:p>
    <w:p w14:paraId="1168FF42" w14:textId="77777777" w:rsidR="003E004A" w:rsidRPr="003E004A" w:rsidRDefault="003E004A" w:rsidP="00001D21">
      <w:pPr>
        <w:pStyle w:val="ListParagraph"/>
        <w:widowControl/>
        <w:numPr>
          <w:ilvl w:val="0"/>
          <w:numId w:val="30"/>
        </w:numPr>
        <w:autoSpaceDE/>
        <w:autoSpaceDN/>
        <w:spacing w:after="200" w:line="276" w:lineRule="auto"/>
        <w:contextualSpacing/>
        <w:jc w:val="both"/>
        <w:rPr>
          <w:rFonts w:cs="Tahoma"/>
        </w:rPr>
      </w:pPr>
      <w:r w:rsidRPr="003E004A">
        <w:rPr>
          <w:rFonts w:cs="Tahoma"/>
        </w:rPr>
        <w:t xml:space="preserve">I will maintain the same </w:t>
      </w:r>
      <w:proofErr w:type="spellStart"/>
      <w:r w:rsidRPr="003E004A">
        <w:rPr>
          <w:rFonts w:cs="Tahoma"/>
        </w:rPr>
        <w:t>behavioural</w:t>
      </w:r>
      <w:proofErr w:type="spellEnd"/>
      <w:r w:rsidRPr="003E004A">
        <w:rPr>
          <w:rFonts w:cs="Tahoma"/>
        </w:rPr>
        <w:t xml:space="preserve"> standards as would be expected in a real classroom for example, not interrupting the teacher, writing on the whiteboard or chatting with other </w:t>
      </w:r>
      <w:proofErr w:type="gramStart"/>
      <w:r w:rsidRPr="003E004A">
        <w:rPr>
          <w:rFonts w:cs="Tahoma"/>
        </w:rPr>
        <w:t>pupils</w:t>
      </w:r>
      <w:proofErr w:type="gramEnd"/>
    </w:p>
    <w:p w14:paraId="04154805" w14:textId="77777777" w:rsidR="003E004A" w:rsidRPr="003E004A" w:rsidRDefault="003E004A" w:rsidP="00001D21">
      <w:pPr>
        <w:pStyle w:val="ListParagraph"/>
        <w:widowControl/>
        <w:numPr>
          <w:ilvl w:val="0"/>
          <w:numId w:val="30"/>
        </w:numPr>
        <w:autoSpaceDE/>
        <w:autoSpaceDN/>
        <w:spacing w:after="200" w:line="276" w:lineRule="auto"/>
        <w:contextualSpacing/>
        <w:jc w:val="both"/>
        <w:rPr>
          <w:rFonts w:cs="Tahoma"/>
        </w:rPr>
      </w:pPr>
      <w:r w:rsidRPr="003E004A">
        <w:rPr>
          <w:rFonts w:cs="Tahoma"/>
        </w:rPr>
        <w:t>I will never record (video and/or audio) or take photos of my classmates or teachers during any online interaction using either my phone or any other device or computer.</w:t>
      </w:r>
    </w:p>
    <w:p w14:paraId="3F788E68" w14:textId="77777777" w:rsidR="003E004A" w:rsidRPr="003E004A" w:rsidRDefault="003E004A" w:rsidP="00001D21">
      <w:pPr>
        <w:pStyle w:val="ListParagraph"/>
        <w:widowControl/>
        <w:numPr>
          <w:ilvl w:val="0"/>
          <w:numId w:val="30"/>
        </w:numPr>
        <w:autoSpaceDE/>
        <w:autoSpaceDN/>
        <w:spacing w:after="200" w:line="276" w:lineRule="auto"/>
        <w:contextualSpacing/>
        <w:jc w:val="both"/>
        <w:rPr>
          <w:rFonts w:cs="Tahoma"/>
        </w:rPr>
      </w:pPr>
      <w:r w:rsidRPr="003E004A">
        <w:rPr>
          <w:rFonts w:cs="Tahoma"/>
        </w:rPr>
        <w:t xml:space="preserve">I understand that my use of applications provided by the school will be monitored and logged and can be made available to my teachers. </w:t>
      </w:r>
    </w:p>
    <w:p w14:paraId="0EFBF42A" w14:textId="77777777" w:rsidR="003E004A" w:rsidRPr="003E004A" w:rsidRDefault="003E004A" w:rsidP="003E004A">
      <w:pPr>
        <w:rPr>
          <w:rFonts w:cs="Tahoma"/>
        </w:rPr>
      </w:pPr>
    </w:p>
    <w:tbl>
      <w:tblPr>
        <w:tblStyle w:val="TableGrid"/>
        <w:tblW w:w="0" w:type="auto"/>
        <w:tblLook w:val="04A0" w:firstRow="1" w:lastRow="0" w:firstColumn="1" w:lastColumn="0" w:noHBand="0" w:noVBand="1"/>
      </w:tblPr>
      <w:tblGrid>
        <w:gridCol w:w="2263"/>
        <w:gridCol w:w="3747"/>
        <w:gridCol w:w="3006"/>
      </w:tblGrid>
      <w:tr w:rsidR="003E004A" w:rsidRPr="003E004A" w14:paraId="2553D988" w14:textId="77777777" w:rsidTr="00C143E6">
        <w:tc>
          <w:tcPr>
            <w:tcW w:w="2263" w:type="dxa"/>
          </w:tcPr>
          <w:p w14:paraId="72D2B490" w14:textId="77777777" w:rsidR="003E004A" w:rsidRPr="003E004A" w:rsidRDefault="003E004A" w:rsidP="00C143E6">
            <w:pPr>
              <w:rPr>
                <w:rFonts w:cs="Tahoma"/>
              </w:rPr>
            </w:pPr>
            <w:r w:rsidRPr="003E004A">
              <w:rPr>
                <w:rFonts w:cs="Tahoma"/>
              </w:rPr>
              <w:t xml:space="preserve">Pupil Name: </w:t>
            </w:r>
          </w:p>
          <w:p w14:paraId="1865F931" w14:textId="77777777" w:rsidR="003E004A" w:rsidRPr="003E004A" w:rsidRDefault="003E004A" w:rsidP="00C143E6">
            <w:pPr>
              <w:rPr>
                <w:rFonts w:cs="Tahoma"/>
              </w:rPr>
            </w:pPr>
          </w:p>
        </w:tc>
        <w:tc>
          <w:tcPr>
            <w:tcW w:w="6753" w:type="dxa"/>
            <w:gridSpan w:val="2"/>
          </w:tcPr>
          <w:p w14:paraId="1B159077" w14:textId="77777777" w:rsidR="003E004A" w:rsidRPr="003E004A" w:rsidRDefault="003E004A" w:rsidP="00C143E6">
            <w:pPr>
              <w:rPr>
                <w:rFonts w:cs="Tahoma"/>
              </w:rPr>
            </w:pPr>
          </w:p>
        </w:tc>
      </w:tr>
      <w:tr w:rsidR="003E004A" w:rsidRPr="003E004A" w14:paraId="5B8B6C01" w14:textId="77777777" w:rsidTr="00C143E6">
        <w:tc>
          <w:tcPr>
            <w:tcW w:w="2263" w:type="dxa"/>
          </w:tcPr>
          <w:p w14:paraId="1CCD0801" w14:textId="77777777" w:rsidR="003E004A" w:rsidRPr="003E004A" w:rsidRDefault="003E004A" w:rsidP="00C143E6">
            <w:pPr>
              <w:rPr>
                <w:rFonts w:cs="Tahoma"/>
              </w:rPr>
            </w:pPr>
            <w:r w:rsidRPr="003E004A">
              <w:rPr>
                <w:rFonts w:cs="Tahoma"/>
              </w:rPr>
              <w:t xml:space="preserve">School Leader Signed: </w:t>
            </w:r>
          </w:p>
        </w:tc>
        <w:tc>
          <w:tcPr>
            <w:tcW w:w="3747" w:type="dxa"/>
          </w:tcPr>
          <w:p w14:paraId="00B8E0CA" w14:textId="77777777" w:rsidR="003E004A" w:rsidRPr="003E004A" w:rsidRDefault="003E004A" w:rsidP="00C143E6">
            <w:pPr>
              <w:rPr>
                <w:rFonts w:cs="Tahoma"/>
              </w:rPr>
            </w:pPr>
          </w:p>
          <w:p w14:paraId="4F94515D" w14:textId="77777777" w:rsidR="003E004A" w:rsidRPr="003E004A" w:rsidRDefault="003E004A" w:rsidP="00C143E6">
            <w:pPr>
              <w:rPr>
                <w:rFonts w:cs="Tahoma"/>
              </w:rPr>
            </w:pPr>
          </w:p>
        </w:tc>
        <w:tc>
          <w:tcPr>
            <w:tcW w:w="3006" w:type="dxa"/>
          </w:tcPr>
          <w:p w14:paraId="08024E88" w14:textId="77777777" w:rsidR="003E004A" w:rsidRPr="003E004A" w:rsidRDefault="003E004A" w:rsidP="00C143E6">
            <w:pPr>
              <w:rPr>
                <w:rFonts w:cs="Tahoma"/>
              </w:rPr>
            </w:pPr>
            <w:r w:rsidRPr="003E004A">
              <w:rPr>
                <w:rFonts w:cs="Tahoma"/>
              </w:rPr>
              <w:t xml:space="preserve">Date: </w:t>
            </w:r>
          </w:p>
        </w:tc>
      </w:tr>
      <w:tr w:rsidR="003E004A" w:rsidRPr="003E004A" w14:paraId="4585CBFA" w14:textId="77777777" w:rsidTr="00C143E6">
        <w:tc>
          <w:tcPr>
            <w:tcW w:w="2263" w:type="dxa"/>
          </w:tcPr>
          <w:p w14:paraId="0EBB4FD6" w14:textId="77777777" w:rsidR="003E004A" w:rsidRPr="003E004A" w:rsidRDefault="003E004A" w:rsidP="00C143E6">
            <w:pPr>
              <w:rPr>
                <w:rFonts w:cs="Tahoma"/>
              </w:rPr>
            </w:pPr>
            <w:r w:rsidRPr="003E004A">
              <w:rPr>
                <w:rFonts w:cs="Tahoma"/>
              </w:rPr>
              <w:t>Parent/Carer Signed:</w:t>
            </w:r>
          </w:p>
        </w:tc>
        <w:tc>
          <w:tcPr>
            <w:tcW w:w="3747" w:type="dxa"/>
          </w:tcPr>
          <w:p w14:paraId="42F286AE" w14:textId="77777777" w:rsidR="003E004A" w:rsidRPr="003E004A" w:rsidRDefault="003E004A" w:rsidP="00C143E6">
            <w:pPr>
              <w:rPr>
                <w:rFonts w:cs="Tahoma"/>
              </w:rPr>
            </w:pPr>
          </w:p>
        </w:tc>
        <w:tc>
          <w:tcPr>
            <w:tcW w:w="3006" w:type="dxa"/>
          </w:tcPr>
          <w:p w14:paraId="6D25950E" w14:textId="77777777" w:rsidR="003E004A" w:rsidRPr="003E004A" w:rsidRDefault="003E004A" w:rsidP="00C143E6">
            <w:pPr>
              <w:rPr>
                <w:rFonts w:cs="Tahoma"/>
              </w:rPr>
            </w:pPr>
            <w:r w:rsidRPr="003E004A">
              <w:rPr>
                <w:rFonts w:cs="Tahoma"/>
              </w:rPr>
              <w:t>Date:</w:t>
            </w:r>
          </w:p>
          <w:p w14:paraId="55D41DBD" w14:textId="77777777" w:rsidR="003E004A" w:rsidRPr="003E004A" w:rsidRDefault="003E004A" w:rsidP="00C143E6">
            <w:pPr>
              <w:rPr>
                <w:rFonts w:cs="Tahoma"/>
              </w:rPr>
            </w:pPr>
          </w:p>
        </w:tc>
      </w:tr>
    </w:tbl>
    <w:p w14:paraId="38EF1A60" w14:textId="77777777" w:rsidR="003E004A" w:rsidRPr="003E004A" w:rsidRDefault="003E004A" w:rsidP="003E004A">
      <w:pPr>
        <w:rPr>
          <w:rFonts w:cs="Tahoma"/>
        </w:rPr>
      </w:pPr>
    </w:p>
    <w:p w14:paraId="47D3A593" w14:textId="77777777" w:rsidR="003E004A" w:rsidRPr="003E004A" w:rsidRDefault="003E004A" w:rsidP="003E004A">
      <w:pPr>
        <w:rPr>
          <w:rFonts w:cs="Tahoma"/>
        </w:rPr>
      </w:pPr>
      <w:r w:rsidRPr="003E004A">
        <w:rPr>
          <w:rFonts w:cs="Tahoma"/>
        </w:rPr>
        <w:br w:type="page"/>
      </w:r>
    </w:p>
    <w:p w14:paraId="63005EE5" w14:textId="312CFA0E" w:rsidR="003E004A" w:rsidRDefault="00874C46" w:rsidP="003E004A">
      <w:pPr>
        <w:rPr>
          <w:rFonts w:cs="Tahoma"/>
          <w:b/>
          <w:bCs/>
        </w:rPr>
      </w:pPr>
      <w:r w:rsidRPr="00002F36">
        <w:rPr>
          <w:rFonts w:cs="Tahoma"/>
          <w:b/>
          <w:bCs/>
        </w:rPr>
        <w:lastRenderedPageBreak/>
        <w:t xml:space="preserve">School </w:t>
      </w:r>
      <w:r w:rsidR="003E004A" w:rsidRPr="00002F36">
        <w:rPr>
          <w:rFonts w:cs="Tahoma"/>
          <w:b/>
          <w:bCs/>
        </w:rPr>
        <w:t>Ada</w:t>
      </w:r>
      <w:r w:rsidR="003E004A" w:rsidRPr="003E004A">
        <w:rPr>
          <w:rFonts w:cs="Tahoma"/>
          <w:b/>
          <w:bCs/>
        </w:rPr>
        <w:t>pted Acceptable Use Agreement</w:t>
      </w:r>
    </w:p>
    <w:p w14:paraId="2BFDDBC6" w14:textId="77777777" w:rsidR="00001D21" w:rsidRPr="003E004A" w:rsidRDefault="00001D21" w:rsidP="003E004A">
      <w:pPr>
        <w:rPr>
          <w:rFonts w:cs="Tahoma"/>
          <w:b/>
          <w:bCs/>
        </w:rPr>
      </w:pPr>
    </w:p>
    <w:p w14:paraId="20456470" w14:textId="77777777" w:rsidR="003E004A" w:rsidRPr="003E004A" w:rsidRDefault="003E004A" w:rsidP="00001D21">
      <w:pPr>
        <w:jc w:val="both"/>
        <w:rPr>
          <w:rFonts w:cs="Tahoma"/>
        </w:rPr>
      </w:pPr>
      <w:r w:rsidRPr="003E004A">
        <w:rPr>
          <w:rFonts w:cs="Tahoma"/>
        </w:rPr>
        <w:t xml:space="preserve">At school we use computers, and other resources connected to the internet and our wireless network. These rules will keep us safe and help us to be fair to others. </w:t>
      </w:r>
    </w:p>
    <w:p w14:paraId="212AF016" w14:textId="3EDE5A63" w:rsidR="003E004A" w:rsidRPr="003E004A" w:rsidRDefault="003E004A" w:rsidP="00001D21">
      <w:pPr>
        <w:pStyle w:val="ListParagraph"/>
        <w:widowControl/>
        <w:numPr>
          <w:ilvl w:val="0"/>
          <w:numId w:val="31"/>
        </w:numPr>
        <w:autoSpaceDE/>
        <w:autoSpaceDN/>
        <w:spacing w:after="200" w:line="276" w:lineRule="auto"/>
        <w:contextualSpacing/>
        <w:jc w:val="both"/>
        <w:rPr>
          <w:rFonts w:cs="Tahoma"/>
        </w:rPr>
      </w:pPr>
      <w:r w:rsidRPr="003E004A">
        <w:rPr>
          <w:rFonts w:cs="Tahoma"/>
        </w:rPr>
        <w:t xml:space="preserve">I will keep my passwords for login </w:t>
      </w:r>
      <w:r w:rsidR="00001D21" w:rsidRPr="003E004A">
        <w:rPr>
          <w:rFonts w:cs="Tahoma"/>
        </w:rPr>
        <w:t>into</w:t>
      </w:r>
      <w:r w:rsidRPr="003E004A">
        <w:rPr>
          <w:rFonts w:cs="Tahoma"/>
        </w:rPr>
        <w:t xml:space="preserve"> any computer or application to myself – if I think others know my </w:t>
      </w:r>
      <w:r w:rsidR="00F36853" w:rsidRPr="003E004A">
        <w:rPr>
          <w:rFonts w:cs="Tahoma"/>
        </w:rPr>
        <w:t>passwords,</w:t>
      </w:r>
      <w:r w:rsidRPr="003E004A">
        <w:rPr>
          <w:rFonts w:cs="Tahoma"/>
        </w:rPr>
        <w:t xml:space="preserve"> I will tell my teacher. </w:t>
      </w:r>
    </w:p>
    <w:p w14:paraId="074935D7" w14:textId="77777777" w:rsidR="003E004A" w:rsidRPr="003E004A" w:rsidRDefault="003E004A" w:rsidP="00001D21">
      <w:pPr>
        <w:pStyle w:val="ListParagraph"/>
        <w:widowControl/>
        <w:numPr>
          <w:ilvl w:val="0"/>
          <w:numId w:val="31"/>
        </w:numPr>
        <w:autoSpaceDE/>
        <w:autoSpaceDN/>
        <w:spacing w:after="200" w:line="276" w:lineRule="auto"/>
        <w:contextualSpacing/>
        <w:jc w:val="both"/>
        <w:rPr>
          <w:rFonts w:cs="Tahoma"/>
        </w:rPr>
      </w:pPr>
      <w:r w:rsidRPr="003E004A">
        <w:rPr>
          <w:rFonts w:cs="Tahoma"/>
        </w:rPr>
        <w:t xml:space="preserve">I shall use the online activities and sites which school allows me to access from home appropriately. </w:t>
      </w:r>
    </w:p>
    <w:p w14:paraId="1EA33546" w14:textId="77777777" w:rsidR="003E004A" w:rsidRPr="003E004A" w:rsidRDefault="003E004A" w:rsidP="00001D21">
      <w:pPr>
        <w:pStyle w:val="ListParagraph"/>
        <w:widowControl/>
        <w:numPr>
          <w:ilvl w:val="0"/>
          <w:numId w:val="31"/>
        </w:numPr>
        <w:autoSpaceDE/>
        <w:autoSpaceDN/>
        <w:spacing w:after="200" w:line="276" w:lineRule="auto"/>
        <w:contextualSpacing/>
        <w:jc w:val="both"/>
        <w:rPr>
          <w:rFonts w:cs="Tahoma"/>
        </w:rPr>
      </w:pPr>
      <w:r w:rsidRPr="003E004A">
        <w:rPr>
          <w:rFonts w:cs="Tahoma"/>
        </w:rPr>
        <w:t xml:space="preserve">I will not </w:t>
      </w:r>
      <w:proofErr w:type="gramStart"/>
      <w:r w:rsidRPr="003E004A">
        <w:rPr>
          <w:rFonts w:cs="Tahoma"/>
        </w:rPr>
        <w:t>bring in</w:t>
      </w:r>
      <w:proofErr w:type="gramEnd"/>
      <w:r w:rsidRPr="003E004A">
        <w:rPr>
          <w:rFonts w:cs="Tahoma"/>
        </w:rPr>
        <w:t xml:space="preserve"> memory sticks into school unless I have been given permission. </w:t>
      </w:r>
    </w:p>
    <w:p w14:paraId="763F92CC" w14:textId="77777777" w:rsidR="003E004A" w:rsidRPr="003E004A" w:rsidRDefault="003E004A" w:rsidP="00001D21">
      <w:pPr>
        <w:pStyle w:val="ListParagraph"/>
        <w:widowControl/>
        <w:numPr>
          <w:ilvl w:val="0"/>
          <w:numId w:val="31"/>
        </w:numPr>
        <w:autoSpaceDE/>
        <w:autoSpaceDN/>
        <w:spacing w:after="200" w:line="276" w:lineRule="auto"/>
        <w:contextualSpacing/>
        <w:jc w:val="both"/>
        <w:rPr>
          <w:rFonts w:cs="Tahoma"/>
        </w:rPr>
      </w:pPr>
      <w:r w:rsidRPr="003E004A">
        <w:rPr>
          <w:rFonts w:cs="Tahoma"/>
        </w:rPr>
        <w:t>I will not use my own mobile device/ phone in school unless I am given permission from my teacher.</w:t>
      </w:r>
    </w:p>
    <w:p w14:paraId="7FEF8A2D" w14:textId="77777777" w:rsidR="003E004A" w:rsidRPr="003E004A" w:rsidRDefault="003E004A" w:rsidP="00001D21">
      <w:pPr>
        <w:pStyle w:val="ListParagraph"/>
        <w:widowControl/>
        <w:numPr>
          <w:ilvl w:val="0"/>
          <w:numId w:val="31"/>
        </w:numPr>
        <w:autoSpaceDE/>
        <w:autoSpaceDN/>
        <w:spacing w:after="200" w:line="276" w:lineRule="auto"/>
        <w:contextualSpacing/>
        <w:jc w:val="both"/>
        <w:rPr>
          <w:rFonts w:cs="Tahoma"/>
        </w:rPr>
      </w:pPr>
      <w:r w:rsidRPr="003E004A">
        <w:rPr>
          <w:rFonts w:cs="Tahoma"/>
        </w:rPr>
        <w:t xml:space="preserve">If the computer asks for an update, I shall check this with my teacher. </w:t>
      </w:r>
      <w:r w:rsidRPr="003E004A">
        <w:rPr>
          <w:rFonts w:cs="Tahoma"/>
        </w:rPr>
        <w:sym w:font="Symbol" w:char="F0B7"/>
      </w:r>
      <w:r w:rsidRPr="003E004A">
        <w:rPr>
          <w:rFonts w:cs="Tahoma"/>
        </w:rPr>
        <w:t xml:space="preserve"> I will only use the computer for things my teacher has told me to.</w:t>
      </w:r>
    </w:p>
    <w:p w14:paraId="2394DA1C" w14:textId="77777777" w:rsidR="003E004A" w:rsidRPr="003E004A" w:rsidRDefault="003E004A" w:rsidP="00001D21">
      <w:pPr>
        <w:pStyle w:val="ListParagraph"/>
        <w:widowControl/>
        <w:numPr>
          <w:ilvl w:val="0"/>
          <w:numId w:val="31"/>
        </w:numPr>
        <w:autoSpaceDE/>
        <w:autoSpaceDN/>
        <w:spacing w:after="200" w:line="276" w:lineRule="auto"/>
        <w:contextualSpacing/>
        <w:jc w:val="both"/>
        <w:rPr>
          <w:rFonts w:cs="Tahoma"/>
        </w:rPr>
      </w:pPr>
      <w:r w:rsidRPr="003E004A">
        <w:rPr>
          <w:rFonts w:cs="Tahoma"/>
        </w:rPr>
        <w:t xml:space="preserve"> I will not use the internet to access unsuitable material. </w:t>
      </w:r>
    </w:p>
    <w:p w14:paraId="20801E18" w14:textId="77777777" w:rsidR="003E004A" w:rsidRPr="003E004A" w:rsidRDefault="003E004A" w:rsidP="00001D21">
      <w:pPr>
        <w:pStyle w:val="ListParagraph"/>
        <w:widowControl/>
        <w:numPr>
          <w:ilvl w:val="0"/>
          <w:numId w:val="31"/>
        </w:numPr>
        <w:autoSpaceDE/>
        <w:autoSpaceDN/>
        <w:spacing w:after="200" w:line="276" w:lineRule="auto"/>
        <w:contextualSpacing/>
        <w:jc w:val="both"/>
        <w:rPr>
          <w:rFonts w:cs="Tahoma"/>
        </w:rPr>
      </w:pPr>
      <w:r w:rsidRPr="003E004A">
        <w:rPr>
          <w:rFonts w:cs="Tahoma"/>
        </w:rPr>
        <w:t xml:space="preserve">The messages I send will be polite and respectful. </w:t>
      </w:r>
    </w:p>
    <w:p w14:paraId="6E0F41DA" w14:textId="77777777" w:rsidR="003E004A" w:rsidRPr="003E004A" w:rsidRDefault="003E004A" w:rsidP="00001D21">
      <w:pPr>
        <w:pStyle w:val="ListParagraph"/>
        <w:widowControl/>
        <w:numPr>
          <w:ilvl w:val="0"/>
          <w:numId w:val="31"/>
        </w:numPr>
        <w:autoSpaceDE/>
        <w:autoSpaceDN/>
        <w:spacing w:after="200" w:line="276" w:lineRule="auto"/>
        <w:contextualSpacing/>
        <w:jc w:val="both"/>
        <w:rPr>
          <w:rFonts w:cs="Tahoma"/>
        </w:rPr>
      </w:pPr>
      <w:r w:rsidRPr="003E004A">
        <w:rPr>
          <w:rFonts w:cs="Tahoma"/>
        </w:rPr>
        <w:t xml:space="preserve">I will always report anything that I feel is unkind or makes me feel unsafe or uncomfortable to my teacher. I will not reply to any nasty messages. </w:t>
      </w:r>
    </w:p>
    <w:p w14:paraId="5A5E3ECE" w14:textId="77777777" w:rsidR="003E004A" w:rsidRPr="003E004A" w:rsidRDefault="003E004A" w:rsidP="00001D21">
      <w:pPr>
        <w:pStyle w:val="ListParagraph"/>
        <w:widowControl/>
        <w:numPr>
          <w:ilvl w:val="0"/>
          <w:numId w:val="31"/>
        </w:numPr>
        <w:autoSpaceDE/>
        <w:autoSpaceDN/>
        <w:spacing w:after="200" w:line="276" w:lineRule="auto"/>
        <w:contextualSpacing/>
        <w:jc w:val="both"/>
        <w:rPr>
          <w:rFonts w:cs="Tahoma"/>
        </w:rPr>
      </w:pPr>
      <w:r w:rsidRPr="003E004A">
        <w:rPr>
          <w:rFonts w:cs="Tahoma"/>
        </w:rPr>
        <w:t xml:space="preserve">In school, I will only use my school e-mail and only e-mail people my teacher has approved. </w:t>
      </w:r>
    </w:p>
    <w:p w14:paraId="6C9C535A" w14:textId="35EBEC9A" w:rsidR="003E004A" w:rsidRPr="003E004A" w:rsidRDefault="003E004A" w:rsidP="00001D21">
      <w:pPr>
        <w:pStyle w:val="ListParagraph"/>
        <w:widowControl/>
        <w:numPr>
          <w:ilvl w:val="0"/>
          <w:numId w:val="31"/>
        </w:numPr>
        <w:autoSpaceDE/>
        <w:autoSpaceDN/>
        <w:spacing w:after="200" w:line="276" w:lineRule="auto"/>
        <w:contextualSpacing/>
        <w:jc w:val="both"/>
        <w:rPr>
          <w:rFonts w:cs="Tahoma"/>
        </w:rPr>
      </w:pPr>
      <w:r w:rsidRPr="003E004A">
        <w:rPr>
          <w:rFonts w:cs="Tahoma"/>
        </w:rPr>
        <w:t>I will always keep my personal details private (</w:t>
      </w:r>
      <w:r w:rsidR="00F36853" w:rsidRPr="003E004A">
        <w:rPr>
          <w:rFonts w:cs="Tahoma"/>
        </w:rPr>
        <w:t>e.g.,</w:t>
      </w:r>
      <w:r w:rsidRPr="003E004A">
        <w:rPr>
          <w:rFonts w:cs="Tahoma"/>
        </w:rPr>
        <w:t xml:space="preserve"> my name, mobile phone number, family information, journey to school, pets, hobbies).</w:t>
      </w:r>
    </w:p>
    <w:p w14:paraId="4436A0D3" w14:textId="77777777" w:rsidR="003E004A" w:rsidRPr="003E004A" w:rsidRDefault="003E004A" w:rsidP="00001D21">
      <w:pPr>
        <w:pStyle w:val="ListParagraph"/>
        <w:widowControl/>
        <w:numPr>
          <w:ilvl w:val="0"/>
          <w:numId w:val="31"/>
        </w:numPr>
        <w:autoSpaceDE/>
        <w:autoSpaceDN/>
        <w:spacing w:after="200" w:line="276" w:lineRule="auto"/>
        <w:contextualSpacing/>
        <w:jc w:val="both"/>
        <w:rPr>
          <w:rFonts w:cs="Tahoma"/>
        </w:rPr>
      </w:pPr>
      <w:r w:rsidRPr="003E004A">
        <w:rPr>
          <w:rFonts w:cs="Tahoma"/>
        </w:rPr>
        <w:t>I will not register my details with online activities and websites without the permission of my teacher.</w:t>
      </w:r>
    </w:p>
    <w:p w14:paraId="7EC4A5AD" w14:textId="77777777" w:rsidR="003E004A" w:rsidRPr="003E004A" w:rsidRDefault="003E004A" w:rsidP="00001D21">
      <w:pPr>
        <w:pStyle w:val="ListParagraph"/>
        <w:widowControl/>
        <w:numPr>
          <w:ilvl w:val="0"/>
          <w:numId w:val="31"/>
        </w:numPr>
        <w:autoSpaceDE/>
        <w:autoSpaceDN/>
        <w:spacing w:after="200" w:line="276" w:lineRule="auto"/>
        <w:contextualSpacing/>
        <w:jc w:val="both"/>
        <w:rPr>
          <w:rFonts w:cs="Tahoma"/>
        </w:rPr>
      </w:pPr>
      <w:r w:rsidRPr="003E004A">
        <w:rPr>
          <w:rFonts w:cs="Tahoma"/>
        </w:rPr>
        <w:t>I will not share files or photos without the permission of my teacher.</w:t>
      </w:r>
    </w:p>
    <w:p w14:paraId="5914D4AF" w14:textId="77777777" w:rsidR="003E004A" w:rsidRPr="003E004A" w:rsidRDefault="003E004A" w:rsidP="00001D21">
      <w:pPr>
        <w:pStyle w:val="ListParagraph"/>
        <w:widowControl/>
        <w:numPr>
          <w:ilvl w:val="0"/>
          <w:numId w:val="31"/>
        </w:numPr>
        <w:autoSpaceDE/>
        <w:autoSpaceDN/>
        <w:spacing w:after="200" w:line="276" w:lineRule="auto"/>
        <w:contextualSpacing/>
        <w:jc w:val="both"/>
        <w:rPr>
          <w:rFonts w:cs="Tahoma"/>
        </w:rPr>
      </w:pPr>
      <w:r w:rsidRPr="003E004A">
        <w:rPr>
          <w:rFonts w:cs="Tahoma"/>
        </w:rPr>
        <w:t xml:space="preserve">I will not copy text or pictures from the internet and pretend it is my own work. </w:t>
      </w:r>
    </w:p>
    <w:p w14:paraId="0F301AB7" w14:textId="77777777" w:rsidR="003E004A" w:rsidRPr="003E004A" w:rsidRDefault="003E004A" w:rsidP="00001D21">
      <w:pPr>
        <w:pStyle w:val="ListParagraph"/>
        <w:widowControl/>
        <w:numPr>
          <w:ilvl w:val="0"/>
          <w:numId w:val="31"/>
        </w:numPr>
        <w:autoSpaceDE/>
        <w:autoSpaceDN/>
        <w:spacing w:after="200" w:line="276" w:lineRule="auto"/>
        <w:contextualSpacing/>
        <w:jc w:val="both"/>
        <w:rPr>
          <w:rFonts w:cs="Tahoma"/>
        </w:rPr>
      </w:pPr>
      <w:r w:rsidRPr="003E004A">
        <w:rPr>
          <w:rFonts w:cs="Tahoma"/>
        </w:rPr>
        <w:t>I understand that the school will check my computer files and will monitor the Internet sites I visit.</w:t>
      </w:r>
    </w:p>
    <w:p w14:paraId="437D897D" w14:textId="77777777" w:rsidR="003E004A" w:rsidRPr="003E004A" w:rsidRDefault="003E004A" w:rsidP="00001D21">
      <w:pPr>
        <w:pStyle w:val="ListParagraph"/>
        <w:widowControl/>
        <w:numPr>
          <w:ilvl w:val="0"/>
          <w:numId w:val="31"/>
        </w:numPr>
        <w:autoSpaceDE/>
        <w:autoSpaceDN/>
        <w:spacing w:after="200" w:line="276" w:lineRule="auto"/>
        <w:contextualSpacing/>
        <w:jc w:val="both"/>
        <w:rPr>
          <w:rFonts w:cs="Tahoma"/>
        </w:rPr>
      </w:pPr>
      <w:r w:rsidRPr="003E004A">
        <w:rPr>
          <w:rFonts w:cs="Tahoma"/>
        </w:rPr>
        <w:t xml:space="preserve">I will treat computer equipment, like all school equipment, with care and respect. </w:t>
      </w:r>
    </w:p>
    <w:p w14:paraId="4210644A" w14:textId="09036E15" w:rsidR="003E004A" w:rsidRPr="003E004A" w:rsidRDefault="003E004A" w:rsidP="00001D21">
      <w:pPr>
        <w:pStyle w:val="ListParagraph"/>
        <w:widowControl/>
        <w:numPr>
          <w:ilvl w:val="0"/>
          <w:numId w:val="31"/>
        </w:numPr>
        <w:autoSpaceDE/>
        <w:autoSpaceDN/>
        <w:spacing w:after="200" w:line="276" w:lineRule="auto"/>
        <w:contextualSpacing/>
        <w:jc w:val="both"/>
        <w:rPr>
          <w:rFonts w:cs="Tahoma"/>
        </w:rPr>
      </w:pPr>
      <w:r w:rsidRPr="003E004A">
        <w:rPr>
          <w:rFonts w:cs="Tahoma"/>
        </w:rPr>
        <w:t xml:space="preserve">I know that if I break the </w:t>
      </w:r>
      <w:r w:rsidR="00F36853" w:rsidRPr="003E004A">
        <w:rPr>
          <w:rFonts w:cs="Tahoma"/>
        </w:rPr>
        <w:t>rules,</w:t>
      </w:r>
      <w:r w:rsidRPr="003E004A">
        <w:rPr>
          <w:rFonts w:cs="Tahoma"/>
        </w:rPr>
        <w:t xml:space="preserve"> I might not be allowed to use a computer.</w:t>
      </w:r>
    </w:p>
    <w:p w14:paraId="09E44999" w14:textId="77777777" w:rsidR="003E004A" w:rsidRPr="003E004A" w:rsidRDefault="003E004A" w:rsidP="00001D21">
      <w:pPr>
        <w:pStyle w:val="ListParagraph"/>
        <w:ind w:left="360"/>
        <w:jc w:val="both"/>
        <w:rPr>
          <w:rFonts w:cs="Tahoma"/>
        </w:rPr>
      </w:pPr>
    </w:p>
    <w:tbl>
      <w:tblPr>
        <w:tblStyle w:val="TableGrid"/>
        <w:tblW w:w="0" w:type="auto"/>
        <w:tblLook w:val="04A0" w:firstRow="1" w:lastRow="0" w:firstColumn="1" w:lastColumn="0" w:noHBand="0" w:noVBand="1"/>
      </w:tblPr>
      <w:tblGrid>
        <w:gridCol w:w="2263"/>
        <w:gridCol w:w="3747"/>
        <w:gridCol w:w="3006"/>
      </w:tblGrid>
      <w:tr w:rsidR="003E004A" w:rsidRPr="003E004A" w14:paraId="05CD87B9" w14:textId="77777777" w:rsidTr="00C143E6">
        <w:tc>
          <w:tcPr>
            <w:tcW w:w="2263" w:type="dxa"/>
          </w:tcPr>
          <w:p w14:paraId="15E8167A" w14:textId="77777777" w:rsidR="003E004A" w:rsidRPr="003E004A" w:rsidRDefault="003E004A" w:rsidP="00C143E6">
            <w:pPr>
              <w:rPr>
                <w:rFonts w:cs="Tahoma"/>
              </w:rPr>
            </w:pPr>
            <w:r w:rsidRPr="003E004A">
              <w:rPr>
                <w:rFonts w:cs="Tahoma"/>
              </w:rPr>
              <w:t xml:space="preserve">Pupil Name: </w:t>
            </w:r>
          </w:p>
          <w:p w14:paraId="03B2FA06" w14:textId="77777777" w:rsidR="003E004A" w:rsidRPr="003E004A" w:rsidRDefault="003E004A" w:rsidP="00C143E6">
            <w:pPr>
              <w:rPr>
                <w:rFonts w:cs="Tahoma"/>
              </w:rPr>
            </w:pPr>
          </w:p>
        </w:tc>
        <w:tc>
          <w:tcPr>
            <w:tcW w:w="6753" w:type="dxa"/>
            <w:gridSpan w:val="2"/>
          </w:tcPr>
          <w:p w14:paraId="042E7866" w14:textId="77777777" w:rsidR="003E004A" w:rsidRPr="003E004A" w:rsidRDefault="003E004A" w:rsidP="00C143E6">
            <w:pPr>
              <w:rPr>
                <w:rFonts w:cs="Tahoma"/>
              </w:rPr>
            </w:pPr>
          </w:p>
        </w:tc>
      </w:tr>
      <w:tr w:rsidR="003E004A" w:rsidRPr="003E004A" w14:paraId="55E685C7" w14:textId="77777777" w:rsidTr="00C143E6">
        <w:tc>
          <w:tcPr>
            <w:tcW w:w="2263" w:type="dxa"/>
          </w:tcPr>
          <w:p w14:paraId="38DC6D32" w14:textId="77777777" w:rsidR="003E004A" w:rsidRPr="003E004A" w:rsidRDefault="003E004A" w:rsidP="00C143E6">
            <w:pPr>
              <w:rPr>
                <w:rFonts w:cs="Tahoma"/>
              </w:rPr>
            </w:pPr>
            <w:r w:rsidRPr="003E004A">
              <w:rPr>
                <w:rFonts w:cs="Tahoma"/>
              </w:rPr>
              <w:t xml:space="preserve">School Leader Signed: </w:t>
            </w:r>
          </w:p>
        </w:tc>
        <w:tc>
          <w:tcPr>
            <w:tcW w:w="3747" w:type="dxa"/>
          </w:tcPr>
          <w:p w14:paraId="7B55D859" w14:textId="77777777" w:rsidR="003E004A" w:rsidRPr="003E004A" w:rsidRDefault="003E004A" w:rsidP="00C143E6">
            <w:pPr>
              <w:rPr>
                <w:rFonts w:cs="Tahoma"/>
              </w:rPr>
            </w:pPr>
          </w:p>
          <w:p w14:paraId="2759CF96" w14:textId="77777777" w:rsidR="003E004A" w:rsidRPr="003E004A" w:rsidRDefault="003E004A" w:rsidP="00C143E6">
            <w:pPr>
              <w:rPr>
                <w:rFonts w:cs="Tahoma"/>
              </w:rPr>
            </w:pPr>
          </w:p>
        </w:tc>
        <w:tc>
          <w:tcPr>
            <w:tcW w:w="3006" w:type="dxa"/>
          </w:tcPr>
          <w:p w14:paraId="3B7D6DB5" w14:textId="77777777" w:rsidR="003E004A" w:rsidRPr="003E004A" w:rsidRDefault="003E004A" w:rsidP="00C143E6">
            <w:pPr>
              <w:rPr>
                <w:rFonts w:cs="Tahoma"/>
              </w:rPr>
            </w:pPr>
            <w:r w:rsidRPr="003E004A">
              <w:rPr>
                <w:rFonts w:cs="Tahoma"/>
              </w:rPr>
              <w:t xml:space="preserve">Date: </w:t>
            </w:r>
          </w:p>
        </w:tc>
      </w:tr>
      <w:tr w:rsidR="003E004A" w:rsidRPr="003E004A" w14:paraId="167A9ABA" w14:textId="77777777" w:rsidTr="00C143E6">
        <w:tc>
          <w:tcPr>
            <w:tcW w:w="2263" w:type="dxa"/>
          </w:tcPr>
          <w:p w14:paraId="07A71902" w14:textId="77777777" w:rsidR="003E004A" w:rsidRPr="003E004A" w:rsidRDefault="003E004A" w:rsidP="00C143E6">
            <w:pPr>
              <w:rPr>
                <w:rFonts w:cs="Tahoma"/>
              </w:rPr>
            </w:pPr>
            <w:r w:rsidRPr="003E004A">
              <w:rPr>
                <w:rFonts w:cs="Tahoma"/>
              </w:rPr>
              <w:t>Parent/Carer Signed:</w:t>
            </w:r>
          </w:p>
        </w:tc>
        <w:tc>
          <w:tcPr>
            <w:tcW w:w="3747" w:type="dxa"/>
          </w:tcPr>
          <w:p w14:paraId="307722EA" w14:textId="77777777" w:rsidR="003E004A" w:rsidRPr="003E004A" w:rsidRDefault="003E004A" w:rsidP="00C143E6">
            <w:pPr>
              <w:rPr>
                <w:rFonts w:cs="Tahoma"/>
              </w:rPr>
            </w:pPr>
          </w:p>
        </w:tc>
        <w:tc>
          <w:tcPr>
            <w:tcW w:w="3006" w:type="dxa"/>
          </w:tcPr>
          <w:p w14:paraId="658345E5" w14:textId="77777777" w:rsidR="003E004A" w:rsidRPr="003E004A" w:rsidRDefault="003E004A" w:rsidP="00C143E6">
            <w:pPr>
              <w:rPr>
                <w:rFonts w:cs="Tahoma"/>
              </w:rPr>
            </w:pPr>
            <w:r w:rsidRPr="003E004A">
              <w:rPr>
                <w:rFonts w:cs="Tahoma"/>
              </w:rPr>
              <w:t>Date:</w:t>
            </w:r>
          </w:p>
          <w:p w14:paraId="781D48B1" w14:textId="77777777" w:rsidR="003E004A" w:rsidRPr="003E004A" w:rsidRDefault="003E004A" w:rsidP="00C143E6">
            <w:pPr>
              <w:rPr>
                <w:rFonts w:cs="Tahoma"/>
              </w:rPr>
            </w:pPr>
          </w:p>
        </w:tc>
      </w:tr>
    </w:tbl>
    <w:p w14:paraId="788E7EC0" w14:textId="77777777" w:rsidR="003E004A" w:rsidRPr="003E004A" w:rsidRDefault="003E004A" w:rsidP="003E004A">
      <w:pPr>
        <w:rPr>
          <w:rFonts w:cs="Tahoma"/>
        </w:rPr>
      </w:pPr>
    </w:p>
    <w:p w14:paraId="5BDBDCC4" w14:textId="41112240" w:rsidR="00731A3D" w:rsidRDefault="00731A3D">
      <w:pPr>
        <w:rPr>
          <w:rFonts w:ascii="Arial" w:hAnsi="Arial" w:cs="Arial"/>
        </w:rPr>
      </w:pPr>
      <w:r>
        <w:rPr>
          <w:rFonts w:ascii="Arial" w:hAnsi="Arial" w:cs="Arial"/>
        </w:rPr>
        <w:br w:type="page"/>
      </w:r>
    </w:p>
    <w:p w14:paraId="6B0FA020" w14:textId="0B68F0C8" w:rsidR="00F254EE" w:rsidRPr="00002F36" w:rsidRDefault="00F254EE" w:rsidP="00F254EE">
      <w:pPr>
        <w:pStyle w:val="Default"/>
        <w:rPr>
          <w:rFonts w:ascii="Tahoma" w:hAnsi="Tahoma" w:cs="Tahoma"/>
          <w:b/>
          <w:bCs/>
          <w:sz w:val="22"/>
          <w:szCs w:val="22"/>
        </w:rPr>
      </w:pPr>
      <w:r w:rsidRPr="00002F36">
        <w:rPr>
          <w:rFonts w:ascii="Tahoma" w:hAnsi="Tahoma" w:cs="Tahoma"/>
          <w:b/>
          <w:bCs/>
          <w:sz w:val="22"/>
          <w:szCs w:val="22"/>
        </w:rPr>
        <w:lastRenderedPageBreak/>
        <w:t xml:space="preserve">Child -friendly </w:t>
      </w:r>
      <w:r w:rsidR="00E64E3B" w:rsidRPr="00002F36">
        <w:rPr>
          <w:rFonts w:ascii="Tahoma" w:hAnsi="Tahoma" w:cs="Tahoma"/>
          <w:b/>
          <w:bCs/>
          <w:sz w:val="22"/>
          <w:szCs w:val="22"/>
        </w:rPr>
        <w:t xml:space="preserve">Acceptable </w:t>
      </w:r>
      <w:r w:rsidRPr="00002F36">
        <w:rPr>
          <w:rFonts w:ascii="Tahoma" w:hAnsi="Tahoma" w:cs="Tahoma"/>
          <w:b/>
          <w:bCs/>
          <w:sz w:val="22"/>
          <w:szCs w:val="22"/>
        </w:rPr>
        <w:t>U</w:t>
      </w:r>
      <w:r w:rsidR="00E64E3B" w:rsidRPr="00002F36">
        <w:rPr>
          <w:rFonts w:ascii="Tahoma" w:hAnsi="Tahoma" w:cs="Tahoma"/>
          <w:b/>
          <w:bCs/>
          <w:sz w:val="22"/>
          <w:szCs w:val="22"/>
        </w:rPr>
        <w:t xml:space="preserve">ser </w:t>
      </w:r>
      <w:r w:rsidRPr="00002F36">
        <w:rPr>
          <w:rFonts w:ascii="Tahoma" w:hAnsi="Tahoma" w:cs="Tahoma"/>
          <w:b/>
          <w:bCs/>
          <w:sz w:val="22"/>
          <w:szCs w:val="22"/>
        </w:rPr>
        <w:t>A</w:t>
      </w:r>
      <w:r w:rsidR="00E64E3B" w:rsidRPr="00002F36">
        <w:rPr>
          <w:rFonts w:ascii="Tahoma" w:hAnsi="Tahoma" w:cs="Tahoma"/>
          <w:b/>
          <w:bCs/>
          <w:sz w:val="22"/>
          <w:szCs w:val="22"/>
        </w:rPr>
        <w:t xml:space="preserve">greement </w:t>
      </w:r>
      <w:r w:rsidRPr="00002F36">
        <w:rPr>
          <w:rFonts w:ascii="Tahoma" w:hAnsi="Tahoma" w:cs="Tahoma"/>
          <w:b/>
          <w:bCs/>
          <w:sz w:val="22"/>
          <w:szCs w:val="22"/>
        </w:rPr>
        <w:t>S</w:t>
      </w:r>
      <w:r w:rsidR="00E64E3B" w:rsidRPr="00002F36">
        <w:rPr>
          <w:rFonts w:ascii="Tahoma" w:hAnsi="Tahoma" w:cs="Tahoma"/>
          <w:b/>
          <w:bCs/>
          <w:sz w:val="22"/>
          <w:szCs w:val="22"/>
        </w:rPr>
        <w:t xml:space="preserve">tatements </w:t>
      </w:r>
    </w:p>
    <w:p w14:paraId="6C4E57DA" w14:textId="3A585DB4" w:rsidR="00E64E3B" w:rsidRPr="00002F36" w:rsidRDefault="00E64E3B" w:rsidP="00F254EE">
      <w:pPr>
        <w:pStyle w:val="Default"/>
        <w:rPr>
          <w:rFonts w:ascii="Tahoma" w:hAnsi="Tahoma" w:cs="Tahoma"/>
          <w:sz w:val="22"/>
          <w:szCs w:val="22"/>
        </w:rPr>
      </w:pPr>
      <w:r w:rsidRPr="00002F36">
        <w:rPr>
          <w:rFonts w:ascii="Tahoma" w:hAnsi="Tahoma" w:cs="Tahoma"/>
          <w:b/>
          <w:bCs/>
          <w:sz w:val="22"/>
          <w:szCs w:val="22"/>
        </w:rPr>
        <w:t xml:space="preserve"> </w:t>
      </w:r>
    </w:p>
    <w:p w14:paraId="148D44C1" w14:textId="07425AB9" w:rsidR="00E64E3B" w:rsidRPr="00E64E3B" w:rsidRDefault="001425BD" w:rsidP="00AC15D7">
      <w:pPr>
        <w:pStyle w:val="Default"/>
        <w:spacing w:line="276" w:lineRule="auto"/>
        <w:rPr>
          <w:rFonts w:ascii="Tahoma" w:hAnsi="Tahoma" w:cs="Tahoma"/>
          <w:sz w:val="22"/>
          <w:szCs w:val="22"/>
        </w:rPr>
      </w:pPr>
      <w:r w:rsidRPr="00002F36">
        <w:rPr>
          <w:rFonts w:ascii="Tahoma" w:hAnsi="Tahoma" w:cs="Tahoma"/>
          <w:sz w:val="22"/>
          <w:szCs w:val="22"/>
        </w:rPr>
        <w:t>The following statements can be</w:t>
      </w:r>
      <w:r w:rsidR="00AC15D7" w:rsidRPr="00002F36">
        <w:rPr>
          <w:rFonts w:ascii="Tahoma" w:hAnsi="Tahoma" w:cs="Tahoma"/>
          <w:sz w:val="22"/>
          <w:szCs w:val="22"/>
        </w:rPr>
        <w:t xml:space="preserve"> c</w:t>
      </w:r>
      <w:r w:rsidR="00E64E3B" w:rsidRPr="00002F36">
        <w:rPr>
          <w:rFonts w:ascii="Tahoma" w:hAnsi="Tahoma" w:cs="Tahoma"/>
          <w:sz w:val="22"/>
          <w:szCs w:val="22"/>
        </w:rPr>
        <w:t>op</w:t>
      </w:r>
      <w:r w:rsidRPr="00002F36">
        <w:rPr>
          <w:rFonts w:ascii="Tahoma" w:hAnsi="Tahoma" w:cs="Tahoma"/>
          <w:sz w:val="22"/>
          <w:szCs w:val="22"/>
        </w:rPr>
        <w:t>ied</w:t>
      </w:r>
      <w:r w:rsidR="00E64E3B" w:rsidRPr="00002F36">
        <w:rPr>
          <w:rFonts w:ascii="Tahoma" w:hAnsi="Tahoma" w:cs="Tahoma"/>
          <w:sz w:val="22"/>
          <w:szCs w:val="22"/>
        </w:rPr>
        <w:t xml:space="preserve"> and paste</w:t>
      </w:r>
      <w:r w:rsidRPr="00002F36">
        <w:rPr>
          <w:rFonts w:ascii="Tahoma" w:hAnsi="Tahoma" w:cs="Tahoma"/>
          <w:sz w:val="22"/>
          <w:szCs w:val="22"/>
        </w:rPr>
        <w:t>d</w:t>
      </w:r>
      <w:r w:rsidR="00E64E3B" w:rsidRPr="00002F36">
        <w:rPr>
          <w:rFonts w:ascii="Tahoma" w:hAnsi="Tahoma" w:cs="Tahoma"/>
          <w:sz w:val="22"/>
          <w:szCs w:val="22"/>
        </w:rPr>
        <w:t xml:space="preserve"> to your own document</w:t>
      </w:r>
      <w:r w:rsidR="00ED108E" w:rsidRPr="00002F36">
        <w:rPr>
          <w:rFonts w:ascii="Tahoma" w:hAnsi="Tahoma" w:cs="Tahoma"/>
          <w:sz w:val="22"/>
          <w:szCs w:val="22"/>
        </w:rPr>
        <w:t xml:space="preserve"> or can be used as prompts</w:t>
      </w:r>
      <w:r w:rsidR="00032DC1" w:rsidRPr="00002F36">
        <w:rPr>
          <w:rFonts w:ascii="Tahoma" w:hAnsi="Tahoma" w:cs="Tahoma"/>
          <w:sz w:val="22"/>
          <w:szCs w:val="22"/>
        </w:rPr>
        <w:t xml:space="preserve"> for discussion.</w:t>
      </w:r>
    </w:p>
    <w:p w14:paraId="0A934BA6" w14:textId="77777777" w:rsidR="00E64E3B" w:rsidRPr="00E64E3B" w:rsidRDefault="00E64E3B" w:rsidP="00AC15D7">
      <w:pPr>
        <w:pStyle w:val="Default"/>
        <w:spacing w:line="276" w:lineRule="auto"/>
        <w:rPr>
          <w:rFonts w:ascii="Tahoma" w:hAnsi="Tahoma" w:cs="Tahoma"/>
          <w:sz w:val="22"/>
          <w:szCs w:val="22"/>
        </w:rPr>
      </w:pPr>
      <w:r w:rsidRPr="00E64E3B">
        <w:rPr>
          <w:rFonts w:ascii="Tahoma" w:hAnsi="Tahoma" w:cs="Tahoma"/>
          <w:sz w:val="22"/>
          <w:szCs w:val="22"/>
        </w:rPr>
        <w:t xml:space="preserve">If appropriate, include a ‘signing’ section at the bottom. </w:t>
      </w:r>
    </w:p>
    <w:p w14:paraId="0633C6CA" w14:textId="77777777" w:rsidR="00731A3D" w:rsidRDefault="00731A3D" w:rsidP="00AC15D7">
      <w:pPr>
        <w:spacing w:line="276" w:lineRule="auto"/>
        <w:rPr>
          <w:rFonts w:ascii="Arial" w:hAnsi="Arial" w:cs="Arial"/>
        </w:rPr>
      </w:pPr>
    </w:p>
    <w:p w14:paraId="2A29B1B8" w14:textId="2BC197E9" w:rsidR="00731A3D" w:rsidRDefault="00AC15D7">
      <w:pPr>
        <w:rPr>
          <w:rFonts w:ascii="Arial" w:hAnsi="Arial" w:cs="Arial"/>
        </w:rPr>
      </w:pPr>
      <w:r w:rsidRPr="00AC15D7">
        <w:rPr>
          <w:rFonts w:ascii="Arial" w:hAnsi="Arial" w:cs="Arial"/>
          <w:noProof/>
        </w:rPr>
        <w:drawing>
          <wp:inline distT="0" distB="0" distL="0" distR="0" wp14:anchorId="5DFC6717" wp14:editId="69278260">
            <wp:extent cx="1912620" cy="1645920"/>
            <wp:effectExtent l="0" t="0" r="0" b="0"/>
            <wp:docPr id="8050060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12620" cy="1645920"/>
                    </a:xfrm>
                    <a:prstGeom prst="rect">
                      <a:avLst/>
                    </a:prstGeom>
                    <a:noFill/>
                    <a:ln>
                      <a:noFill/>
                    </a:ln>
                  </pic:spPr>
                </pic:pic>
              </a:graphicData>
            </a:graphic>
          </wp:inline>
        </w:drawing>
      </w:r>
    </w:p>
    <w:p w14:paraId="7EC21B1E" w14:textId="34494786" w:rsidR="00AC15D7" w:rsidRDefault="00BC01CA">
      <w:pPr>
        <w:rPr>
          <w:rFonts w:ascii="Arial" w:hAnsi="Arial" w:cs="Arial"/>
        </w:rPr>
      </w:pPr>
      <w:r w:rsidRPr="00BC01CA">
        <w:rPr>
          <w:rFonts w:ascii="Arial" w:hAnsi="Arial" w:cs="Arial"/>
          <w:noProof/>
        </w:rPr>
        <w:drawing>
          <wp:inline distT="0" distB="0" distL="0" distR="0" wp14:anchorId="7A57B2A2" wp14:editId="22871BFC">
            <wp:extent cx="2430780" cy="723900"/>
            <wp:effectExtent l="0" t="0" r="7620" b="0"/>
            <wp:docPr id="7512042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430780" cy="723900"/>
                    </a:xfrm>
                    <a:prstGeom prst="rect">
                      <a:avLst/>
                    </a:prstGeom>
                    <a:noFill/>
                    <a:ln>
                      <a:noFill/>
                    </a:ln>
                  </pic:spPr>
                </pic:pic>
              </a:graphicData>
            </a:graphic>
          </wp:inline>
        </w:drawing>
      </w:r>
    </w:p>
    <w:p w14:paraId="4A891310" w14:textId="77777777" w:rsidR="00F927EB" w:rsidRDefault="00F927EB">
      <w:pPr>
        <w:rPr>
          <w:rFonts w:ascii="Arial" w:hAnsi="Arial" w:cs="Arial"/>
          <w:noProof/>
        </w:rPr>
      </w:pPr>
      <w:r w:rsidRPr="00F927EB">
        <w:rPr>
          <w:rFonts w:ascii="Arial" w:hAnsi="Arial" w:cs="Arial"/>
          <w:noProof/>
        </w:rPr>
        <w:drawing>
          <wp:inline distT="0" distB="0" distL="0" distR="0" wp14:anchorId="0FE5DE41" wp14:editId="7C742F82">
            <wp:extent cx="3406140" cy="723900"/>
            <wp:effectExtent l="0" t="0" r="3810" b="0"/>
            <wp:docPr id="9454455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406140" cy="723900"/>
                    </a:xfrm>
                    <a:prstGeom prst="rect">
                      <a:avLst/>
                    </a:prstGeom>
                    <a:noFill/>
                    <a:ln>
                      <a:noFill/>
                    </a:ln>
                  </pic:spPr>
                </pic:pic>
              </a:graphicData>
            </a:graphic>
          </wp:inline>
        </w:drawing>
      </w:r>
    </w:p>
    <w:p w14:paraId="4BA010F6" w14:textId="77777777" w:rsidR="00F927EB" w:rsidRDefault="00F927EB">
      <w:pPr>
        <w:rPr>
          <w:rFonts w:ascii="Arial" w:hAnsi="Arial" w:cs="Arial"/>
        </w:rPr>
      </w:pPr>
      <w:r w:rsidRPr="00F927EB">
        <w:rPr>
          <w:rFonts w:ascii="Arial" w:hAnsi="Arial" w:cs="Arial"/>
          <w:noProof/>
        </w:rPr>
        <w:drawing>
          <wp:inline distT="0" distB="0" distL="0" distR="0" wp14:anchorId="083C3678" wp14:editId="41D83FCE">
            <wp:extent cx="3223260" cy="723900"/>
            <wp:effectExtent l="0" t="0" r="0" b="0"/>
            <wp:docPr id="12829148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223260" cy="723900"/>
                    </a:xfrm>
                    <a:prstGeom prst="rect">
                      <a:avLst/>
                    </a:prstGeom>
                    <a:noFill/>
                    <a:ln>
                      <a:noFill/>
                    </a:ln>
                  </pic:spPr>
                </pic:pic>
              </a:graphicData>
            </a:graphic>
          </wp:inline>
        </w:drawing>
      </w:r>
    </w:p>
    <w:p w14:paraId="76093B65" w14:textId="5342FAE5" w:rsidR="00BC01CA" w:rsidRDefault="00F927EB">
      <w:pPr>
        <w:rPr>
          <w:rFonts w:ascii="Arial" w:hAnsi="Arial" w:cs="Arial"/>
        </w:rPr>
      </w:pPr>
      <w:r w:rsidRPr="00F927EB">
        <w:rPr>
          <w:rFonts w:ascii="Arial" w:hAnsi="Arial" w:cs="Arial"/>
          <w:noProof/>
        </w:rPr>
        <w:drawing>
          <wp:inline distT="0" distB="0" distL="0" distR="0" wp14:anchorId="7214D2C9" wp14:editId="294CE8F7">
            <wp:extent cx="3162300" cy="723900"/>
            <wp:effectExtent l="0" t="0" r="0" b="0"/>
            <wp:docPr id="2119375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162300" cy="723900"/>
                    </a:xfrm>
                    <a:prstGeom prst="rect">
                      <a:avLst/>
                    </a:prstGeom>
                    <a:noFill/>
                    <a:ln>
                      <a:noFill/>
                    </a:ln>
                  </pic:spPr>
                </pic:pic>
              </a:graphicData>
            </a:graphic>
          </wp:inline>
        </w:drawing>
      </w:r>
    </w:p>
    <w:p w14:paraId="518B6E86" w14:textId="51DB96BE" w:rsidR="00D01542" w:rsidRDefault="00D01542">
      <w:pPr>
        <w:rPr>
          <w:rFonts w:ascii="Arial" w:hAnsi="Arial" w:cs="Arial"/>
        </w:rPr>
      </w:pPr>
      <w:r w:rsidRPr="00D01542">
        <w:rPr>
          <w:rFonts w:ascii="Arial" w:hAnsi="Arial" w:cs="Arial"/>
          <w:noProof/>
        </w:rPr>
        <w:drawing>
          <wp:inline distT="0" distB="0" distL="0" distR="0" wp14:anchorId="512180DF" wp14:editId="5E788D8F">
            <wp:extent cx="3406140" cy="693420"/>
            <wp:effectExtent l="0" t="0" r="3810" b="0"/>
            <wp:docPr id="74018322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406140" cy="693420"/>
                    </a:xfrm>
                    <a:prstGeom prst="rect">
                      <a:avLst/>
                    </a:prstGeom>
                    <a:noFill/>
                    <a:ln>
                      <a:noFill/>
                    </a:ln>
                  </pic:spPr>
                </pic:pic>
              </a:graphicData>
            </a:graphic>
          </wp:inline>
        </w:drawing>
      </w:r>
    </w:p>
    <w:p w14:paraId="688EFF70" w14:textId="77777777" w:rsidR="00D01542" w:rsidRDefault="00D01542">
      <w:pPr>
        <w:rPr>
          <w:rFonts w:ascii="Arial" w:hAnsi="Arial" w:cs="Arial"/>
        </w:rPr>
      </w:pPr>
    </w:p>
    <w:p w14:paraId="49B5F878" w14:textId="77777777" w:rsidR="00D01542" w:rsidRDefault="00D01542">
      <w:pPr>
        <w:rPr>
          <w:rFonts w:ascii="Arial" w:hAnsi="Arial" w:cs="Arial"/>
        </w:rPr>
      </w:pPr>
    </w:p>
    <w:p w14:paraId="7DAB7392" w14:textId="1D8530F5" w:rsidR="00731A3D" w:rsidRDefault="00DF05BC">
      <w:pPr>
        <w:rPr>
          <w:rFonts w:ascii="Arial" w:hAnsi="Arial" w:cs="Arial"/>
        </w:rPr>
      </w:pPr>
      <w:r w:rsidRPr="003B55AF">
        <w:rPr>
          <w:rFonts w:ascii="Arial" w:hAnsi="Arial" w:cs="Arial"/>
          <w:noProof/>
        </w:rPr>
        <w:drawing>
          <wp:inline distT="0" distB="0" distL="0" distR="0" wp14:anchorId="19B3E5F2" wp14:editId="25893E92">
            <wp:extent cx="5448300" cy="1531620"/>
            <wp:effectExtent l="0" t="0" r="0" b="0"/>
            <wp:docPr id="3705999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448300" cy="1531620"/>
                    </a:xfrm>
                    <a:prstGeom prst="rect">
                      <a:avLst/>
                    </a:prstGeom>
                    <a:noFill/>
                    <a:ln>
                      <a:noFill/>
                    </a:ln>
                  </pic:spPr>
                </pic:pic>
              </a:graphicData>
            </a:graphic>
          </wp:inline>
        </w:drawing>
      </w:r>
    </w:p>
    <w:p w14:paraId="0C961183" w14:textId="73FF4D9A" w:rsidR="0011642B" w:rsidRDefault="00731A3D" w:rsidP="00731A3D">
      <w:pPr>
        <w:rPr>
          <w:sz w:val="16"/>
          <w:szCs w:val="16"/>
        </w:rPr>
      </w:pPr>
      <w:r>
        <w:rPr>
          <w:rFonts w:ascii="Arial" w:hAnsi="Arial" w:cs="Arial"/>
        </w:rPr>
        <w:br w:type="page"/>
      </w:r>
      <w:r>
        <w:rPr>
          <w:sz w:val="16"/>
          <w:szCs w:val="16"/>
        </w:rPr>
        <w:lastRenderedPageBreak/>
        <w:t>.</w:t>
      </w:r>
    </w:p>
    <w:p w14:paraId="126D1954" w14:textId="77777777" w:rsidR="003B55AF" w:rsidRDefault="003B55AF" w:rsidP="00731A3D">
      <w:pPr>
        <w:rPr>
          <w:sz w:val="16"/>
          <w:szCs w:val="16"/>
        </w:rPr>
      </w:pPr>
    </w:p>
    <w:p w14:paraId="5E4A8876" w14:textId="77777777" w:rsidR="003B55AF" w:rsidRDefault="003B55AF" w:rsidP="00731A3D">
      <w:pPr>
        <w:rPr>
          <w:sz w:val="16"/>
          <w:szCs w:val="16"/>
        </w:rPr>
      </w:pPr>
    </w:p>
    <w:p w14:paraId="65904C0A" w14:textId="34C8FC56" w:rsidR="003B55AF" w:rsidRDefault="003B55AF" w:rsidP="00731A3D">
      <w:pPr>
        <w:rPr>
          <w:rFonts w:ascii="Arial" w:hAnsi="Arial" w:cs="Arial"/>
        </w:rPr>
      </w:pPr>
    </w:p>
    <w:p w14:paraId="6C6E85F4" w14:textId="77777777" w:rsidR="002E6CD7" w:rsidRDefault="002E6CD7" w:rsidP="00731A3D">
      <w:pPr>
        <w:rPr>
          <w:rFonts w:ascii="Arial" w:hAnsi="Arial" w:cs="Arial"/>
        </w:rPr>
      </w:pPr>
      <w:r w:rsidRPr="002E6CD7">
        <w:rPr>
          <w:rFonts w:ascii="Arial" w:hAnsi="Arial" w:cs="Arial"/>
          <w:noProof/>
        </w:rPr>
        <w:drawing>
          <wp:inline distT="0" distB="0" distL="0" distR="0" wp14:anchorId="5D84FF32" wp14:editId="5046920D">
            <wp:extent cx="5448300" cy="1531620"/>
            <wp:effectExtent l="0" t="0" r="0" b="0"/>
            <wp:docPr id="428397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448300" cy="1531620"/>
                    </a:xfrm>
                    <a:prstGeom prst="rect">
                      <a:avLst/>
                    </a:prstGeom>
                    <a:noFill/>
                    <a:ln>
                      <a:noFill/>
                    </a:ln>
                  </pic:spPr>
                </pic:pic>
              </a:graphicData>
            </a:graphic>
          </wp:inline>
        </w:drawing>
      </w:r>
    </w:p>
    <w:p w14:paraId="4A21D446" w14:textId="77777777" w:rsidR="002E6CD7" w:rsidRDefault="002E6CD7" w:rsidP="00731A3D">
      <w:pPr>
        <w:rPr>
          <w:rFonts w:ascii="Arial" w:hAnsi="Arial" w:cs="Arial"/>
        </w:rPr>
      </w:pPr>
    </w:p>
    <w:p w14:paraId="41533179" w14:textId="77777777" w:rsidR="002E6CD7" w:rsidRDefault="002E6CD7" w:rsidP="00731A3D">
      <w:pPr>
        <w:rPr>
          <w:rFonts w:ascii="Arial" w:hAnsi="Arial" w:cs="Arial"/>
        </w:rPr>
      </w:pPr>
    </w:p>
    <w:p w14:paraId="4F9776CF" w14:textId="77777777" w:rsidR="002E6CD7" w:rsidRDefault="002E6CD7" w:rsidP="00731A3D">
      <w:pPr>
        <w:rPr>
          <w:rFonts w:ascii="Arial" w:hAnsi="Arial" w:cs="Arial"/>
        </w:rPr>
      </w:pPr>
      <w:r w:rsidRPr="002E6CD7">
        <w:rPr>
          <w:rFonts w:ascii="Arial" w:hAnsi="Arial" w:cs="Arial"/>
          <w:noProof/>
        </w:rPr>
        <w:drawing>
          <wp:inline distT="0" distB="0" distL="0" distR="0" wp14:anchorId="02041D82" wp14:editId="0EEDE539">
            <wp:extent cx="5448300" cy="1531620"/>
            <wp:effectExtent l="0" t="0" r="0" b="0"/>
            <wp:docPr id="119976917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448300" cy="1531620"/>
                    </a:xfrm>
                    <a:prstGeom prst="rect">
                      <a:avLst/>
                    </a:prstGeom>
                    <a:noFill/>
                    <a:ln>
                      <a:noFill/>
                    </a:ln>
                  </pic:spPr>
                </pic:pic>
              </a:graphicData>
            </a:graphic>
          </wp:inline>
        </w:drawing>
      </w:r>
    </w:p>
    <w:p w14:paraId="59FEF953" w14:textId="77777777" w:rsidR="002E6CD7" w:rsidRDefault="002E6CD7" w:rsidP="00731A3D">
      <w:pPr>
        <w:rPr>
          <w:rFonts w:ascii="Arial" w:hAnsi="Arial" w:cs="Arial"/>
        </w:rPr>
      </w:pPr>
    </w:p>
    <w:p w14:paraId="65ABABF7" w14:textId="77777777" w:rsidR="002E6CD7" w:rsidRDefault="002E6CD7" w:rsidP="00731A3D">
      <w:pPr>
        <w:rPr>
          <w:rFonts w:ascii="Arial" w:hAnsi="Arial" w:cs="Arial"/>
        </w:rPr>
      </w:pPr>
    </w:p>
    <w:p w14:paraId="4B8E695F" w14:textId="1364BBC5" w:rsidR="002E6CD7" w:rsidRDefault="002E6CD7" w:rsidP="00731A3D">
      <w:pPr>
        <w:rPr>
          <w:rFonts w:ascii="Arial" w:hAnsi="Arial" w:cs="Arial"/>
        </w:rPr>
        <w:sectPr w:rsidR="002E6CD7" w:rsidSect="00D5323A">
          <w:footerReference w:type="default" r:id="rId48"/>
          <w:pgSz w:w="11910" w:h="16840"/>
          <w:pgMar w:top="0" w:right="853" w:bottom="851" w:left="620" w:header="142" w:footer="0" w:gutter="0"/>
          <w:cols w:space="720"/>
          <w:titlePg/>
          <w:docGrid w:linePitch="299"/>
        </w:sectPr>
      </w:pPr>
      <w:r w:rsidRPr="002E6CD7">
        <w:rPr>
          <w:rFonts w:ascii="Arial" w:hAnsi="Arial" w:cs="Arial"/>
          <w:noProof/>
        </w:rPr>
        <w:drawing>
          <wp:inline distT="0" distB="0" distL="0" distR="0" wp14:anchorId="57ECBC13" wp14:editId="3F5DFAA1">
            <wp:extent cx="5082540" cy="1531620"/>
            <wp:effectExtent l="0" t="0" r="3810" b="0"/>
            <wp:docPr id="68982248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082540" cy="1531620"/>
                    </a:xfrm>
                    <a:prstGeom prst="rect">
                      <a:avLst/>
                    </a:prstGeom>
                    <a:noFill/>
                    <a:ln>
                      <a:noFill/>
                    </a:ln>
                  </pic:spPr>
                </pic:pic>
              </a:graphicData>
            </a:graphic>
          </wp:inline>
        </w:drawing>
      </w:r>
    </w:p>
    <w:p w14:paraId="08003B8D" w14:textId="11685F9F" w:rsidR="005704FD" w:rsidRPr="00375A5C" w:rsidRDefault="00964616" w:rsidP="00685508">
      <w:pPr>
        <w:pStyle w:val="BodyText"/>
        <w:spacing w:before="99"/>
        <w:ind w:left="100"/>
        <w:rPr>
          <w:rFonts w:ascii="Arial" w:hAnsi="Arial" w:cs="Arial"/>
          <w:sz w:val="22"/>
          <w:szCs w:val="22"/>
        </w:rPr>
      </w:pPr>
      <w:r>
        <w:rPr>
          <w:rFonts w:cs="Arial"/>
          <w:noProof/>
          <w:sz w:val="20"/>
          <w:lang w:val="en-GB" w:eastAsia="en-GB"/>
        </w:rPr>
        <w:lastRenderedPageBreak/>
        <w:drawing>
          <wp:anchor distT="0" distB="0" distL="114300" distR="114300" simplePos="0" relativeHeight="487603200" behindDoc="1" locked="0" layoutInCell="1" allowOverlap="1" wp14:anchorId="6C2906B7" wp14:editId="063DC974">
            <wp:simplePos x="0" y="0"/>
            <wp:positionH relativeFrom="column">
              <wp:posOffset>-381000</wp:posOffset>
            </wp:positionH>
            <wp:positionV relativeFrom="paragraph">
              <wp:posOffset>-561975</wp:posOffset>
            </wp:positionV>
            <wp:extent cx="7556500" cy="11216640"/>
            <wp:effectExtent l="0" t="0" r="6350" b="3810"/>
            <wp:wrapNone/>
            <wp:docPr id="1845569863" name="Picture 184556986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a:blip r:embed="rId50">
                      <a:extLst>
                        <a:ext uri="{28A0092B-C50C-407E-A947-70E740481C1C}">
                          <a14:useLocalDpi xmlns:a14="http://schemas.microsoft.com/office/drawing/2010/main" val="0"/>
                        </a:ext>
                      </a:extLst>
                    </a:blip>
                    <a:stretch>
                      <a:fillRect/>
                    </a:stretch>
                  </pic:blipFill>
                  <pic:spPr>
                    <a:xfrm>
                      <a:off x="0" y="0"/>
                      <a:ext cx="7556500" cy="11216640"/>
                    </a:xfrm>
                    <a:prstGeom prst="rect">
                      <a:avLst/>
                    </a:prstGeom>
                  </pic:spPr>
                </pic:pic>
              </a:graphicData>
            </a:graphic>
            <wp14:sizeRelH relativeFrom="page">
              <wp14:pctWidth>0</wp14:pctWidth>
            </wp14:sizeRelH>
            <wp14:sizeRelV relativeFrom="page">
              <wp14:pctHeight>0</wp14:pctHeight>
            </wp14:sizeRelV>
          </wp:anchor>
        </w:drawing>
      </w:r>
      <w:r w:rsidR="005F0720" w:rsidRPr="00375A5C">
        <w:rPr>
          <w:rFonts w:ascii="Arial" w:hAnsi="Arial" w:cs="Arial"/>
          <w:noProof/>
          <w:sz w:val="22"/>
          <w:szCs w:val="22"/>
        </w:rPr>
        <mc:AlternateContent>
          <mc:Choice Requires="wps">
            <w:drawing>
              <wp:anchor distT="0" distB="0" distL="0" distR="0" simplePos="0" relativeHeight="487587840" behindDoc="1" locked="0" layoutInCell="1" allowOverlap="1" wp14:anchorId="1D66B74C" wp14:editId="57025B03">
                <wp:simplePos x="0" y="0"/>
                <wp:positionH relativeFrom="page">
                  <wp:posOffset>457200</wp:posOffset>
                </wp:positionH>
                <wp:positionV relativeFrom="paragraph">
                  <wp:posOffset>9634855</wp:posOffset>
                </wp:positionV>
                <wp:extent cx="6645275" cy="0"/>
                <wp:effectExtent l="0" t="0" r="0" b="0"/>
                <wp:wrapTopAndBottom/>
                <wp:docPr id="9"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BD595" id="docshape7" o:spid="_x0000_s1026" style="position:absolute;margin-left:36pt;margin-top:758.65pt;width:523.25pt;height:0;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" path="m,l10466,e" filled="f" strokecolor="#059f7d" strokeweight="1pt">
                <v:path arrowok="t" o:connecttype="custom" o:connectlocs="0,0;2147483646,0" o:connectangles="0,0"/>
                <w10:wrap type="topAndBottom" anchorx="page"/>
              </v:shape>
            </w:pict>
          </mc:Fallback>
        </mc:AlternateContent>
      </w:r>
    </w:p>
    <w:p w14:paraId="0BF94247" w14:textId="77777777" w:rsidR="005704FD" w:rsidRPr="00375A5C" w:rsidRDefault="005704FD" w:rsidP="00ED5C7F">
      <w:pPr>
        <w:pStyle w:val="BodyText"/>
        <w:rPr>
          <w:rFonts w:ascii="Arial" w:hAnsi="Arial" w:cs="Arial"/>
          <w:sz w:val="22"/>
          <w:szCs w:val="22"/>
        </w:rPr>
      </w:pPr>
    </w:p>
    <w:p w14:paraId="74705E27" w14:textId="5733645B" w:rsidR="005704FD" w:rsidRPr="00375A5C" w:rsidRDefault="005704FD" w:rsidP="00ED5C7F">
      <w:pPr>
        <w:pStyle w:val="BodyText"/>
        <w:rPr>
          <w:rFonts w:ascii="Arial" w:hAnsi="Arial" w:cs="Arial"/>
          <w:sz w:val="22"/>
          <w:szCs w:val="22"/>
        </w:rPr>
      </w:pPr>
    </w:p>
    <w:p w14:paraId="15D8FF7F" w14:textId="77777777" w:rsidR="005704FD" w:rsidRPr="00375A5C" w:rsidRDefault="005704FD" w:rsidP="00ED5C7F">
      <w:pPr>
        <w:pStyle w:val="BodyText"/>
        <w:rPr>
          <w:rFonts w:ascii="Arial" w:hAnsi="Arial" w:cs="Arial"/>
          <w:sz w:val="22"/>
          <w:szCs w:val="22"/>
        </w:rPr>
      </w:pPr>
    </w:p>
    <w:p w14:paraId="40CE7265" w14:textId="77777777" w:rsidR="005704FD" w:rsidRPr="00375A5C" w:rsidRDefault="005704FD" w:rsidP="00ED5C7F">
      <w:pPr>
        <w:pStyle w:val="BodyText"/>
        <w:rPr>
          <w:rFonts w:ascii="Arial" w:hAnsi="Arial" w:cs="Arial"/>
          <w:sz w:val="22"/>
          <w:szCs w:val="22"/>
        </w:rPr>
      </w:pPr>
    </w:p>
    <w:p w14:paraId="4B075C91" w14:textId="77777777" w:rsidR="005704FD" w:rsidRPr="00375A5C" w:rsidRDefault="005704FD" w:rsidP="00ED5C7F">
      <w:pPr>
        <w:pStyle w:val="BodyText"/>
        <w:rPr>
          <w:rFonts w:ascii="Arial" w:hAnsi="Arial" w:cs="Arial"/>
          <w:sz w:val="22"/>
          <w:szCs w:val="22"/>
        </w:rPr>
      </w:pPr>
    </w:p>
    <w:p w14:paraId="7476F247" w14:textId="77777777" w:rsidR="005704FD" w:rsidRPr="00375A5C" w:rsidRDefault="005704FD" w:rsidP="00ED5C7F">
      <w:pPr>
        <w:pStyle w:val="BodyText"/>
        <w:rPr>
          <w:rFonts w:ascii="Arial" w:hAnsi="Arial" w:cs="Arial"/>
          <w:sz w:val="22"/>
          <w:szCs w:val="22"/>
        </w:rPr>
      </w:pPr>
    </w:p>
    <w:p w14:paraId="12397233" w14:textId="77777777" w:rsidR="005704FD" w:rsidRPr="00375A5C" w:rsidRDefault="005704FD" w:rsidP="00ED5C7F">
      <w:pPr>
        <w:pStyle w:val="BodyText"/>
        <w:rPr>
          <w:rFonts w:ascii="Arial" w:hAnsi="Arial" w:cs="Arial"/>
          <w:sz w:val="22"/>
          <w:szCs w:val="22"/>
        </w:rPr>
      </w:pPr>
    </w:p>
    <w:p w14:paraId="40DED14A" w14:textId="77777777" w:rsidR="005704FD" w:rsidRPr="00375A5C" w:rsidRDefault="005704FD" w:rsidP="00ED5C7F">
      <w:pPr>
        <w:pStyle w:val="BodyText"/>
        <w:rPr>
          <w:rFonts w:ascii="Arial" w:hAnsi="Arial" w:cs="Arial"/>
          <w:sz w:val="22"/>
          <w:szCs w:val="22"/>
        </w:rPr>
      </w:pPr>
    </w:p>
    <w:p w14:paraId="3F0FD7A7" w14:textId="77777777" w:rsidR="005704FD" w:rsidRPr="00375A5C" w:rsidRDefault="005704FD" w:rsidP="00ED5C7F">
      <w:pPr>
        <w:pStyle w:val="BodyText"/>
        <w:rPr>
          <w:rFonts w:ascii="Arial" w:hAnsi="Arial" w:cs="Arial"/>
          <w:sz w:val="22"/>
          <w:szCs w:val="22"/>
        </w:rPr>
      </w:pPr>
    </w:p>
    <w:p w14:paraId="5DD0FE5A" w14:textId="77777777" w:rsidR="005704FD" w:rsidRPr="00375A5C" w:rsidRDefault="005704FD" w:rsidP="00ED5C7F">
      <w:pPr>
        <w:pStyle w:val="BodyText"/>
        <w:rPr>
          <w:rFonts w:ascii="Arial" w:hAnsi="Arial" w:cs="Arial"/>
          <w:sz w:val="22"/>
          <w:szCs w:val="22"/>
        </w:rPr>
      </w:pPr>
    </w:p>
    <w:p w14:paraId="35BAB6FC" w14:textId="77777777" w:rsidR="005704FD" w:rsidRPr="00375A5C" w:rsidRDefault="005704FD" w:rsidP="00ED5C7F">
      <w:pPr>
        <w:pStyle w:val="BodyText"/>
        <w:rPr>
          <w:rFonts w:ascii="Arial" w:hAnsi="Arial" w:cs="Arial"/>
          <w:sz w:val="22"/>
          <w:szCs w:val="22"/>
        </w:rPr>
      </w:pPr>
    </w:p>
    <w:p w14:paraId="570AB7CA" w14:textId="77777777" w:rsidR="005704FD" w:rsidRPr="00375A5C" w:rsidRDefault="005704FD" w:rsidP="00ED5C7F">
      <w:pPr>
        <w:pStyle w:val="BodyText"/>
        <w:rPr>
          <w:rFonts w:ascii="Arial" w:hAnsi="Arial" w:cs="Arial"/>
          <w:sz w:val="22"/>
          <w:szCs w:val="22"/>
        </w:rPr>
      </w:pPr>
    </w:p>
    <w:p w14:paraId="51399CD8" w14:textId="77777777" w:rsidR="005704FD" w:rsidRPr="00375A5C" w:rsidRDefault="005704FD" w:rsidP="00ED5C7F">
      <w:pPr>
        <w:pStyle w:val="BodyText"/>
        <w:rPr>
          <w:rFonts w:ascii="Arial" w:hAnsi="Arial" w:cs="Arial"/>
          <w:sz w:val="22"/>
          <w:szCs w:val="22"/>
        </w:rPr>
      </w:pPr>
    </w:p>
    <w:p w14:paraId="2A42E9DB" w14:textId="77777777" w:rsidR="005704FD" w:rsidRPr="00375A5C" w:rsidRDefault="005704FD" w:rsidP="00ED5C7F">
      <w:pPr>
        <w:pStyle w:val="BodyText"/>
        <w:rPr>
          <w:rFonts w:ascii="Arial" w:hAnsi="Arial" w:cs="Arial"/>
          <w:sz w:val="22"/>
          <w:szCs w:val="22"/>
        </w:rPr>
      </w:pPr>
    </w:p>
    <w:p w14:paraId="641232CD" w14:textId="77777777" w:rsidR="005704FD" w:rsidRPr="00375A5C" w:rsidRDefault="005704FD" w:rsidP="00ED5C7F">
      <w:pPr>
        <w:pStyle w:val="BodyText"/>
        <w:rPr>
          <w:rFonts w:ascii="Arial" w:hAnsi="Arial" w:cs="Arial"/>
          <w:sz w:val="22"/>
          <w:szCs w:val="22"/>
        </w:rPr>
      </w:pPr>
    </w:p>
    <w:p w14:paraId="2933BDD0" w14:textId="77777777" w:rsidR="005704FD" w:rsidRPr="00375A5C" w:rsidRDefault="005704FD" w:rsidP="00ED5C7F">
      <w:pPr>
        <w:pStyle w:val="BodyText"/>
        <w:rPr>
          <w:rFonts w:ascii="Arial" w:hAnsi="Arial" w:cs="Arial"/>
          <w:sz w:val="22"/>
          <w:szCs w:val="22"/>
        </w:rPr>
      </w:pPr>
    </w:p>
    <w:p w14:paraId="41059826" w14:textId="77777777" w:rsidR="005704FD" w:rsidRPr="00375A5C" w:rsidRDefault="005704FD" w:rsidP="00ED5C7F">
      <w:pPr>
        <w:pStyle w:val="BodyText"/>
        <w:rPr>
          <w:rFonts w:ascii="Arial" w:hAnsi="Arial" w:cs="Arial"/>
          <w:sz w:val="22"/>
          <w:szCs w:val="22"/>
        </w:rPr>
      </w:pPr>
    </w:p>
    <w:p w14:paraId="0EAABD81" w14:textId="77777777" w:rsidR="005704FD" w:rsidRPr="00375A5C" w:rsidRDefault="005704FD" w:rsidP="00ED5C7F">
      <w:pPr>
        <w:pStyle w:val="BodyText"/>
        <w:rPr>
          <w:rFonts w:ascii="Arial" w:hAnsi="Arial" w:cs="Arial"/>
          <w:sz w:val="22"/>
          <w:szCs w:val="22"/>
        </w:rPr>
      </w:pPr>
    </w:p>
    <w:p w14:paraId="4734AD38" w14:textId="77777777" w:rsidR="005704FD" w:rsidRPr="00375A5C" w:rsidRDefault="005704FD" w:rsidP="00ED5C7F">
      <w:pPr>
        <w:pStyle w:val="BodyText"/>
        <w:rPr>
          <w:rFonts w:ascii="Arial" w:hAnsi="Arial" w:cs="Arial"/>
          <w:sz w:val="22"/>
          <w:szCs w:val="22"/>
        </w:rPr>
      </w:pPr>
    </w:p>
    <w:p w14:paraId="4AE60F64" w14:textId="7A74242D" w:rsidR="005704FD" w:rsidRPr="00375A5C" w:rsidRDefault="000A2830" w:rsidP="000A2830">
      <w:pPr>
        <w:pStyle w:val="BodyText"/>
        <w:tabs>
          <w:tab w:val="left" w:pos="6540"/>
        </w:tabs>
        <w:rPr>
          <w:rFonts w:ascii="Arial" w:hAnsi="Arial" w:cs="Arial"/>
          <w:sz w:val="22"/>
          <w:szCs w:val="22"/>
        </w:rPr>
      </w:pPr>
      <w:r>
        <w:rPr>
          <w:rFonts w:ascii="Arial" w:hAnsi="Arial" w:cs="Arial"/>
          <w:sz w:val="22"/>
          <w:szCs w:val="22"/>
        </w:rPr>
        <w:tab/>
      </w:r>
    </w:p>
    <w:p w14:paraId="76E94531" w14:textId="77777777" w:rsidR="005704FD" w:rsidRPr="00375A5C" w:rsidRDefault="005704FD" w:rsidP="00ED5C7F">
      <w:pPr>
        <w:pStyle w:val="BodyText"/>
        <w:rPr>
          <w:rFonts w:ascii="Arial" w:hAnsi="Arial" w:cs="Arial"/>
          <w:sz w:val="22"/>
          <w:szCs w:val="22"/>
        </w:rPr>
      </w:pPr>
    </w:p>
    <w:p w14:paraId="6E106F25" w14:textId="77777777" w:rsidR="005704FD" w:rsidRPr="00375A5C" w:rsidRDefault="005704FD" w:rsidP="00ED5C7F">
      <w:pPr>
        <w:pStyle w:val="BodyText"/>
        <w:rPr>
          <w:rFonts w:ascii="Arial" w:hAnsi="Arial" w:cs="Arial"/>
          <w:sz w:val="22"/>
          <w:szCs w:val="22"/>
        </w:rPr>
      </w:pPr>
    </w:p>
    <w:p w14:paraId="0784D282" w14:textId="77777777" w:rsidR="005704FD" w:rsidRPr="00375A5C" w:rsidRDefault="005704FD" w:rsidP="00ED5C7F">
      <w:pPr>
        <w:pStyle w:val="BodyText"/>
        <w:rPr>
          <w:rFonts w:ascii="Arial" w:hAnsi="Arial" w:cs="Arial"/>
          <w:sz w:val="22"/>
          <w:szCs w:val="22"/>
        </w:rPr>
      </w:pPr>
    </w:p>
    <w:p w14:paraId="2A067CD5" w14:textId="77777777" w:rsidR="005704FD" w:rsidRPr="00375A5C" w:rsidRDefault="005704FD" w:rsidP="00ED5C7F">
      <w:pPr>
        <w:pStyle w:val="BodyText"/>
        <w:rPr>
          <w:rFonts w:ascii="Arial" w:hAnsi="Arial" w:cs="Arial"/>
          <w:sz w:val="22"/>
          <w:szCs w:val="22"/>
        </w:rPr>
      </w:pPr>
    </w:p>
    <w:p w14:paraId="55EFC048" w14:textId="77777777" w:rsidR="005704FD" w:rsidRPr="00375A5C" w:rsidRDefault="005704FD" w:rsidP="00ED5C7F">
      <w:pPr>
        <w:pStyle w:val="BodyText"/>
        <w:rPr>
          <w:rFonts w:ascii="Arial" w:hAnsi="Arial" w:cs="Arial"/>
          <w:sz w:val="22"/>
          <w:szCs w:val="22"/>
        </w:rPr>
      </w:pPr>
    </w:p>
    <w:p w14:paraId="69B0803E" w14:textId="77777777" w:rsidR="005704FD" w:rsidRPr="00375A5C" w:rsidRDefault="005704FD" w:rsidP="00ED5C7F">
      <w:pPr>
        <w:pStyle w:val="BodyText"/>
        <w:rPr>
          <w:rFonts w:ascii="Arial" w:hAnsi="Arial" w:cs="Arial"/>
          <w:sz w:val="22"/>
          <w:szCs w:val="22"/>
        </w:rPr>
      </w:pPr>
    </w:p>
    <w:p w14:paraId="3334AE8E" w14:textId="77777777" w:rsidR="005704FD" w:rsidRPr="00375A5C" w:rsidRDefault="005704FD" w:rsidP="00ED5C7F">
      <w:pPr>
        <w:pStyle w:val="BodyText"/>
        <w:rPr>
          <w:rFonts w:ascii="Arial" w:hAnsi="Arial" w:cs="Arial"/>
          <w:sz w:val="22"/>
          <w:szCs w:val="22"/>
        </w:rPr>
      </w:pPr>
    </w:p>
    <w:p w14:paraId="071943DF" w14:textId="77777777" w:rsidR="005704FD" w:rsidRPr="00375A5C" w:rsidRDefault="005704FD" w:rsidP="00ED5C7F">
      <w:pPr>
        <w:pStyle w:val="BodyText"/>
        <w:rPr>
          <w:rFonts w:ascii="Arial" w:hAnsi="Arial" w:cs="Arial"/>
          <w:sz w:val="22"/>
          <w:szCs w:val="22"/>
        </w:rPr>
      </w:pPr>
    </w:p>
    <w:p w14:paraId="6F4D8405" w14:textId="77777777" w:rsidR="005704FD" w:rsidRPr="00375A5C" w:rsidRDefault="005704FD" w:rsidP="00ED5C7F">
      <w:pPr>
        <w:pStyle w:val="BodyText"/>
        <w:rPr>
          <w:rFonts w:ascii="Arial" w:hAnsi="Arial" w:cs="Arial"/>
          <w:sz w:val="22"/>
          <w:szCs w:val="22"/>
        </w:rPr>
      </w:pPr>
    </w:p>
    <w:p w14:paraId="0BCEB4FF" w14:textId="77777777" w:rsidR="005704FD" w:rsidRPr="00375A5C" w:rsidRDefault="005704FD" w:rsidP="00ED5C7F">
      <w:pPr>
        <w:pStyle w:val="BodyText"/>
        <w:rPr>
          <w:rFonts w:ascii="Arial" w:hAnsi="Arial" w:cs="Arial"/>
          <w:sz w:val="22"/>
          <w:szCs w:val="22"/>
        </w:rPr>
      </w:pPr>
    </w:p>
    <w:p w14:paraId="140253CF" w14:textId="77777777" w:rsidR="005704FD" w:rsidRPr="00375A5C" w:rsidRDefault="005704FD" w:rsidP="00ED5C7F">
      <w:pPr>
        <w:pStyle w:val="BodyText"/>
        <w:rPr>
          <w:rFonts w:ascii="Arial" w:hAnsi="Arial" w:cs="Arial"/>
          <w:sz w:val="22"/>
          <w:szCs w:val="22"/>
        </w:rPr>
      </w:pPr>
    </w:p>
    <w:p w14:paraId="3855F661" w14:textId="77777777" w:rsidR="005704FD" w:rsidRPr="00375A5C" w:rsidRDefault="005704FD" w:rsidP="00ED5C7F">
      <w:pPr>
        <w:pStyle w:val="BodyText"/>
        <w:rPr>
          <w:rFonts w:ascii="Arial" w:hAnsi="Arial" w:cs="Arial"/>
          <w:sz w:val="22"/>
          <w:szCs w:val="22"/>
        </w:rPr>
      </w:pPr>
    </w:p>
    <w:p w14:paraId="54D9BA55" w14:textId="77777777" w:rsidR="005704FD" w:rsidRPr="00375A5C" w:rsidRDefault="005704FD" w:rsidP="00ED5C7F">
      <w:pPr>
        <w:pStyle w:val="BodyText"/>
        <w:rPr>
          <w:rFonts w:ascii="Arial" w:hAnsi="Arial" w:cs="Arial"/>
          <w:sz w:val="22"/>
          <w:szCs w:val="22"/>
        </w:rPr>
      </w:pPr>
    </w:p>
    <w:p w14:paraId="3FCE3994" w14:textId="77777777" w:rsidR="005704FD" w:rsidRPr="00375A5C" w:rsidRDefault="005704FD" w:rsidP="00ED5C7F">
      <w:pPr>
        <w:pStyle w:val="BodyText"/>
        <w:rPr>
          <w:rFonts w:ascii="Arial" w:hAnsi="Arial" w:cs="Arial"/>
          <w:sz w:val="22"/>
          <w:szCs w:val="22"/>
        </w:rPr>
      </w:pPr>
    </w:p>
    <w:p w14:paraId="6583AF6A" w14:textId="076E5DC3" w:rsidR="005704FD" w:rsidRPr="00375A5C" w:rsidRDefault="005704FD" w:rsidP="00ED5C7F">
      <w:pPr>
        <w:pStyle w:val="BodyText"/>
        <w:spacing w:before="1"/>
        <w:rPr>
          <w:rFonts w:ascii="Arial" w:hAnsi="Arial" w:cs="Arial"/>
          <w:sz w:val="22"/>
          <w:szCs w:val="22"/>
        </w:rPr>
      </w:pPr>
    </w:p>
    <w:p w14:paraId="64675B7E" w14:textId="2ACAB1A5" w:rsidR="001D7E0D" w:rsidRPr="00375A5C" w:rsidRDefault="00964616" w:rsidP="00964616">
      <w:pPr>
        <w:pStyle w:val="BodyText"/>
        <w:tabs>
          <w:tab w:val="left" w:pos="5790"/>
        </w:tabs>
        <w:spacing w:before="1"/>
        <w:rPr>
          <w:rFonts w:ascii="Arial" w:hAnsi="Arial" w:cs="Arial"/>
          <w:sz w:val="22"/>
          <w:szCs w:val="22"/>
        </w:rPr>
      </w:pPr>
      <w:r>
        <w:rPr>
          <w:rFonts w:ascii="Arial" w:hAnsi="Arial" w:cs="Arial"/>
          <w:sz w:val="22"/>
          <w:szCs w:val="22"/>
        </w:rPr>
        <w:tab/>
      </w:r>
    </w:p>
    <w:p w14:paraId="347AB26E" w14:textId="621C044B" w:rsidR="001D7E0D" w:rsidRPr="00375A5C" w:rsidRDefault="001D7E0D" w:rsidP="00ED5C7F">
      <w:pPr>
        <w:pStyle w:val="BodyText"/>
        <w:spacing w:before="1"/>
        <w:rPr>
          <w:rFonts w:ascii="Arial" w:hAnsi="Arial" w:cs="Arial"/>
          <w:sz w:val="22"/>
          <w:szCs w:val="22"/>
        </w:rPr>
      </w:pPr>
    </w:p>
    <w:p w14:paraId="67DDA562" w14:textId="77777777" w:rsidR="001D7E0D" w:rsidRPr="00375A5C" w:rsidRDefault="001D7E0D" w:rsidP="00ED5C7F">
      <w:pPr>
        <w:pStyle w:val="BodyText"/>
        <w:spacing w:before="1"/>
        <w:rPr>
          <w:rFonts w:ascii="Arial" w:hAnsi="Arial" w:cs="Arial"/>
          <w:sz w:val="22"/>
          <w:szCs w:val="22"/>
        </w:rPr>
      </w:pPr>
    </w:p>
    <w:p w14:paraId="07ED6EBF" w14:textId="77777777" w:rsidR="005704FD" w:rsidRPr="00375A5C" w:rsidRDefault="002049F5" w:rsidP="00ED5C7F">
      <w:pPr>
        <w:spacing w:before="100" w:line="285" w:lineRule="auto"/>
        <w:ind w:left="2953" w:right="2939"/>
        <w:jc w:val="center"/>
        <w:rPr>
          <w:rFonts w:ascii="Arial" w:hAnsi="Arial" w:cs="Arial"/>
          <w:b/>
          <w:bCs/>
        </w:rPr>
      </w:pPr>
      <w:r w:rsidRPr="00375A5C">
        <w:rPr>
          <w:rFonts w:ascii="Arial" w:hAnsi="Arial" w:cs="Arial"/>
          <w:b/>
          <w:bCs/>
          <w:color w:val="FFFFFF"/>
        </w:rPr>
        <w:t>We</w:t>
      </w:r>
      <w:r w:rsidRPr="00375A5C">
        <w:rPr>
          <w:rFonts w:ascii="Arial" w:hAnsi="Arial" w:cs="Arial"/>
          <w:b/>
          <w:bCs/>
          <w:color w:val="FFFFFF"/>
          <w:spacing w:val="-11"/>
        </w:rPr>
        <w:t xml:space="preserve"> </w:t>
      </w:r>
      <w:r w:rsidRPr="00375A5C">
        <w:rPr>
          <w:rFonts w:ascii="Arial" w:hAnsi="Arial" w:cs="Arial"/>
          <w:b/>
          <w:bCs/>
          <w:color w:val="FFFFFF"/>
        </w:rPr>
        <w:t>are</w:t>
      </w:r>
      <w:r w:rsidRPr="00375A5C">
        <w:rPr>
          <w:rFonts w:ascii="Arial" w:hAnsi="Arial" w:cs="Arial"/>
          <w:b/>
          <w:bCs/>
          <w:color w:val="FFFFFF"/>
          <w:spacing w:val="-10"/>
        </w:rPr>
        <w:t xml:space="preserve"> </w:t>
      </w:r>
      <w:r w:rsidRPr="00375A5C">
        <w:rPr>
          <w:rFonts w:ascii="Arial" w:hAnsi="Arial" w:cs="Arial"/>
          <w:b/>
          <w:bCs/>
          <w:color w:val="FFFFFF"/>
        </w:rPr>
        <w:t>part</w:t>
      </w:r>
      <w:r w:rsidRPr="00375A5C">
        <w:rPr>
          <w:rFonts w:ascii="Arial" w:hAnsi="Arial" w:cs="Arial"/>
          <w:b/>
          <w:bCs/>
          <w:color w:val="FFFFFF"/>
          <w:spacing w:val="-11"/>
        </w:rPr>
        <w:t xml:space="preserve"> </w:t>
      </w:r>
      <w:r w:rsidRPr="00375A5C">
        <w:rPr>
          <w:rFonts w:ascii="Arial" w:hAnsi="Arial" w:cs="Arial"/>
          <w:b/>
          <w:bCs/>
          <w:color w:val="FFFFFF"/>
        </w:rPr>
        <w:t>of</w:t>
      </w:r>
      <w:r w:rsidRPr="00375A5C">
        <w:rPr>
          <w:rFonts w:ascii="Arial" w:hAnsi="Arial" w:cs="Arial"/>
          <w:b/>
          <w:bCs/>
          <w:color w:val="FFFFFF"/>
          <w:spacing w:val="-15"/>
        </w:rPr>
        <w:t xml:space="preserve"> </w:t>
      </w:r>
      <w:r w:rsidRPr="00375A5C">
        <w:rPr>
          <w:rFonts w:ascii="Arial" w:hAnsi="Arial" w:cs="Arial"/>
          <w:b/>
          <w:bCs/>
          <w:color w:val="FFFFFF"/>
        </w:rPr>
        <w:t>the</w:t>
      </w:r>
      <w:r w:rsidRPr="00375A5C">
        <w:rPr>
          <w:rFonts w:ascii="Arial" w:hAnsi="Arial" w:cs="Arial"/>
          <w:b/>
          <w:bCs/>
          <w:color w:val="FFFFFF"/>
          <w:spacing w:val="-11"/>
        </w:rPr>
        <w:t xml:space="preserve"> </w:t>
      </w:r>
      <w:r w:rsidRPr="00375A5C">
        <w:rPr>
          <w:rFonts w:ascii="Arial" w:hAnsi="Arial" w:cs="Arial"/>
          <w:b/>
          <w:bCs/>
          <w:color w:val="FFFFFF"/>
        </w:rPr>
        <w:t>Outcomes</w:t>
      </w:r>
      <w:r w:rsidRPr="00375A5C">
        <w:rPr>
          <w:rFonts w:ascii="Arial" w:hAnsi="Arial" w:cs="Arial"/>
          <w:b/>
          <w:bCs/>
          <w:color w:val="FFFFFF"/>
          <w:spacing w:val="-10"/>
        </w:rPr>
        <w:t xml:space="preserve"> </w:t>
      </w:r>
      <w:r w:rsidRPr="00375A5C">
        <w:rPr>
          <w:rFonts w:ascii="Arial" w:hAnsi="Arial" w:cs="Arial"/>
          <w:b/>
          <w:bCs/>
          <w:color w:val="FFFFFF"/>
        </w:rPr>
        <w:t>First</w:t>
      </w:r>
      <w:r w:rsidRPr="00375A5C">
        <w:rPr>
          <w:rFonts w:ascii="Arial" w:hAnsi="Arial" w:cs="Arial"/>
          <w:b/>
          <w:bCs/>
          <w:color w:val="FFFFFF"/>
          <w:spacing w:val="-10"/>
        </w:rPr>
        <w:t xml:space="preserve"> </w:t>
      </w:r>
      <w:r w:rsidRPr="00375A5C">
        <w:rPr>
          <w:rFonts w:ascii="Arial" w:hAnsi="Arial" w:cs="Arial"/>
          <w:b/>
          <w:bCs/>
          <w:color w:val="FFFFFF"/>
        </w:rPr>
        <w:t>Group</w:t>
      </w:r>
      <w:r w:rsidRPr="00375A5C">
        <w:rPr>
          <w:rFonts w:ascii="Arial" w:hAnsi="Arial" w:cs="Arial"/>
          <w:b/>
          <w:bCs/>
          <w:color w:val="FFFFFF"/>
          <w:spacing w:val="-11"/>
        </w:rPr>
        <w:t xml:space="preserve"> </w:t>
      </w:r>
      <w:r w:rsidRPr="00375A5C">
        <w:rPr>
          <w:rFonts w:ascii="Arial" w:hAnsi="Arial" w:cs="Arial"/>
          <w:b/>
          <w:bCs/>
          <w:color w:val="FFFFFF"/>
        </w:rPr>
        <w:t>Family,</w:t>
      </w:r>
      <w:r w:rsidRPr="00375A5C">
        <w:rPr>
          <w:rFonts w:ascii="Arial" w:hAnsi="Arial" w:cs="Arial"/>
          <w:b/>
          <w:bCs/>
          <w:color w:val="FFFFFF"/>
          <w:spacing w:val="-65"/>
        </w:rPr>
        <w:t xml:space="preserve"> </w:t>
      </w:r>
      <w:r w:rsidRPr="00375A5C">
        <w:rPr>
          <w:rFonts w:ascii="Arial" w:hAnsi="Arial" w:cs="Arial"/>
          <w:b/>
          <w:bCs/>
          <w:color w:val="FFFFFF"/>
        </w:rPr>
        <w:t>by working together we will build incredible</w:t>
      </w:r>
      <w:r w:rsidRPr="00375A5C">
        <w:rPr>
          <w:rFonts w:ascii="Arial" w:hAnsi="Arial" w:cs="Arial"/>
          <w:b/>
          <w:bCs/>
          <w:color w:val="FFFFFF"/>
          <w:spacing w:val="1"/>
        </w:rPr>
        <w:t xml:space="preserve"> </w:t>
      </w:r>
      <w:r w:rsidRPr="00375A5C">
        <w:rPr>
          <w:rFonts w:ascii="Arial" w:hAnsi="Arial" w:cs="Arial"/>
          <w:b/>
          <w:bCs/>
          <w:color w:val="FFFFFF"/>
        </w:rPr>
        <w:t>futures by empowering vulnerable children,</w:t>
      </w:r>
      <w:r w:rsidRPr="00375A5C">
        <w:rPr>
          <w:rFonts w:ascii="Arial" w:hAnsi="Arial" w:cs="Arial"/>
          <w:b/>
          <w:bCs/>
          <w:color w:val="FFFFFF"/>
          <w:spacing w:val="1"/>
        </w:rPr>
        <w:t xml:space="preserve"> </w:t>
      </w:r>
      <w:r w:rsidRPr="00375A5C">
        <w:rPr>
          <w:rFonts w:ascii="Arial" w:hAnsi="Arial" w:cs="Arial"/>
          <w:b/>
          <w:bCs/>
          <w:color w:val="FFFFFF"/>
        </w:rPr>
        <w:t>young people and adults in the UK to be happy</w:t>
      </w:r>
      <w:r w:rsidRPr="00375A5C">
        <w:rPr>
          <w:rFonts w:ascii="Arial" w:hAnsi="Arial" w:cs="Arial"/>
          <w:b/>
          <w:bCs/>
          <w:color w:val="FFFFFF"/>
          <w:spacing w:val="1"/>
        </w:rPr>
        <w:t xml:space="preserve"> </w:t>
      </w:r>
      <w:r w:rsidRPr="00375A5C">
        <w:rPr>
          <w:rFonts w:ascii="Arial" w:hAnsi="Arial" w:cs="Arial"/>
          <w:b/>
          <w:bCs/>
          <w:color w:val="FFFFFF"/>
        </w:rPr>
        <w:t>and</w:t>
      </w:r>
      <w:r w:rsidRPr="00375A5C">
        <w:rPr>
          <w:rFonts w:ascii="Arial" w:hAnsi="Arial" w:cs="Arial"/>
          <w:b/>
          <w:bCs/>
          <w:color w:val="FFFFFF"/>
          <w:spacing w:val="-10"/>
        </w:rPr>
        <w:t xml:space="preserve"> </w:t>
      </w:r>
      <w:r w:rsidRPr="00375A5C">
        <w:rPr>
          <w:rFonts w:ascii="Arial" w:hAnsi="Arial" w:cs="Arial"/>
          <w:b/>
          <w:bCs/>
          <w:color w:val="FFFFFF"/>
        </w:rPr>
        <w:t>make</w:t>
      </w:r>
      <w:r w:rsidRPr="00375A5C">
        <w:rPr>
          <w:rFonts w:ascii="Arial" w:hAnsi="Arial" w:cs="Arial"/>
          <w:b/>
          <w:bCs/>
          <w:color w:val="FFFFFF"/>
          <w:spacing w:val="-11"/>
        </w:rPr>
        <w:t xml:space="preserve"> </w:t>
      </w:r>
      <w:r w:rsidRPr="00375A5C">
        <w:rPr>
          <w:rFonts w:ascii="Arial" w:hAnsi="Arial" w:cs="Arial"/>
          <w:b/>
          <w:bCs/>
          <w:color w:val="FFFFFF"/>
        </w:rPr>
        <w:t>their</w:t>
      </w:r>
      <w:r w:rsidRPr="00375A5C">
        <w:rPr>
          <w:rFonts w:ascii="Arial" w:hAnsi="Arial" w:cs="Arial"/>
          <w:b/>
          <w:bCs/>
          <w:color w:val="FFFFFF"/>
          <w:spacing w:val="-18"/>
        </w:rPr>
        <w:t xml:space="preserve"> </w:t>
      </w:r>
      <w:r w:rsidRPr="00375A5C">
        <w:rPr>
          <w:rFonts w:ascii="Arial" w:hAnsi="Arial" w:cs="Arial"/>
          <w:b/>
          <w:bCs/>
          <w:color w:val="FFFFFF"/>
        </w:rPr>
        <w:t>way</w:t>
      </w:r>
      <w:r w:rsidRPr="00375A5C">
        <w:rPr>
          <w:rFonts w:ascii="Arial" w:hAnsi="Arial" w:cs="Arial"/>
          <w:b/>
          <w:bCs/>
          <w:color w:val="FFFFFF"/>
          <w:spacing w:val="-15"/>
        </w:rPr>
        <w:t xml:space="preserve"> </w:t>
      </w:r>
      <w:r w:rsidRPr="00375A5C">
        <w:rPr>
          <w:rFonts w:ascii="Arial" w:hAnsi="Arial" w:cs="Arial"/>
          <w:b/>
          <w:bCs/>
          <w:color w:val="FFFFFF"/>
        </w:rPr>
        <w:t>in</w:t>
      </w:r>
      <w:r w:rsidRPr="00375A5C">
        <w:rPr>
          <w:rFonts w:ascii="Arial" w:hAnsi="Arial" w:cs="Arial"/>
          <w:b/>
          <w:bCs/>
          <w:color w:val="FFFFFF"/>
          <w:spacing w:val="-11"/>
        </w:rPr>
        <w:t xml:space="preserve"> </w:t>
      </w:r>
      <w:r w:rsidRPr="00375A5C">
        <w:rPr>
          <w:rFonts w:ascii="Arial" w:hAnsi="Arial" w:cs="Arial"/>
          <w:b/>
          <w:bCs/>
          <w:color w:val="FFFFFF"/>
        </w:rPr>
        <w:t>the</w:t>
      </w:r>
      <w:r w:rsidRPr="00375A5C">
        <w:rPr>
          <w:rFonts w:ascii="Arial" w:hAnsi="Arial" w:cs="Arial"/>
          <w:b/>
          <w:bCs/>
          <w:color w:val="FFFFFF"/>
          <w:spacing w:val="-15"/>
        </w:rPr>
        <w:t xml:space="preserve"> </w:t>
      </w:r>
      <w:proofErr w:type="gramStart"/>
      <w:r w:rsidRPr="00375A5C">
        <w:rPr>
          <w:rFonts w:ascii="Arial" w:hAnsi="Arial" w:cs="Arial"/>
          <w:b/>
          <w:bCs/>
          <w:color w:val="FFFFFF"/>
        </w:rPr>
        <w:t>world</w:t>
      </w:r>
      <w:proofErr w:type="gramEnd"/>
    </w:p>
    <w:sectPr w:rsidR="005704FD" w:rsidRPr="00375A5C" w:rsidSect="000A2830">
      <w:headerReference w:type="default" r:id="rId51"/>
      <w:footerReference w:type="default" r:id="rId52"/>
      <w:pgSz w:w="11910" w:h="16840"/>
      <w:pgMar w:top="-252" w:right="620" w:bottom="280" w:left="620" w:header="1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9A963" w14:textId="77777777" w:rsidR="002E77EB" w:rsidRDefault="002E77EB" w:rsidP="00A90A10">
      <w:r>
        <w:separator/>
      </w:r>
    </w:p>
  </w:endnote>
  <w:endnote w:type="continuationSeparator" w:id="0">
    <w:p w14:paraId="6D3B81A0" w14:textId="77777777" w:rsidR="002E77EB" w:rsidRDefault="002E77EB" w:rsidP="00A90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ork Sans">
    <w:altName w:val="Calibri"/>
    <w:charset w:val="00"/>
    <w:family w:val="auto"/>
    <w:pitch w:val="variable"/>
    <w:sig w:usb0="A00000FF" w:usb1="5000E07B" w:usb2="00000000" w:usb3="00000000" w:csb0="00000193"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variable"/>
    <w:sig w:usb0="2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4974037"/>
      <w:docPartObj>
        <w:docPartGallery w:val="Page Numbers (Bottom of Page)"/>
        <w:docPartUnique/>
      </w:docPartObj>
    </w:sdtPr>
    <w:sdtEndPr>
      <w:rPr>
        <w:rFonts w:ascii="Arial" w:hAnsi="Arial" w:cs="Arial"/>
        <w:noProof/>
        <w:sz w:val="20"/>
        <w:szCs w:val="20"/>
      </w:rPr>
    </w:sdtEndPr>
    <w:sdtContent>
      <w:p w14:paraId="0475DDEC" w14:textId="77777777" w:rsidR="00FC6815" w:rsidRDefault="00FC6815" w:rsidP="00FC6815">
        <w:pPr>
          <w:pStyle w:val="Footer"/>
        </w:pPr>
      </w:p>
      <w:p w14:paraId="38CF5EDB" w14:textId="77777777" w:rsidR="00FC6815" w:rsidRPr="009E2143" w:rsidRDefault="00FC6815" w:rsidP="00FC6815">
        <w:pPr>
          <w:pStyle w:val="BodyText"/>
          <w:spacing w:before="99"/>
          <w:ind w:left="100"/>
          <w:rPr>
            <w:rFonts w:ascii="Arial"/>
          </w:rPr>
        </w:pPr>
        <w:r>
          <w:rPr>
            <w:color w:val="059F7D"/>
            <w:spacing w:val="-12"/>
          </w:rPr>
          <w:t xml:space="preserve">Policy </w:t>
        </w:r>
        <w:r>
          <w:rPr>
            <w:color w:val="059F7D"/>
          </w:rPr>
          <w:t xml:space="preserve">Name:          </w:t>
        </w:r>
        <w:r w:rsidRPr="009E2143">
          <w:t>Anti-Bullying Policy</w:t>
        </w:r>
        <w:r>
          <w:t xml:space="preserve"> </w:t>
        </w:r>
        <w:r>
          <w:tab/>
        </w:r>
        <w:r>
          <w:tab/>
        </w:r>
        <w:r>
          <w:tab/>
        </w:r>
        <w:r w:rsidRPr="00BA19ED">
          <w:rPr>
            <w:color w:val="00B050"/>
          </w:rPr>
          <w:t>Date of Last Review:</w:t>
        </w:r>
        <w:r>
          <w:t xml:space="preserve"> February 2022</w:t>
        </w:r>
      </w:p>
      <w:p w14:paraId="0676D346" w14:textId="77777777" w:rsidR="00FC6815" w:rsidRPr="002D6963" w:rsidRDefault="00FC6815" w:rsidP="00FC6815">
        <w:pPr>
          <w:pStyle w:val="BodyText"/>
          <w:spacing w:before="60"/>
          <w:ind w:left="100"/>
          <w:rPr>
            <w:rFonts w:ascii="Arial"/>
          </w:rPr>
        </w:pPr>
        <w:r>
          <w:rPr>
            <w:color w:val="059F7D"/>
          </w:rPr>
          <w:t>Policy</w:t>
        </w:r>
        <w:r>
          <w:rPr>
            <w:color w:val="059F7D"/>
            <w:spacing w:val="-11"/>
          </w:rPr>
          <w:t xml:space="preserve"> </w:t>
        </w:r>
        <w:r>
          <w:rPr>
            <w:color w:val="059F7D"/>
          </w:rPr>
          <w:t>Owner:</w:t>
        </w:r>
        <w:r>
          <w:rPr>
            <w:color w:val="059F7D"/>
            <w:spacing w:val="-4"/>
          </w:rPr>
          <w:t xml:space="preserve">     </w:t>
        </w:r>
        <w:r>
          <w:rPr>
            <w:color w:val="059F7D"/>
            <w:spacing w:val="-4"/>
          </w:rPr>
          <w:tab/>
          <w:t xml:space="preserve">   </w:t>
        </w:r>
        <w:r w:rsidRPr="002D6963">
          <w:rPr>
            <w:spacing w:val="-4"/>
          </w:rPr>
          <w:t>National Care Director</w:t>
        </w:r>
        <w:r>
          <w:rPr>
            <w:spacing w:val="-4"/>
          </w:rPr>
          <w:tab/>
        </w:r>
        <w:r>
          <w:rPr>
            <w:spacing w:val="-4"/>
          </w:rPr>
          <w:tab/>
        </w:r>
        <w:r>
          <w:rPr>
            <w:spacing w:val="-4"/>
          </w:rPr>
          <w:tab/>
        </w:r>
        <w:r w:rsidRPr="00BA19ED">
          <w:rPr>
            <w:color w:val="00B050"/>
            <w:spacing w:val="-4"/>
          </w:rPr>
          <w:t xml:space="preserve">Date of Next Review: </w:t>
        </w:r>
        <w:r>
          <w:rPr>
            <w:spacing w:val="-4"/>
          </w:rPr>
          <w:t xml:space="preserve"> February 2023</w:t>
        </w:r>
      </w:p>
      <w:p w14:paraId="1793E47F" w14:textId="77777777" w:rsidR="00FC6815" w:rsidRPr="002515AB" w:rsidRDefault="00FC6815" w:rsidP="00FC6815">
        <w:pPr>
          <w:pStyle w:val="BodyText"/>
          <w:spacing w:before="59"/>
          <w:ind w:left="100"/>
          <w:rPr>
            <w:rFonts w:ascii="Arial Black"/>
            <w:sz w:val="20"/>
          </w:rPr>
        </w:pPr>
        <w:r>
          <w:rPr>
            <w:color w:val="059F7D"/>
          </w:rPr>
          <w:t>Date</w:t>
        </w:r>
        <w:r>
          <w:rPr>
            <w:color w:val="059F7D"/>
            <w:spacing w:val="-8"/>
          </w:rPr>
          <w:t xml:space="preserve"> </w:t>
        </w:r>
        <w:r>
          <w:rPr>
            <w:color w:val="059F7D"/>
          </w:rPr>
          <w:t>First</w:t>
        </w:r>
        <w:r>
          <w:rPr>
            <w:color w:val="059F7D"/>
            <w:spacing w:val="-7"/>
          </w:rPr>
          <w:t xml:space="preserve"> </w:t>
        </w:r>
        <w:r>
          <w:rPr>
            <w:color w:val="059F7D"/>
          </w:rPr>
          <w:t xml:space="preserve">Issued:  </w:t>
        </w:r>
        <w:r>
          <w:rPr>
            <w:rFonts w:ascii="Arial"/>
            <w:color w:val="231F20"/>
          </w:rPr>
          <w:t>March 2017</w:t>
        </w:r>
      </w:p>
      <w:p w14:paraId="69E412FC" w14:textId="1FB19B3B" w:rsidR="00FC6815" w:rsidRPr="00FC6815" w:rsidRDefault="00FC6815">
        <w:pPr>
          <w:pStyle w:val="Footer"/>
          <w:jc w:val="right"/>
          <w:rPr>
            <w:rFonts w:ascii="Arial" w:hAnsi="Arial" w:cs="Arial"/>
            <w:sz w:val="20"/>
            <w:szCs w:val="20"/>
          </w:rPr>
        </w:pPr>
        <w:r w:rsidRPr="00FC6815">
          <w:rPr>
            <w:rFonts w:ascii="Arial" w:hAnsi="Arial" w:cs="Arial"/>
            <w:sz w:val="20"/>
            <w:szCs w:val="20"/>
          </w:rPr>
          <w:fldChar w:fldCharType="begin"/>
        </w:r>
        <w:r w:rsidRPr="00FC6815">
          <w:rPr>
            <w:rFonts w:ascii="Arial" w:hAnsi="Arial" w:cs="Arial"/>
            <w:sz w:val="20"/>
            <w:szCs w:val="20"/>
          </w:rPr>
          <w:instrText xml:space="preserve"> PAGE   \* MERGEFORMAT </w:instrText>
        </w:r>
        <w:r w:rsidRPr="00FC6815">
          <w:rPr>
            <w:rFonts w:ascii="Arial" w:hAnsi="Arial" w:cs="Arial"/>
            <w:sz w:val="20"/>
            <w:szCs w:val="20"/>
          </w:rPr>
          <w:fldChar w:fldCharType="separate"/>
        </w:r>
        <w:r w:rsidRPr="00FC6815">
          <w:rPr>
            <w:rFonts w:ascii="Arial" w:hAnsi="Arial" w:cs="Arial"/>
            <w:noProof/>
            <w:sz w:val="20"/>
            <w:szCs w:val="20"/>
          </w:rPr>
          <w:t>2</w:t>
        </w:r>
        <w:r w:rsidRPr="00FC6815">
          <w:rPr>
            <w:rFonts w:ascii="Arial" w:hAnsi="Arial" w:cs="Arial"/>
            <w:noProof/>
            <w:sz w:val="20"/>
            <w:szCs w:val="20"/>
          </w:rPr>
          <w:fldChar w:fldCharType="end"/>
        </w:r>
      </w:p>
    </w:sdtContent>
  </w:sdt>
  <w:p w14:paraId="678FA40A" w14:textId="77777777" w:rsidR="00A90A10" w:rsidRDefault="00A90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D2080" w14:textId="43EFADF9" w:rsidR="00E55292" w:rsidRPr="00FC1A4F" w:rsidRDefault="00E55292" w:rsidP="00E55292">
    <w:pPr>
      <w:pStyle w:val="BodyText"/>
      <w:spacing w:before="99"/>
      <w:ind w:left="100"/>
      <w:rPr>
        <w:rFonts w:cs="Tahoma"/>
      </w:rPr>
    </w:pPr>
    <w:r w:rsidRPr="00FC1A4F">
      <w:rPr>
        <w:rFonts w:cs="Tahoma"/>
        <w:color w:val="238D6F"/>
        <w:spacing w:val="-12"/>
      </w:rPr>
      <w:t xml:space="preserve">Policy </w:t>
    </w:r>
    <w:r w:rsidRPr="00FC1A4F">
      <w:rPr>
        <w:rFonts w:cs="Tahoma"/>
        <w:color w:val="238D6F"/>
      </w:rPr>
      <w:t xml:space="preserve">Name:    </w:t>
    </w:r>
    <w:r w:rsidRPr="00FC1A4F">
      <w:rPr>
        <w:rFonts w:cs="Tahoma"/>
        <w:color w:val="059F7D"/>
      </w:rPr>
      <w:t xml:space="preserve">     </w:t>
    </w:r>
    <w:r w:rsidRPr="00FC1A4F">
      <w:rPr>
        <w:rFonts w:cs="Tahoma"/>
        <w:color w:val="000000" w:themeColor="text1"/>
      </w:rPr>
      <w:t xml:space="preserve"> Web Filtering &amp; Monitoring Policy   </w:t>
    </w:r>
    <w:r w:rsidRPr="00FC1A4F">
      <w:rPr>
        <w:rFonts w:cs="Tahoma"/>
        <w:color w:val="000000" w:themeColor="text1"/>
      </w:rPr>
      <w:tab/>
    </w:r>
    <w:r w:rsidR="00596E0C">
      <w:rPr>
        <w:rFonts w:cs="Tahoma"/>
        <w:color w:val="000000" w:themeColor="text1"/>
      </w:rPr>
      <w:tab/>
    </w:r>
    <w:r w:rsidRPr="00FC1A4F">
      <w:rPr>
        <w:rFonts w:cs="Tahoma"/>
        <w:color w:val="238D6F"/>
      </w:rPr>
      <w:t>Date of Last Review:</w:t>
    </w:r>
    <w:r w:rsidRPr="00FC1A4F">
      <w:rPr>
        <w:rFonts w:cs="Tahoma"/>
      </w:rPr>
      <w:t xml:space="preserve">  </w:t>
    </w:r>
    <w:r w:rsidR="0033419F" w:rsidRPr="00FC1A4F">
      <w:rPr>
        <w:rFonts w:cs="Tahoma"/>
      </w:rPr>
      <w:t>September</w:t>
    </w:r>
    <w:r w:rsidRPr="00FC1A4F">
      <w:rPr>
        <w:rFonts w:cs="Tahoma"/>
      </w:rPr>
      <w:t xml:space="preserve"> 202</w:t>
    </w:r>
    <w:r w:rsidR="00596E0C">
      <w:rPr>
        <w:rFonts w:cs="Tahoma"/>
      </w:rPr>
      <w:t>3</w:t>
    </w:r>
  </w:p>
  <w:p w14:paraId="0F44B0BC" w14:textId="5D825E2E" w:rsidR="00E55292" w:rsidRPr="00FC1A4F" w:rsidRDefault="00E55292" w:rsidP="00E55292">
    <w:pPr>
      <w:pStyle w:val="BodyText"/>
      <w:spacing w:before="60"/>
      <w:ind w:left="100"/>
      <w:rPr>
        <w:rFonts w:cs="Tahoma"/>
      </w:rPr>
    </w:pPr>
    <w:r w:rsidRPr="00FC1A4F">
      <w:rPr>
        <w:rFonts w:cs="Tahoma"/>
        <w:color w:val="238D6F"/>
      </w:rPr>
      <w:t>Policy</w:t>
    </w:r>
    <w:r w:rsidRPr="00FC1A4F">
      <w:rPr>
        <w:rFonts w:cs="Tahoma"/>
        <w:color w:val="238D6F"/>
        <w:spacing w:val="-11"/>
      </w:rPr>
      <w:t xml:space="preserve"> </w:t>
    </w:r>
    <w:r w:rsidRPr="00FC1A4F">
      <w:rPr>
        <w:rFonts w:cs="Tahoma"/>
        <w:color w:val="238D6F"/>
      </w:rPr>
      <w:t>Owner:</w:t>
    </w:r>
    <w:r w:rsidRPr="00FC1A4F">
      <w:rPr>
        <w:rFonts w:cs="Tahoma"/>
        <w:color w:val="238D6F"/>
        <w:spacing w:val="-4"/>
      </w:rPr>
      <w:t xml:space="preserve"> </w:t>
    </w:r>
    <w:r w:rsidRPr="00FC1A4F">
      <w:rPr>
        <w:rFonts w:cs="Tahoma"/>
        <w:color w:val="059F7D"/>
        <w:spacing w:val="-4"/>
      </w:rPr>
      <w:t xml:space="preserve">     </w:t>
    </w:r>
    <w:r w:rsidRPr="00FC1A4F">
      <w:rPr>
        <w:rFonts w:cs="Tahoma"/>
        <w:color w:val="000000" w:themeColor="text1"/>
        <w:spacing w:val="-4"/>
      </w:rPr>
      <w:t xml:space="preserve">  Group Safeguarding Team</w:t>
    </w:r>
    <w:r w:rsidRPr="00FC1A4F">
      <w:rPr>
        <w:rFonts w:cs="Tahoma"/>
        <w:spacing w:val="-4"/>
      </w:rPr>
      <w:tab/>
    </w:r>
    <w:r w:rsidRPr="00FC1A4F">
      <w:rPr>
        <w:rFonts w:cs="Tahoma"/>
        <w:spacing w:val="-4"/>
      </w:rPr>
      <w:tab/>
      <w:t xml:space="preserve">   </w:t>
    </w:r>
    <w:r w:rsidRPr="00FC1A4F">
      <w:rPr>
        <w:rFonts w:cs="Tahoma"/>
        <w:spacing w:val="-4"/>
      </w:rPr>
      <w:tab/>
    </w:r>
    <w:r w:rsidRPr="00FC1A4F">
      <w:rPr>
        <w:rFonts w:cs="Tahoma"/>
        <w:color w:val="238D6F"/>
        <w:spacing w:val="-4"/>
      </w:rPr>
      <w:t xml:space="preserve">Date of Next Review: </w:t>
    </w:r>
    <w:r w:rsidRPr="00FC1A4F">
      <w:rPr>
        <w:rFonts w:cs="Tahoma"/>
        <w:spacing w:val="-4"/>
      </w:rPr>
      <w:t xml:space="preserve">  </w:t>
    </w:r>
    <w:proofErr w:type="gramStart"/>
    <w:r w:rsidR="0033419F" w:rsidRPr="00FC1A4F">
      <w:rPr>
        <w:rFonts w:cs="Tahoma"/>
        <w:spacing w:val="-4"/>
      </w:rPr>
      <w:t xml:space="preserve">September </w:t>
    </w:r>
    <w:r w:rsidRPr="00FC1A4F">
      <w:rPr>
        <w:rFonts w:cs="Tahoma"/>
        <w:spacing w:val="-4"/>
      </w:rPr>
      <w:t xml:space="preserve"> 202</w:t>
    </w:r>
    <w:r w:rsidR="00596E0C">
      <w:rPr>
        <w:rFonts w:cs="Tahoma"/>
        <w:spacing w:val="-4"/>
      </w:rPr>
      <w:t>4</w:t>
    </w:r>
    <w:proofErr w:type="gramEnd"/>
  </w:p>
  <w:sdt>
    <w:sdtPr>
      <w:rPr>
        <w:rFonts w:cs="Tahoma"/>
      </w:rPr>
      <w:id w:val="1513262760"/>
      <w:docPartObj>
        <w:docPartGallery w:val="Page Numbers (Bottom of Page)"/>
        <w:docPartUnique/>
      </w:docPartObj>
    </w:sdtPr>
    <w:sdtEndPr>
      <w:rPr>
        <w:noProof/>
        <w:sz w:val="16"/>
        <w:szCs w:val="16"/>
      </w:rPr>
    </w:sdtEndPr>
    <w:sdtContent>
      <w:p w14:paraId="518D029D" w14:textId="7C99A345" w:rsidR="006B1F16" w:rsidRPr="00FC1A4F" w:rsidRDefault="006B1F16">
        <w:pPr>
          <w:pStyle w:val="Footer"/>
          <w:jc w:val="right"/>
          <w:rPr>
            <w:rFonts w:cs="Tahoma"/>
            <w:sz w:val="16"/>
            <w:szCs w:val="16"/>
          </w:rPr>
        </w:pPr>
        <w:r w:rsidRPr="00FC1A4F">
          <w:rPr>
            <w:rFonts w:cs="Tahoma"/>
            <w:sz w:val="16"/>
            <w:szCs w:val="16"/>
          </w:rPr>
          <w:fldChar w:fldCharType="begin"/>
        </w:r>
        <w:r w:rsidRPr="00FC1A4F">
          <w:rPr>
            <w:rFonts w:cs="Tahoma"/>
            <w:sz w:val="16"/>
            <w:szCs w:val="16"/>
          </w:rPr>
          <w:instrText xml:space="preserve"> PAGE   \* MERGEFORMAT </w:instrText>
        </w:r>
        <w:r w:rsidRPr="00FC1A4F">
          <w:rPr>
            <w:rFonts w:cs="Tahoma"/>
            <w:sz w:val="16"/>
            <w:szCs w:val="16"/>
          </w:rPr>
          <w:fldChar w:fldCharType="separate"/>
        </w:r>
        <w:r w:rsidRPr="00FC1A4F">
          <w:rPr>
            <w:rFonts w:cs="Tahoma"/>
            <w:noProof/>
            <w:sz w:val="16"/>
            <w:szCs w:val="16"/>
          </w:rPr>
          <w:t>2</w:t>
        </w:r>
        <w:r w:rsidRPr="00FC1A4F">
          <w:rPr>
            <w:rFonts w:cs="Tahoma"/>
            <w:noProof/>
            <w:sz w:val="16"/>
            <w:szCs w:val="16"/>
          </w:rPr>
          <w:fldChar w:fldCharType="end"/>
        </w:r>
      </w:p>
    </w:sdtContent>
  </w:sdt>
  <w:p w14:paraId="51AE3723" w14:textId="2242F952" w:rsidR="00352E75" w:rsidRPr="00FC1A4F" w:rsidRDefault="00352E75">
    <w:pPr>
      <w:pStyle w:val="Footer"/>
      <w:rPr>
        <w:rFonts w:cs="Tahom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270755338"/>
      <w:docPartObj>
        <w:docPartGallery w:val="Page Numbers (Bottom of Page)"/>
        <w:docPartUnique/>
      </w:docPartObj>
    </w:sdtPr>
    <w:sdtEndPr>
      <w:rPr>
        <w:rFonts w:cs="Tahoma"/>
        <w:noProof/>
      </w:rPr>
    </w:sdtEndPr>
    <w:sdtContent>
      <w:p w14:paraId="6C271284" w14:textId="3951E4D2" w:rsidR="0050411B" w:rsidRPr="00AE3CC7" w:rsidRDefault="0050411B" w:rsidP="005961C6">
        <w:pPr>
          <w:pStyle w:val="Footer"/>
          <w:tabs>
            <w:tab w:val="clear" w:pos="4513"/>
            <w:tab w:val="center" w:pos="4962"/>
          </w:tabs>
          <w:ind w:firstLine="100"/>
          <w:rPr>
            <w:rFonts w:cs="Tahoma"/>
            <w:sz w:val="16"/>
            <w:szCs w:val="16"/>
          </w:rPr>
        </w:pPr>
        <w:r w:rsidRPr="00FE467C">
          <w:rPr>
            <w:rFonts w:cs="Tahoma"/>
            <w:color w:val="238D6F"/>
            <w:spacing w:val="-12"/>
            <w:sz w:val="16"/>
            <w:szCs w:val="16"/>
          </w:rPr>
          <w:t xml:space="preserve">Policy </w:t>
        </w:r>
        <w:r w:rsidRPr="00FE467C">
          <w:rPr>
            <w:rFonts w:cs="Tahoma"/>
            <w:color w:val="238D6F"/>
            <w:sz w:val="16"/>
            <w:szCs w:val="16"/>
          </w:rPr>
          <w:t xml:space="preserve">Name:  </w:t>
        </w:r>
        <w:r w:rsidRPr="00FE467C">
          <w:rPr>
            <w:rFonts w:cs="Tahoma"/>
            <w:color w:val="059F7D"/>
            <w:sz w:val="16"/>
            <w:szCs w:val="16"/>
          </w:rPr>
          <w:t xml:space="preserve"> </w:t>
        </w:r>
        <w:r w:rsidRPr="00AE3CC7">
          <w:rPr>
            <w:rFonts w:cs="Tahoma"/>
            <w:color w:val="059F7D"/>
            <w:sz w:val="16"/>
            <w:szCs w:val="16"/>
          </w:rPr>
          <w:t xml:space="preserve">      </w:t>
        </w:r>
        <w:r w:rsidR="003E7751" w:rsidRPr="00AE3CC7">
          <w:rPr>
            <w:rFonts w:cs="Tahoma"/>
            <w:color w:val="000000" w:themeColor="text1"/>
            <w:sz w:val="16"/>
            <w:szCs w:val="16"/>
          </w:rPr>
          <w:t xml:space="preserve">Web </w:t>
        </w:r>
        <w:r w:rsidR="00F441F6" w:rsidRPr="00AE3CC7">
          <w:rPr>
            <w:rFonts w:cs="Tahoma"/>
            <w:color w:val="000000" w:themeColor="text1"/>
            <w:sz w:val="16"/>
            <w:szCs w:val="16"/>
          </w:rPr>
          <w:t>F</w:t>
        </w:r>
        <w:r w:rsidR="003E7751" w:rsidRPr="00AE3CC7">
          <w:rPr>
            <w:rFonts w:cs="Tahoma"/>
            <w:color w:val="000000" w:themeColor="text1"/>
            <w:sz w:val="16"/>
            <w:szCs w:val="16"/>
          </w:rPr>
          <w:t>il</w:t>
        </w:r>
        <w:r w:rsidR="00F441F6" w:rsidRPr="00AE3CC7">
          <w:rPr>
            <w:rFonts w:cs="Tahoma"/>
            <w:color w:val="000000" w:themeColor="text1"/>
            <w:sz w:val="16"/>
            <w:szCs w:val="16"/>
          </w:rPr>
          <w:t>tering &amp; Monitoring Policy</w:t>
        </w:r>
        <w:r w:rsidR="003D177D">
          <w:rPr>
            <w:rFonts w:cs="Tahoma"/>
            <w:color w:val="000000" w:themeColor="text1"/>
            <w:sz w:val="16"/>
            <w:szCs w:val="16"/>
          </w:rPr>
          <w:tab/>
        </w:r>
        <w:r w:rsidR="00AE3CC7">
          <w:rPr>
            <w:rFonts w:cs="Tahoma"/>
            <w:color w:val="000000" w:themeColor="text1"/>
            <w:sz w:val="16"/>
            <w:szCs w:val="16"/>
          </w:rPr>
          <w:t xml:space="preserve">   </w:t>
        </w:r>
        <w:r w:rsidR="005961C6">
          <w:rPr>
            <w:rFonts w:cs="Tahoma"/>
            <w:color w:val="000000" w:themeColor="text1"/>
            <w:sz w:val="16"/>
            <w:szCs w:val="16"/>
          </w:rPr>
          <w:t xml:space="preserve">         </w:t>
        </w:r>
        <w:r w:rsidR="005961C6" w:rsidRPr="005961C6">
          <w:rPr>
            <w:rFonts w:cs="Tahoma"/>
            <w:color w:val="238D6F"/>
            <w:sz w:val="16"/>
            <w:szCs w:val="16"/>
          </w:rPr>
          <w:t xml:space="preserve"> </w:t>
        </w:r>
        <w:r w:rsidR="003D177D">
          <w:rPr>
            <w:rFonts w:cs="Tahoma"/>
            <w:color w:val="238D6F"/>
            <w:sz w:val="16"/>
            <w:szCs w:val="16"/>
          </w:rPr>
          <w:t xml:space="preserve"> </w:t>
        </w:r>
        <w:r w:rsidR="00CC2044">
          <w:rPr>
            <w:rFonts w:cs="Tahoma"/>
            <w:color w:val="238D6F"/>
            <w:sz w:val="16"/>
            <w:szCs w:val="16"/>
          </w:rPr>
          <w:t xml:space="preserve"> </w:t>
        </w:r>
        <w:r w:rsidR="003D177D">
          <w:rPr>
            <w:rFonts w:cs="Tahoma"/>
            <w:color w:val="238D6F"/>
            <w:sz w:val="16"/>
            <w:szCs w:val="16"/>
          </w:rPr>
          <w:t xml:space="preserve"> </w:t>
        </w:r>
        <w:r w:rsidRPr="005961C6">
          <w:rPr>
            <w:rFonts w:cs="Tahoma"/>
            <w:color w:val="238D6F"/>
            <w:sz w:val="16"/>
            <w:szCs w:val="16"/>
          </w:rPr>
          <w:t>Date of Last Review:</w:t>
        </w:r>
        <w:r w:rsidR="00375A5C" w:rsidRPr="005961C6">
          <w:rPr>
            <w:rFonts w:cs="Tahoma"/>
            <w:color w:val="238D6F"/>
            <w:sz w:val="16"/>
            <w:szCs w:val="16"/>
          </w:rPr>
          <w:t xml:space="preserve"> </w:t>
        </w:r>
        <w:r w:rsidR="00F94B63">
          <w:rPr>
            <w:rFonts w:cs="Tahoma"/>
            <w:sz w:val="16"/>
            <w:szCs w:val="16"/>
          </w:rPr>
          <w:t xml:space="preserve">September </w:t>
        </w:r>
        <w:r w:rsidR="00375A5C" w:rsidRPr="00AE3CC7">
          <w:rPr>
            <w:rFonts w:cs="Tahoma"/>
            <w:sz w:val="16"/>
            <w:szCs w:val="16"/>
          </w:rPr>
          <w:t>202</w:t>
        </w:r>
        <w:r w:rsidR="00362E9E">
          <w:rPr>
            <w:rFonts w:cs="Tahoma"/>
            <w:sz w:val="16"/>
            <w:szCs w:val="16"/>
          </w:rPr>
          <w:t>3</w:t>
        </w:r>
      </w:p>
      <w:p w14:paraId="1E838D76" w14:textId="2E4AD0E2" w:rsidR="0050411B" w:rsidRPr="00AE3CC7" w:rsidRDefault="0050411B" w:rsidP="00CC2044">
        <w:pPr>
          <w:pStyle w:val="BodyText"/>
          <w:spacing w:before="60"/>
          <w:ind w:left="100"/>
          <w:rPr>
            <w:rFonts w:cs="Tahoma"/>
          </w:rPr>
        </w:pPr>
        <w:r w:rsidRPr="005961C6">
          <w:rPr>
            <w:rFonts w:cs="Tahoma"/>
            <w:color w:val="238D6F"/>
          </w:rPr>
          <w:t>Policy</w:t>
        </w:r>
        <w:r w:rsidRPr="005961C6">
          <w:rPr>
            <w:rFonts w:cs="Tahoma"/>
            <w:color w:val="238D6F"/>
            <w:spacing w:val="-11"/>
          </w:rPr>
          <w:t xml:space="preserve"> </w:t>
        </w:r>
        <w:r w:rsidRPr="005961C6">
          <w:rPr>
            <w:rFonts w:cs="Tahoma"/>
            <w:color w:val="238D6F"/>
          </w:rPr>
          <w:t>Owner:</w:t>
        </w:r>
        <w:r w:rsidRPr="00AE3CC7">
          <w:rPr>
            <w:rFonts w:cs="Tahoma"/>
            <w:color w:val="059F7D"/>
            <w:spacing w:val="-4"/>
          </w:rPr>
          <w:t xml:space="preserve">      </w:t>
        </w:r>
        <w:r w:rsidRPr="00AE3CC7">
          <w:rPr>
            <w:rFonts w:cs="Tahoma"/>
            <w:color w:val="000000" w:themeColor="text1"/>
            <w:spacing w:val="-4"/>
          </w:rPr>
          <w:t xml:space="preserve">  </w:t>
        </w:r>
        <w:r w:rsidR="00F441F6" w:rsidRPr="00AE3CC7">
          <w:rPr>
            <w:rFonts w:cs="Tahoma"/>
            <w:color w:val="000000" w:themeColor="text1"/>
            <w:spacing w:val="-4"/>
          </w:rPr>
          <w:t xml:space="preserve">Group </w:t>
        </w:r>
        <w:r w:rsidR="00362E9E">
          <w:rPr>
            <w:rFonts w:cs="Tahoma"/>
            <w:color w:val="000000" w:themeColor="text1"/>
            <w:spacing w:val="-4"/>
          </w:rPr>
          <w:t xml:space="preserve">Head of </w:t>
        </w:r>
        <w:r w:rsidR="00F441F6" w:rsidRPr="00AE3CC7">
          <w:rPr>
            <w:rFonts w:cs="Tahoma"/>
            <w:color w:val="000000" w:themeColor="text1"/>
            <w:spacing w:val="-4"/>
          </w:rPr>
          <w:t xml:space="preserve">Safeguarding </w:t>
        </w:r>
        <w:r w:rsidRPr="00AE3CC7">
          <w:rPr>
            <w:rFonts w:cs="Tahoma"/>
            <w:spacing w:val="-4"/>
          </w:rPr>
          <w:tab/>
        </w:r>
        <w:r w:rsidRPr="00AE3CC7">
          <w:rPr>
            <w:rFonts w:cs="Tahoma"/>
            <w:spacing w:val="-4"/>
          </w:rPr>
          <w:tab/>
        </w:r>
        <w:r w:rsidR="00CC2044">
          <w:rPr>
            <w:rFonts w:cs="Tahoma"/>
            <w:spacing w:val="-4"/>
          </w:rPr>
          <w:t xml:space="preserve">   </w:t>
        </w:r>
        <w:r w:rsidR="00F441F6" w:rsidRPr="00AE3CC7">
          <w:rPr>
            <w:rFonts w:cs="Tahoma"/>
            <w:spacing w:val="-4"/>
          </w:rPr>
          <w:t xml:space="preserve"> </w:t>
        </w:r>
        <w:r w:rsidRPr="005961C6">
          <w:rPr>
            <w:rFonts w:cs="Tahoma"/>
            <w:color w:val="238D6F"/>
            <w:spacing w:val="-4"/>
          </w:rPr>
          <w:t>Date of Next Review:</w:t>
        </w:r>
        <w:r w:rsidRPr="005961C6">
          <w:rPr>
            <w:rFonts w:cs="Tahoma"/>
            <w:color w:val="00B050"/>
            <w:spacing w:val="-4"/>
          </w:rPr>
          <w:t xml:space="preserve"> </w:t>
        </w:r>
        <w:r w:rsidRPr="00AE3CC7">
          <w:rPr>
            <w:rFonts w:cs="Tahoma"/>
            <w:spacing w:val="-4"/>
          </w:rPr>
          <w:t xml:space="preserve"> </w:t>
        </w:r>
        <w:r w:rsidR="00F94B63">
          <w:rPr>
            <w:rFonts w:cs="Tahoma"/>
            <w:spacing w:val="-4"/>
          </w:rPr>
          <w:t>September</w:t>
        </w:r>
        <w:r w:rsidR="003D671F" w:rsidRPr="00AE3CC7">
          <w:rPr>
            <w:rFonts w:cs="Tahoma"/>
            <w:spacing w:val="-4"/>
          </w:rPr>
          <w:t xml:space="preserve"> 202</w:t>
        </w:r>
        <w:r w:rsidR="00362E9E">
          <w:rPr>
            <w:rFonts w:cs="Tahoma"/>
            <w:spacing w:val="-4"/>
          </w:rPr>
          <w:t>4</w:t>
        </w:r>
        <w:r w:rsidR="00CC2044">
          <w:rPr>
            <w:rFonts w:cs="Tahoma"/>
            <w:spacing w:val="-4"/>
          </w:rPr>
          <w:t xml:space="preserve">     </w:t>
        </w:r>
        <w:r w:rsidR="00CC2044">
          <w:rPr>
            <w:rFonts w:cs="Tahoma"/>
            <w:spacing w:val="-4"/>
          </w:rPr>
          <w:tab/>
        </w:r>
        <w:r w:rsidR="00CC2044">
          <w:rPr>
            <w:rFonts w:cs="Tahoma"/>
            <w:spacing w:val="-4"/>
          </w:rPr>
          <w:tab/>
        </w:r>
        <w:r w:rsidR="00CC2044">
          <w:rPr>
            <w:rFonts w:cs="Tahoma"/>
            <w:spacing w:val="-4"/>
          </w:rPr>
          <w:tab/>
        </w:r>
        <w:r w:rsidR="00CC2044">
          <w:rPr>
            <w:rFonts w:cs="Tahoma"/>
            <w:spacing w:val="-4"/>
          </w:rPr>
          <w:tab/>
        </w:r>
        <w:r w:rsidRPr="00AE3CC7">
          <w:rPr>
            <w:rFonts w:cs="Tahoma"/>
          </w:rPr>
          <w:fldChar w:fldCharType="begin"/>
        </w:r>
        <w:r w:rsidRPr="00AE3CC7">
          <w:rPr>
            <w:rFonts w:cs="Tahoma"/>
          </w:rPr>
          <w:instrText xml:space="preserve"> PAGE   \* MERGEFORMAT </w:instrText>
        </w:r>
        <w:r w:rsidRPr="00AE3CC7">
          <w:rPr>
            <w:rFonts w:cs="Tahoma"/>
          </w:rPr>
          <w:fldChar w:fldCharType="separate"/>
        </w:r>
        <w:r w:rsidRPr="00AE3CC7">
          <w:rPr>
            <w:rFonts w:cs="Tahoma"/>
            <w:noProof/>
          </w:rPr>
          <w:t>2</w:t>
        </w:r>
        <w:r w:rsidRPr="00AE3CC7">
          <w:rPr>
            <w:rFonts w:cs="Tahoma"/>
            <w:noProof/>
          </w:rPr>
          <w:fldChar w:fldCharType="end"/>
        </w:r>
      </w:p>
    </w:sdtContent>
  </w:sdt>
  <w:p w14:paraId="37D6A3E3" w14:textId="77777777" w:rsidR="0050411B" w:rsidRPr="00AE3CC7" w:rsidRDefault="0050411B">
    <w:pPr>
      <w:pStyle w:val="Footer"/>
      <w:rPr>
        <w:rFonts w:cs="Tahoma"/>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4A07B" w14:textId="656144E5" w:rsidR="00891D74" w:rsidRPr="00FC6815" w:rsidRDefault="00891D74" w:rsidP="00891D74">
    <w:pPr>
      <w:pStyle w:val="Footer"/>
      <w:rPr>
        <w:rFonts w:ascii="Arial" w:hAnsi="Arial" w:cs="Arial"/>
        <w:sz w:val="20"/>
        <w:szCs w:val="20"/>
      </w:rPr>
    </w:pPr>
  </w:p>
  <w:p w14:paraId="35AD50EC" w14:textId="77777777" w:rsidR="00891D74" w:rsidRDefault="00891D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D4C01" w14:textId="77777777" w:rsidR="002E77EB" w:rsidRDefault="002E77EB" w:rsidP="00A90A10">
      <w:r>
        <w:separator/>
      </w:r>
    </w:p>
  </w:footnote>
  <w:footnote w:type="continuationSeparator" w:id="0">
    <w:p w14:paraId="556F9C7A" w14:textId="77777777" w:rsidR="002E77EB" w:rsidRDefault="002E77EB" w:rsidP="00A90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C66C3" w14:textId="4483473E" w:rsidR="004E1DDD" w:rsidRDefault="00B300AF">
    <w:pPr>
      <w:pStyle w:val="Header"/>
      <w:rPr>
        <w:rFonts w:ascii="Arial" w:hAnsi="Arial" w:cs="Arial"/>
        <w:noProof/>
        <w:sz w:val="20"/>
      </w:rPr>
    </w:pPr>
    <w:r>
      <w:rPr>
        <w:rFonts w:ascii="Arial" w:hAnsi="Arial" w:cs="Arial"/>
        <w:noProof/>
        <w:sz w:val="20"/>
      </w:rPr>
      <w:drawing>
        <wp:inline distT="0" distB="0" distL="0" distR="0" wp14:anchorId="4E4A2EB9" wp14:editId="6B4EF0B4">
          <wp:extent cx="1936750" cy="525780"/>
          <wp:effectExtent l="0" t="0" r="6350" b="7620"/>
          <wp:docPr id="1737226751" name="Picture 173722675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9134" cy="526427"/>
                  </a:xfrm>
                  <a:prstGeom prst="rect">
                    <a:avLst/>
                  </a:prstGeom>
                </pic:spPr>
              </pic:pic>
            </a:graphicData>
          </a:graphic>
        </wp:inline>
      </w:drawing>
    </w:r>
    <w:r w:rsidR="004A3BB4">
      <w:rPr>
        <w:rFonts w:ascii="Arial" w:hAnsi="Arial" w:cs="Arial"/>
        <w:noProof/>
      </w:rPr>
      <w:t xml:space="preserve">       </w:t>
    </w:r>
    <w:r w:rsidR="004A3BB4">
      <w:rPr>
        <w:rFonts w:ascii="Arial" w:hAnsi="Arial" w:cs="Arial"/>
        <w:noProof/>
      </w:rPr>
      <w:drawing>
        <wp:inline distT="0" distB="0" distL="0" distR="0" wp14:anchorId="1E841641" wp14:editId="4C568A36">
          <wp:extent cx="2215515" cy="845820"/>
          <wp:effectExtent l="0" t="0" r="0" b="0"/>
          <wp:docPr id="1614840206" name="Picture 161484020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29128" cy="851017"/>
                  </a:xfrm>
                  <a:prstGeom prst="rect">
                    <a:avLst/>
                  </a:prstGeom>
                </pic:spPr>
              </pic:pic>
            </a:graphicData>
          </a:graphic>
        </wp:inline>
      </w:drawing>
    </w:r>
    <w:r w:rsidR="004A3BB4">
      <w:rPr>
        <w:rFonts w:ascii="Arial" w:hAnsi="Arial" w:cs="Arial"/>
        <w:noProof/>
        <w:sz w:val="20"/>
      </w:rPr>
      <w:t xml:space="preserve">                                   </w:t>
    </w:r>
    <w:r w:rsidR="004A3BB4" w:rsidRPr="00ED5C7F">
      <w:rPr>
        <w:rFonts w:ascii="Arial" w:hAnsi="Arial" w:cs="Arial"/>
        <w:noProof/>
        <w:sz w:val="20"/>
      </w:rPr>
      <w:drawing>
        <wp:inline distT="0" distB="0" distL="0" distR="0" wp14:anchorId="07928A3D" wp14:editId="1BCE07E0">
          <wp:extent cx="895350" cy="962117"/>
          <wp:effectExtent l="0" t="0" r="0" b="9525"/>
          <wp:docPr id="1651793198" name="Picture 165179319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descr="Diagram&#10;&#10;Description automatically generated"/>
                  <pic:cNvPicPr/>
                </pic:nvPicPr>
                <pic:blipFill rotWithShape="1">
                  <a:blip r:embed="rId3" cstate="print">
                    <a:extLst>
                      <a:ext uri="{28A0092B-C50C-407E-A947-70E740481C1C}">
                        <a14:useLocalDpi xmlns:a14="http://schemas.microsoft.com/office/drawing/2010/main" val="0"/>
                      </a:ext>
                    </a:extLst>
                  </a:blip>
                  <a:srcRect l="7767" t="7724" r="7767" b="7724"/>
                  <a:stretch/>
                </pic:blipFill>
                <pic:spPr>
                  <a:xfrm>
                    <a:off x="0" y="0"/>
                    <a:ext cx="908465" cy="976210"/>
                  </a:xfrm>
                  <a:prstGeom prst="rect">
                    <a:avLst/>
                  </a:prstGeom>
                </pic:spPr>
              </pic:pic>
            </a:graphicData>
          </a:graphic>
        </wp:inline>
      </w:drawing>
    </w:r>
  </w:p>
  <w:p w14:paraId="37F92F3C" w14:textId="249711BE" w:rsidR="00352E75" w:rsidRDefault="00352E75" w:rsidP="00F81FE6">
    <w:pPr>
      <w:pStyle w:val="Header"/>
      <w:jc w:val="right"/>
    </w:pPr>
    <w:r>
      <w:rPr>
        <w:noProof/>
      </w:rPr>
      <mc:AlternateContent>
        <mc:Choice Requires="wps">
          <w:drawing>
            <wp:anchor distT="0" distB="0" distL="0" distR="0" simplePos="0" relativeHeight="251661312" behindDoc="1" locked="0" layoutInCell="1" allowOverlap="1" wp14:anchorId="4A1CDD4B" wp14:editId="59CC6EBD">
              <wp:simplePos x="0" y="0"/>
              <wp:positionH relativeFrom="page">
                <wp:align>center</wp:align>
              </wp:positionH>
              <wp:positionV relativeFrom="paragraph">
                <wp:posOffset>28575</wp:posOffset>
              </wp:positionV>
              <wp:extent cx="6645910" cy="1270"/>
              <wp:effectExtent l="0" t="0" r="0" b="0"/>
              <wp:wrapTopAndBottom/>
              <wp:docPr id="10"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3AAFB" id="docshape6" o:spid="_x0000_s1026" style="position:absolute;margin-left:0;margin-top:2.25pt;width:523.3pt;height:.1pt;z-index:-251655168;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" path="m,l10466,e" filled="f" strokecolor="#059f7d" strokeweight="1pt">
              <v:path arrowok="t" o:connecttype="custom" o:connectlocs="0,0;2147483646,0" o:connectangles="0,0"/>
              <w10:wrap type="topAndBottom" anchorx="page"/>
            </v:shape>
          </w:pict>
        </mc:Fallback>
      </mc:AlternateContent>
    </w:r>
    <w:r w:rsidR="00F81FE6" w:rsidRPr="00F81FE6">
      <w:rPr>
        <w:rFonts w:ascii="Arial" w:hAnsi="Arial" w:cs="Arial"/>
        <w:b/>
        <w:color w:val="00B050"/>
        <w:sz w:val="24"/>
        <w:szCs w:val="24"/>
      </w:rPr>
      <w:t xml:space="preserve"> </w:t>
    </w:r>
    <w:r w:rsidR="00E963B1">
      <w:rPr>
        <w:rFonts w:ascii="Arial" w:hAnsi="Arial" w:cs="Arial"/>
        <w:b/>
        <w:color w:val="00B050"/>
        <w:sz w:val="24"/>
        <w:szCs w:val="24"/>
      </w:rPr>
      <w:t>Education &amp; Care</w:t>
    </w:r>
    <w:r w:rsidR="00F81FE6">
      <w:rPr>
        <w:rFonts w:ascii="Arial" w:hAnsi="Arial" w:cs="Arial"/>
        <w:b/>
        <w:color w:val="00B050"/>
        <w:sz w:val="24"/>
        <w:szCs w:val="24"/>
      </w:rPr>
      <w:t xml:space="preserve"> Policy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F63CF" w14:textId="00021AF9" w:rsidR="005E4768" w:rsidRDefault="005E47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57220"/>
    <w:multiLevelType w:val="hybridMultilevel"/>
    <w:tmpl w:val="F752C190"/>
    <w:lvl w:ilvl="0" w:tplc="00010409">
      <w:start w:val="1"/>
      <w:numFmt w:val="bullet"/>
      <w:lvlText w:val=""/>
      <w:lvlJc w:val="left"/>
      <w:pPr>
        <w:tabs>
          <w:tab w:val="num" w:pos="9085"/>
        </w:tabs>
        <w:ind w:left="9085" w:hanging="360"/>
      </w:pPr>
      <w:rPr>
        <w:rFonts w:ascii="Symbol" w:hAnsi="Symbol" w:cs="Symbol" w:hint="default"/>
      </w:rPr>
    </w:lvl>
    <w:lvl w:ilvl="1" w:tplc="00030409">
      <w:start w:val="1"/>
      <w:numFmt w:val="bullet"/>
      <w:lvlText w:val="o"/>
      <w:lvlJc w:val="left"/>
      <w:pPr>
        <w:tabs>
          <w:tab w:val="num" w:pos="9805"/>
        </w:tabs>
        <w:ind w:left="9805" w:hanging="360"/>
      </w:pPr>
      <w:rPr>
        <w:rFonts w:ascii="Courier New" w:hAnsi="Courier New" w:cs="Courier New" w:hint="default"/>
      </w:rPr>
    </w:lvl>
    <w:lvl w:ilvl="2" w:tplc="00050409">
      <w:start w:val="1"/>
      <w:numFmt w:val="bullet"/>
      <w:lvlText w:val=""/>
      <w:lvlJc w:val="left"/>
      <w:pPr>
        <w:tabs>
          <w:tab w:val="num" w:pos="10525"/>
        </w:tabs>
        <w:ind w:left="10525" w:hanging="360"/>
      </w:pPr>
      <w:rPr>
        <w:rFonts w:ascii="Wingdings" w:hAnsi="Wingdings" w:cs="Wingdings" w:hint="default"/>
      </w:rPr>
    </w:lvl>
    <w:lvl w:ilvl="3" w:tplc="00010409">
      <w:start w:val="1"/>
      <w:numFmt w:val="bullet"/>
      <w:lvlText w:val=""/>
      <w:lvlJc w:val="left"/>
      <w:pPr>
        <w:tabs>
          <w:tab w:val="num" w:pos="11245"/>
        </w:tabs>
        <w:ind w:left="11245" w:hanging="360"/>
      </w:pPr>
      <w:rPr>
        <w:rFonts w:ascii="Symbol" w:hAnsi="Symbol" w:cs="Symbol" w:hint="default"/>
      </w:rPr>
    </w:lvl>
    <w:lvl w:ilvl="4" w:tplc="00030409">
      <w:start w:val="1"/>
      <w:numFmt w:val="bullet"/>
      <w:lvlText w:val="o"/>
      <w:lvlJc w:val="left"/>
      <w:pPr>
        <w:tabs>
          <w:tab w:val="num" w:pos="11965"/>
        </w:tabs>
        <w:ind w:left="11965" w:hanging="360"/>
      </w:pPr>
      <w:rPr>
        <w:rFonts w:ascii="Courier New" w:hAnsi="Courier New" w:cs="Courier New" w:hint="default"/>
      </w:rPr>
    </w:lvl>
    <w:lvl w:ilvl="5" w:tplc="00050409">
      <w:start w:val="1"/>
      <w:numFmt w:val="bullet"/>
      <w:lvlText w:val=""/>
      <w:lvlJc w:val="left"/>
      <w:pPr>
        <w:tabs>
          <w:tab w:val="num" w:pos="12685"/>
        </w:tabs>
        <w:ind w:left="12685" w:hanging="360"/>
      </w:pPr>
      <w:rPr>
        <w:rFonts w:ascii="Wingdings" w:hAnsi="Wingdings" w:cs="Wingdings" w:hint="default"/>
      </w:rPr>
    </w:lvl>
    <w:lvl w:ilvl="6" w:tplc="00010409">
      <w:start w:val="1"/>
      <w:numFmt w:val="bullet"/>
      <w:lvlText w:val=""/>
      <w:lvlJc w:val="left"/>
      <w:pPr>
        <w:tabs>
          <w:tab w:val="num" w:pos="13405"/>
        </w:tabs>
        <w:ind w:left="13405" w:hanging="360"/>
      </w:pPr>
      <w:rPr>
        <w:rFonts w:ascii="Symbol" w:hAnsi="Symbol" w:cs="Symbol" w:hint="default"/>
      </w:rPr>
    </w:lvl>
    <w:lvl w:ilvl="7" w:tplc="00030409">
      <w:start w:val="1"/>
      <w:numFmt w:val="bullet"/>
      <w:lvlText w:val="o"/>
      <w:lvlJc w:val="left"/>
      <w:pPr>
        <w:tabs>
          <w:tab w:val="num" w:pos="14125"/>
        </w:tabs>
        <w:ind w:left="14125" w:hanging="360"/>
      </w:pPr>
      <w:rPr>
        <w:rFonts w:ascii="Courier New" w:hAnsi="Courier New" w:cs="Courier New" w:hint="default"/>
      </w:rPr>
    </w:lvl>
    <w:lvl w:ilvl="8" w:tplc="00050409">
      <w:start w:val="1"/>
      <w:numFmt w:val="bullet"/>
      <w:lvlText w:val=""/>
      <w:lvlJc w:val="left"/>
      <w:pPr>
        <w:tabs>
          <w:tab w:val="num" w:pos="14845"/>
        </w:tabs>
        <w:ind w:left="14845" w:hanging="360"/>
      </w:pPr>
      <w:rPr>
        <w:rFonts w:ascii="Wingdings" w:hAnsi="Wingdings" w:cs="Wingdings" w:hint="default"/>
      </w:rPr>
    </w:lvl>
  </w:abstractNum>
  <w:abstractNum w:abstractNumId="1" w15:restartNumberingAfterBreak="0">
    <w:nsid w:val="090D684E"/>
    <w:multiLevelType w:val="hybridMultilevel"/>
    <w:tmpl w:val="C62637AA"/>
    <w:lvl w:ilvl="0" w:tplc="08090001">
      <w:start w:val="1"/>
      <w:numFmt w:val="bullet"/>
      <w:lvlText w:val=""/>
      <w:lvlJc w:val="left"/>
      <w:pPr>
        <w:ind w:left="1353" w:hanging="360"/>
      </w:pPr>
      <w:rPr>
        <w:rFonts w:ascii="Symbol" w:hAnsi="Symbol" w:hint="default"/>
        <w:sz w:val="22"/>
        <w:szCs w:val="2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19300365"/>
    <w:multiLevelType w:val="hybridMultilevel"/>
    <w:tmpl w:val="EA6E44DC"/>
    <w:lvl w:ilvl="0" w:tplc="0809000F">
      <w:start w:val="1"/>
      <w:numFmt w:val="decimal"/>
      <w:lvlText w:val="%1."/>
      <w:lvlJc w:val="left"/>
      <w:pPr>
        <w:tabs>
          <w:tab w:val="num" w:pos="720"/>
        </w:tabs>
        <w:ind w:left="720" w:hanging="360"/>
      </w:pPr>
      <w:rPr>
        <w:rFonts w:hint="default"/>
      </w:rPr>
    </w:lvl>
    <w:lvl w:ilvl="1" w:tplc="00030409">
      <w:start w:val="1"/>
      <w:numFmt w:val="bullet"/>
      <w:lvlText w:val="o"/>
      <w:lvlJc w:val="left"/>
      <w:pPr>
        <w:tabs>
          <w:tab w:val="num" w:pos="1440"/>
        </w:tabs>
        <w:ind w:left="1440" w:hanging="360"/>
      </w:pPr>
      <w:rPr>
        <w:rFonts w:ascii="Courier New" w:hAnsi="Courier New" w:cs="Courier New" w:hint="default"/>
      </w:rPr>
    </w:lvl>
    <w:lvl w:ilvl="2" w:tplc="00050409">
      <w:start w:val="1"/>
      <w:numFmt w:val="bullet"/>
      <w:lvlText w:val=""/>
      <w:lvlJc w:val="left"/>
      <w:pPr>
        <w:tabs>
          <w:tab w:val="num" w:pos="2160"/>
        </w:tabs>
        <w:ind w:left="2160" w:hanging="360"/>
      </w:pPr>
      <w:rPr>
        <w:rFonts w:ascii="Wingdings" w:hAnsi="Wingdings" w:cs="Wingdings" w:hint="default"/>
      </w:rPr>
    </w:lvl>
    <w:lvl w:ilvl="3" w:tplc="00010409">
      <w:start w:val="1"/>
      <w:numFmt w:val="bullet"/>
      <w:lvlText w:val=""/>
      <w:lvlJc w:val="left"/>
      <w:pPr>
        <w:tabs>
          <w:tab w:val="num" w:pos="2880"/>
        </w:tabs>
        <w:ind w:left="2880" w:hanging="360"/>
      </w:pPr>
      <w:rPr>
        <w:rFonts w:ascii="Symbol" w:hAnsi="Symbol" w:cs="Symbol" w:hint="default"/>
      </w:rPr>
    </w:lvl>
    <w:lvl w:ilvl="4" w:tplc="00030409">
      <w:start w:val="1"/>
      <w:numFmt w:val="bullet"/>
      <w:lvlText w:val="o"/>
      <w:lvlJc w:val="left"/>
      <w:pPr>
        <w:tabs>
          <w:tab w:val="num" w:pos="3600"/>
        </w:tabs>
        <w:ind w:left="3600" w:hanging="360"/>
      </w:pPr>
      <w:rPr>
        <w:rFonts w:ascii="Courier New" w:hAnsi="Courier New" w:cs="Courier New" w:hint="default"/>
      </w:rPr>
    </w:lvl>
    <w:lvl w:ilvl="5" w:tplc="00050409">
      <w:start w:val="1"/>
      <w:numFmt w:val="bullet"/>
      <w:lvlText w:val=""/>
      <w:lvlJc w:val="left"/>
      <w:pPr>
        <w:tabs>
          <w:tab w:val="num" w:pos="4320"/>
        </w:tabs>
        <w:ind w:left="4320" w:hanging="360"/>
      </w:pPr>
      <w:rPr>
        <w:rFonts w:ascii="Wingdings" w:hAnsi="Wingdings" w:cs="Wingdings" w:hint="default"/>
      </w:rPr>
    </w:lvl>
    <w:lvl w:ilvl="6" w:tplc="00010409">
      <w:start w:val="1"/>
      <w:numFmt w:val="bullet"/>
      <w:lvlText w:val=""/>
      <w:lvlJc w:val="left"/>
      <w:pPr>
        <w:tabs>
          <w:tab w:val="num" w:pos="5040"/>
        </w:tabs>
        <w:ind w:left="5040" w:hanging="360"/>
      </w:pPr>
      <w:rPr>
        <w:rFonts w:ascii="Symbol" w:hAnsi="Symbol" w:cs="Symbol" w:hint="default"/>
      </w:rPr>
    </w:lvl>
    <w:lvl w:ilvl="7" w:tplc="00030409">
      <w:start w:val="1"/>
      <w:numFmt w:val="bullet"/>
      <w:lvlText w:val="o"/>
      <w:lvlJc w:val="left"/>
      <w:pPr>
        <w:tabs>
          <w:tab w:val="num" w:pos="5760"/>
        </w:tabs>
        <w:ind w:left="5760" w:hanging="360"/>
      </w:pPr>
      <w:rPr>
        <w:rFonts w:ascii="Courier New" w:hAnsi="Courier New" w:cs="Courier New" w:hint="default"/>
      </w:rPr>
    </w:lvl>
    <w:lvl w:ilvl="8" w:tplc="00050409">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93A695D"/>
    <w:multiLevelType w:val="multilevel"/>
    <w:tmpl w:val="BC5CCC38"/>
    <w:lvl w:ilvl="0">
      <w:start w:val="2"/>
      <w:numFmt w:val="decimal"/>
      <w:lvlText w:val="%1.0"/>
      <w:lvlJc w:val="left"/>
      <w:pPr>
        <w:ind w:left="1004" w:hanging="720"/>
      </w:pPr>
      <w:rPr>
        <w:rFonts w:hint="default"/>
      </w:rPr>
    </w:lvl>
    <w:lvl w:ilvl="1">
      <w:start w:val="1"/>
      <w:numFmt w:val="decimal"/>
      <w:lvlText w:val="%1.%2"/>
      <w:lvlJc w:val="left"/>
      <w:pPr>
        <w:ind w:left="1724" w:hanging="72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524" w:hanging="1080"/>
      </w:pPr>
      <w:rPr>
        <w:rFonts w:hint="default"/>
      </w:rPr>
    </w:lvl>
    <w:lvl w:ilvl="4">
      <w:start w:val="1"/>
      <w:numFmt w:val="decimal"/>
      <w:lvlText w:val="%1.%2.%3.%4.%5"/>
      <w:lvlJc w:val="left"/>
      <w:pPr>
        <w:ind w:left="4604" w:hanging="1440"/>
      </w:pPr>
      <w:rPr>
        <w:rFonts w:hint="default"/>
      </w:rPr>
    </w:lvl>
    <w:lvl w:ilvl="5">
      <w:start w:val="1"/>
      <w:numFmt w:val="decimal"/>
      <w:lvlText w:val="%1.%2.%3.%4.%5.%6"/>
      <w:lvlJc w:val="left"/>
      <w:pPr>
        <w:ind w:left="5324" w:hanging="1440"/>
      </w:pPr>
      <w:rPr>
        <w:rFonts w:hint="default"/>
      </w:rPr>
    </w:lvl>
    <w:lvl w:ilvl="6">
      <w:start w:val="1"/>
      <w:numFmt w:val="decimal"/>
      <w:lvlText w:val="%1.%2.%3.%4.%5.%6.%7"/>
      <w:lvlJc w:val="left"/>
      <w:pPr>
        <w:ind w:left="6404" w:hanging="1800"/>
      </w:pPr>
      <w:rPr>
        <w:rFonts w:hint="default"/>
      </w:rPr>
    </w:lvl>
    <w:lvl w:ilvl="7">
      <w:start w:val="1"/>
      <w:numFmt w:val="decimal"/>
      <w:lvlText w:val="%1.%2.%3.%4.%5.%6.%7.%8"/>
      <w:lvlJc w:val="left"/>
      <w:pPr>
        <w:ind w:left="7484" w:hanging="2160"/>
      </w:pPr>
      <w:rPr>
        <w:rFonts w:hint="default"/>
      </w:rPr>
    </w:lvl>
    <w:lvl w:ilvl="8">
      <w:start w:val="1"/>
      <w:numFmt w:val="decimal"/>
      <w:lvlText w:val="%1.%2.%3.%4.%5.%6.%7.%8.%9"/>
      <w:lvlJc w:val="left"/>
      <w:pPr>
        <w:ind w:left="8564" w:hanging="2520"/>
      </w:pPr>
      <w:rPr>
        <w:rFonts w:hint="default"/>
      </w:rPr>
    </w:lvl>
  </w:abstractNum>
  <w:abstractNum w:abstractNumId="4" w15:restartNumberingAfterBreak="0">
    <w:nsid w:val="20384017"/>
    <w:multiLevelType w:val="multilevel"/>
    <w:tmpl w:val="C9A4401C"/>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5" w15:restartNumberingAfterBreak="0">
    <w:nsid w:val="21A74E82"/>
    <w:multiLevelType w:val="hybridMultilevel"/>
    <w:tmpl w:val="1CC06B2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222A616C"/>
    <w:multiLevelType w:val="hybridMultilevel"/>
    <w:tmpl w:val="6D72277E"/>
    <w:lvl w:ilvl="0" w:tplc="60C25734">
      <w:start w:val="1"/>
      <w:numFmt w:val="bullet"/>
      <w:lvlText w:val=""/>
      <w:lvlJc w:val="left"/>
      <w:pPr>
        <w:ind w:left="720" w:hanging="360"/>
      </w:pPr>
      <w:rPr>
        <w:rFonts w:ascii="Tahoma" w:hAnsi="Tahoma" w:cs="Tahoma"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324556F"/>
    <w:multiLevelType w:val="multilevel"/>
    <w:tmpl w:val="82A8D816"/>
    <w:lvl w:ilvl="0">
      <w:start w:val="17"/>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8657821"/>
    <w:multiLevelType w:val="hybridMultilevel"/>
    <w:tmpl w:val="2C14818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9" w15:restartNumberingAfterBreak="0">
    <w:nsid w:val="2F1C72A1"/>
    <w:multiLevelType w:val="hybridMultilevel"/>
    <w:tmpl w:val="C108C514"/>
    <w:lvl w:ilvl="0" w:tplc="A822A8FC">
      <w:start w:val="1"/>
      <w:numFmt w:val="bullet"/>
      <w:lvlText w:val=""/>
      <w:lvlJc w:val="left"/>
      <w:pPr>
        <w:ind w:left="1211" w:hanging="360"/>
      </w:pPr>
      <w:rPr>
        <w:rFonts w:ascii="Symbol" w:hAnsi="Symbol" w:hint="default"/>
        <w:sz w:val="22"/>
        <w:szCs w:val="22"/>
      </w:rPr>
    </w:lvl>
    <w:lvl w:ilvl="1" w:tplc="08090001">
      <w:start w:val="1"/>
      <w:numFmt w:val="bullet"/>
      <w:lvlText w:val=""/>
      <w:lvlJc w:val="left"/>
      <w:pPr>
        <w:ind w:left="2575" w:hanging="360"/>
      </w:pPr>
      <w:rPr>
        <w:rFonts w:ascii="Symbol" w:hAnsi="Symbol" w:hint="default"/>
      </w:rPr>
    </w:lvl>
    <w:lvl w:ilvl="2" w:tplc="08090005">
      <w:start w:val="1"/>
      <w:numFmt w:val="bullet"/>
      <w:lvlText w:val=""/>
      <w:lvlJc w:val="left"/>
      <w:pPr>
        <w:ind w:left="3295" w:hanging="360"/>
      </w:pPr>
      <w:rPr>
        <w:rFonts w:ascii="Wingdings" w:hAnsi="Wingdings" w:hint="default"/>
      </w:rPr>
    </w:lvl>
    <w:lvl w:ilvl="3" w:tplc="08090001" w:tentative="1">
      <w:start w:val="1"/>
      <w:numFmt w:val="bullet"/>
      <w:lvlText w:val=""/>
      <w:lvlJc w:val="left"/>
      <w:pPr>
        <w:ind w:left="4015" w:hanging="360"/>
      </w:pPr>
      <w:rPr>
        <w:rFonts w:ascii="Symbol" w:hAnsi="Symbol" w:hint="default"/>
      </w:rPr>
    </w:lvl>
    <w:lvl w:ilvl="4" w:tplc="08090003" w:tentative="1">
      <w:start w:val="1"/>
      <w:numFmt w:val="bullet"/>
      <w:lvlText w:val="o"/>
      <w:lvlJc w:val="left"/>
      <w:pPr>
        <w:ind w:left="4735" w:hanging="360"/>
      </w:pPr>
      <w:rPr>
        <w:rFonts w:ascii="Courier New" w:hAnsi="Courier New" w:cs="Courier New" w:hint="default"/>
      </w:rPr>
    </w:lvl>
    <w:lvl w:ilvl="5" w:tplc="08090005" w:tentative="1">
      <w:start w:val="1"/>
      <w:numFmt w:val="bullet"/>
      <w:lvlText w:val=""/>
      <w:lvlJc w:val="left"/>
      <w:pPr>
        <w:ind w:left="5455" w:hanging="360"/>
      </w:pPr>
      <w:rPr>
        <w:rFonts w:ascii="Wingdings" w:hAnsi="Wingdings" w:hint="default"/>
      </w:rPr>
    </w:lvl>
    <w:lvl w:ilvl="6" w:tplc="08090001" w:tentative="1">
      <w:start w:val="1"/>
      <w:numFmt w:val="bullet"/>
      <w:lvlText w:val=""/>
      <w:lvlJc w:val="left"/>
      <w:pPr>
        <w:ind w:left="6175" w:hanging="360"/>
      </w:pPr>
      <w:rPr>
        <w:rFonts w:ascii="Symbol" w:hAnsi="Symbol" w:hint="default"/>
      </w:rPr>
    </w:lvl>
    <w:lvl w:ilvl="7" w:tplc="08090003" w:tentative="1">
      <w:start w:val="1"/>
      <w:numFmt w:val="bullet"/>
      <w:lvlText w:val="o"/>
      <w:lvlJc w:val="left"/>
      <w:pPr>
        <w:ind w:left="6895" w:hanging="360"/>
      </w:pPr>
      <w:rPr>
        <w:rFonts w:ascii="Courier New" w:hAnsi="Courier New" w:cs="Courier New" w:hint="default"/>
      </w:rPr>
    </w:lvl>
    <w:lvl w:ilvl="8" w:tplc="08090005" w:tentative="1">
      <w:start w:val="1"/>
      <w:numFmt w:val="bullet"/>
      <w:lvlText w:val=""/>
      <w:lvlJc w:val="left"/>
      <w:pPr>
        <w:ind w:left="7615" w:hanging="360"/>
      </w:pPr>
      <w:rPr>
        <w:rFonts w:ascii="Wingdings" w:hAnsi="Wingdings" w:hint="default"/>
      </w:rPr>
    </w:lvl>
  </w:abstractNum>
  <w:abstractNum w:abstractNumId="10" w15:restartNumberingAfterBreak="0">
    <w:nsid w:val="2FD07D2C"/>
    <w:multiLevelType w:val="hybridMultilevel"/>
    <w:tmpl w:val="A0BAAA2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1" w15:restartNumberingAfterBreak="0">
    <w:nsid w:val="38223274"/>
    <w:multiLevelType w:val="hybridMultilevel"/>
    <w:tmpl w:val="12AA66CC"/>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95" w:hanging="360"/>
      </w:pPr>
      <w:rPr>
        <w:rFonts w:ascii="Wingdings" w:hAnsi="Wingdings" w:hint="default"/>
      </w:rPr>
    </w:lvl>
    <w:lvl w:ilvl="2" w:tplc="08090001">
      <w:start w:val="1"/>
      <w:numFmt w:val="bullet"/>
      <w:lvlText w:val=""/>
      <w:lvlJc w:val="left"/>
      <w:pPr>
        <w:ind w:left="928"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221529"/>
    <w:multiLevelType w:val="hybridMultilevel"/>
    <w:tmpl w:val="0E2CF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106581"/>
    <w:multiLevelType w:val="multilevel"/>
    <w:tmpl w:val="B6AA388E"/>
    <w:lvl w:ilvl="0">
      <w:start w:val="1"/>
      <w:numFmt w:val="decimal"/>
      <w:lvlText w:val="%1.0"/>
      <w:lvlJc w:val="left"/>
      <w:pPr>
        <w:ind w:left="800" w:hanging="800"/>
      </w:pPr>
      <w:rPr>
        <w:rFonts w:hint="default"/>
      </w:rPr>
    </w:lvl>
    <w:lvl w:ilvl="1">
      <w:start w:val="1"/>
      <w:numFmt w:val="decimal"/>
      <w:lvlText w:val="%1.%2"/>
      <w:lvlJc w:val="left"/>
      <w:pPr>
        <w:ind w:left="1520" w:hanging="80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4" w15:restartNumberingAfterBreak="0">
    <w:nsid w:val="44181560"/>
    <w:multiLevelType w:val="hybridMultilevel"/>
    <w:tmpl w:val="7FA2F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F75EC1"/>
    <w:multiLevelType w:val="hybridMultilevel"/>
    <w:tmpl w:val="9C88AF4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92A03E4"/>
    <w:multiLevelType w:val="hybridMultilevel"/>
    <w:tmpl w:val="D396D1D0"/>
    <w:lvl w:ilvl="0" w:tplc="00010409">
      <w:start w:val="1"/>
      <w:numFmt w:val="bullet"/>
      <w:lvlText w:val=""/>
      <w:lvlJc w:val="left"/>
      <w:pPr>
        <w:tabs>
          <w:tab w:val="num" w:pos="720"/>
        </w:tabs>
        <w:ind w:left="720" w:hanging="360"/>
      </w:pPr>
      <w:rPr>
        <w:rFonts w:ascii="Symbol" w:hAnsi="Symbol" w:cs="Symbol" w:hint="default"/>
      </w:rPr>
    </w:lvl>
    <w:lvl w:ilvl="1" w:tplc="00030409">
      <w:start w:val="1"/>
      <w:numFmt w:val="bullet"/>
      <w:lvlText w:val="o"/>
      <w:lvlJc w:val="left"/>
      <w:pPr>
        <w:tabs>
          <w:tab w:val="num" w:pos="1440"/>
        </w:tabs>
        <w:ind w:left="1440" w:hanging="360"/>
      </w:pPr>
      <w:rPr>
        <w:rFonts w:ascii="Courier New" w:hAnsi="Courier New" w:cs="Courier New" w:hint="default"/>
      </w:rPr>
    </w:lvl>
    <w:lvl w:ilvl="2" w:tplc="00050409">
      <w:start w:val="1"/>
      <w:numFmt w:val="bullet"/>
      <w:lvlText w:val=""/>
      <w:lvlJc w:val="left"/>
      <w:pPr>
        <w:tabs>
          <w:tab w:val="num" w:pos="2160"/>
        </w:tabs>
        <w:ind w:left="2160" w:hanging="360"/>
      </w:pPr>
      <w:rPr>
        <w:rFonts w:ascii="Wingdings" w:hAnsi="Wingdings" w:cs="Wingdings" w:hint="default"/>
      </w:rPr>
    </w:lvl>
    <w:lvl w:ilvl="3" w:tplc="00010409">
      <w:start w:val="1"/>
      <w:numFmt w:val="bullet"/>
      <w:lvlText w:val=""/>
      <w:lvlJc w:val="left"/>
      <w:pPr>
        <w:tabs>
          <w:tab w:val="num" w:pos="2880"/>
        </w:tabs>
        <w:ind w:left="2880" w:hanging="360"/>
      </w:pPr>
      <w:rPr>
        <w:rFonts w:ascii="Symbol" w:hAnsi="Symbol" w:cs="Symbol" w:hint="default"/>
      </w:rPr>
    </w:lvl>
    <w:lvl w:ilvl="4" w:tplc="00030409">
      <w:start w:val="1"/>
      <w:numFmt w:val="bullet"/>
      <w:lvlText w:val="o"/>
      <w:lvlJc w:val="left"/>
      <w:pPr>
        <w:tabs>
          <w:tab w:val="num" w:pos="3600"/>
        </w:tabs>
        <w:ind w:left="3600" w:hanging="360"/>
      </w:pPr>
      <w:rPr>
        <w:rFonts w:ascii="Courier New" w:hAnsi="Courier New" w:cs="Courier New" w:hint="default"/>
      </w:rPr>
    </w:lvl>
    <w:lvl w:ilvl="5" w:tplc="00050409">
      <w:start w:val="1"/>
      <w:numFmt w:val="bullet"/>
      <w:lvlText w:val=""/>
      <w:lvlJc w:val="left"/>
      <w:pPr>
        <w:tabs>
          <w:tab w:val="num" w:pos="4320"/>
        </w:tabs>
        <w:ind w:left="4320" w:hanging="360"/>
      </w:pPr>
      <w:rPr>
        <w:rFonts w:ascii="Wingdings" w:hAnsi="Wingdings" w:cs="Wingdings" w:hint="default"/>
      </w:rPr>
    </w:lvl>
    <w:lvl w:ilvl="6" w:tplc="00010409">
      <w:start w:val="1"/>
      <w:numFmt w:val="bullet"/>
      <w:lvlText w:val=""/>
      <w:lvlJc w:val="left"/>
      <w:pPr>
        <w:tabs>
          <w:tab w:val="num" w:pos="5040"/>
        </w:tabs>
        <w:ind w:left="5040" w:hanging="360"/>
      </w:pPr>
      <w:rPr>
        <w:rFonts w:ascii="Symbol" w:hAnsi="Symbol" w:cs="Symbol" w:hint="default"/>
      </w:rPr>
    </w:lvl>
    <w:lvl w:ilvl="7" w:tplc="00030409">
      <w:start w:val="1"/>
      <w:numFmt w:val="bullet"/>
      <w:lvlText w:val="o"/>
      <w:lvlJc w:val="left"/>
      <w:pPr>
        <w:tabs>
          <w:tab w:val="num" w:pos="5760"/>
        </w:tabs>
        <w:ind w:left="5760" w:hanging="360"/>
      </w:pPr>
      <w:rPr>
        <w:rFonts w:ascii="Courier New" w:hAnsi="Courier New" w:cs="Courier New" w:hint="default"/>
      </w:rPr>
    </w:lvl>
    <w:lvl w:ilvl="8" w:tplc="00050409">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AA73F35"/>
    <w:multiLevelType w:val="hybridMultilevel"/>
    <w:tmpl w:val="3202EA8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D7C6617"/>
    <w:multiLevelType w:val="multilevel"/>
    <w:tmpl w:val="AA864B9C"/>
    <w:lvl w:ilvl="0">
      <w:start w:val="5"/>
      <w:numFmt w:val="decimal"/>
      <w:lvlText w:val="%1.0"/>
      <w:lvlJc w:val="left"/>
      <w:pPr>
        <w:ind w:left="644"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844" w:hanging="1800"/>
      </w:pPr>
      <w:rPr>
        <w:rFonts w:hint="default"/>
      </w:rPr>
    </w:lvl>
  </w:abstractNum>
  <w:abstractNum w:abstractNumId="19" w15:restartNumberingAfterBreak="0">
    <w:nsid w:val="4DEE78D0"/>
    <w:multiLevelType w:val="multilevel"/>
    <w:tmpl w:val="1E6EA71A"/>
    <w:lvl w:ilvl="0">
      <w:start w:val="1"/>
      <w:numFmt w:val="decimal"/>
      <w:lvlText w:val="%1.0"/>
      <w:lvlJc w:val="left"/>
      <w:pPr>
        <w:ind w:left="410" w:hanging="410"/>
      </w:pPr>
      <w:rPr>
        <w:rFonts w:hint="default"/>
      </w:rPr>
    </w:lvl>
    <w:lvl w:ilvl="1">
      <w:start w:val="1"/>
      <w:numFmt w:val="decimal"/>
      <w:lvlText w:val="%1.%2"/>
      <w:lvlJc w:val="left"/>
      <w:pPr>
        <w:ind w:left="1130" w:hanging="4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51421281"/>
    <w:multiLevelType w:val="hybridMultilevel"/>
    <w:tmpl w:val="BF084580"/>
    <w:lvl w:ilvl="0" w:tplc="A1665640">
      <w:start w:val="1"/>
      <w:numFmt w:val="decimal"/>
      <w:lvlText w:val="%1."/>
      <w:lvlJc w:val="left"/>
      <w:pPr>
        <w:ind w:left="1440" w:hanging="360"/>
      </w:pPr>
      <w:rPr>
        <w:b w:val="0"/>
        <w:i w:val="0"/>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15:restartNumberingAfterBreak="0">
    <w:nsid w:val="516C6934"/>
    <w:multiLevelType w:val="hybridMultilevel"/>
    <w:tmpl w:val="E604C720"/>
    <w:lvl w:ilvl="0" w:tplc="A822A8FC">
      <w:start w:val="1"/>
      <w:numFmt w:val="bullet"/>
      <w:lvlText w:val=""/>
      <w:lvlJc w:val="left"/>
      <w:pPr>
        <w:ind w:left="1931" w:hanging="360"/>
      </w:pPr>
      <w:rPr>
        <w:rFonts w:ascii="Symbol" w:hAnsi="Symbol" w:hint="default"/>
        <w:sz w:val="22"/>
        <w:szCs w:val="22"/>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1E512DA"/>
    <w:multiLevelType w:val="hybridMultilevel"/>
    <w:tmpl w:val="2A1CDA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803772"/>
    <w:multiLevelType w:val="hybridMultilevel"/>
    <w:tmpl w:val="C1485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B75725"/>
    <w:multiLevelType w:val="multilevel"/>
    <w:tmpl w:val="C0422B7C"/>
    <w:lvl w:ilvl="0">
      <w:start w:val="2"/>
      <w:numFmt w:val="decimal"/>
      <w:lvlText w:val="%1.0"/>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57BB7803"/>
    <w:multiLevelType w:val="hybridMultilevel"/>
    <w:tmpl w:val="BE5C453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59F60E7F"/>
    <w:multiLevelType w:val="hybridMultilevel"/>
    <w:tmpl w:val="E9CCC8EE"/>
    <w:lvl w:ilvl="0" w:tplc="08090001">
      <w:start w:val="1"/>
      <w:numFmt w:val="bullet"/>
      <w:lvlText w:val=""/>
      <w:lvlJc w:val="left"/>
      <w:pPr>
        <w:ind w:left="9575"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5BD95854"/>
    <w:multiLevelType w:val="hybridMultilevel"/>
    <w:tmpl w:val="B1CE9F2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8" w15:restartNumberingAfterBreak="0">
    <w:nsid w:val="5C707270"/>
    <w:multiLevelType w:val="hybridMultilevel"/>
    <w:tmpl w:val="294EFDC0"/>
    <w:lvl w:ilvl="0" w:tplc="00010409">
      <w:start w:val="1"/>
      <w:numFmt w:val="bullet"/>
      <w:lvlText w:val=""/>
      <w:lvlJc w:val="left"/>
      <w:pPr>
        <w:tabs>
          <w:tab w:val="num" w:pos="720"/>
        </w:tabs>
        <w:ind w:left="720" w:hanging="360"/>
      </w:pPr>
      <w:rPr>
        <w:rFonts w:ascii="Symbol" w:hAnsi="Symbol" w:cs="Symbol" w:hint="default"/>
      </w:rPr>
    </w:lvl>
    <w:lvl w:ilvl="1" w:tplc="00030409">
      <w:start w:val="1"/>
      <w:numFmt w:val="bullet"/>
      <w:lvlText w:val="o"/>
      <w:lvlJc w:val="left"/>
      <w:pPr>
        <w:tabs>
          <w:tab w:val="num" w:pos="1440"/>
        </w:tabs>
        <w:ind w:left="1440" w:hanging="360"/>
      </w:pPr>
      <w:rPr>
        <w:rFonts w:ascii="Courier New" w:hAnsi="Courier New" w:cs="Courier New" w:hint="default"/>
      </w:rPr>
    </w:lvl>
    <w:lvl w:ilvl="2" w:tplc="00050409">
      <w:start w:val="1"/>
      <w:numFmt w:val="bullet"/>
      <w:lvlText w:val=""/>
      <w:lvlJc w:val="left"/>
      <w:pPr>
        <w:tabs>
          <w:tab w:val="num" w:pos="2160"/>
        </w:tabs>
        <w:ind w:left="2160" w:hanging="360"/>
      </w:pPr>
      <w:rPr>
        <w:rFonts w:ascii="Wingdings" w:hAnsi="Wingdings" w:cs="Wingdings" w:hint="default"/>
      </w:rPr>
    </w:lvl>
    <w:lvl w:ilvl="3" w:tplc="00010409">
      <w:start w:val="1"/>
      <w:numFmt w:val="bullet"/>
      <w:lvlText w:val=""/>
      <w:lvlJc w:val="left"/>
      <w:pPr>
        <w:tabs>
          <w:tab w:val="num" w:pos="2880"/>
        </w:tabs>
        <w:ind w:left="2880" w:hanging="360"/>
      </w:pPr>
      <w:rPr>
        <w:rFonts w:ascii="Symbol" w:hAnsi="Symbol" w:cs="Symbol" w:hint="default"/>
      </w:rPr>
    </w:lvl>
    <w:lvl w:ilvl="4" w:tplc="00030409">
      <w:start w:val="1"/>
      <w:numFmt w:val="bullet"/>
      <w:lvlText w:val="o"/>
      <w:lvlJc w:val="left"/>
      <w:pPr>
        <w:tabs>
          <w:tab w:val="num" w:pos="3600"/>
        </w:tabs>
        <w:ind w:left="3600" w:hanging="360"/>
      </w:pPr>
      <w:rPr>
        <w:rFonts w:ascii="Courier New" w:hAnsi="Courier New" w:cs="Courier New" w:hint="default"/>
      </w:rPr>
    </w:lvl>
    <w:lvl w:ilvl="5" w:tplc="00050409">
      <w:start w:val="1"/>
      <w:numFmt w:val="bullet"/>
      <w:lvlText w:val=""/>
      <w:lvlJc w:val="left"/>
      <w:pPr>
        <w:tabs>
          <w:tab w:val="num" w:pos="4320"/>
        </w:tabs>
        <w:ind w:left="4320" w:hanging="360"/>
      </w:pPr>
      <w:rPr>
        <w:rFonts w:ascii="Wingdings" w:hAnsi="Wingdings" w:cs="Wingdings" w:hint="default"/>
      </w:rPr>
    </w:lvl>
    <w:lvl w:ilvl="6" w:tplc="00010409">
      <w:start w:val="1"/>
      <w:numFmt w:val="bullet"/>
      <w:lvlText w:val=""/>
      <w:lvlJc w:val="left"/>
      <w:pPr>
        <w:tabs>
          <w:tab w:val="num" w:pos="5040"/>
        </w:tabs>
        <w:ind w:left="5040" w:hanging="360"/>
      </w:pPr>
      <w:rPr>
        <w:rFonts w:ascii="Symbol" w:hAnsi="Symbol" w:cs="Symbol" w:hint="default"/>
      </w:rPr>
    </w:lvl>
    <w:lvl w:ilvl="7" w:tplc="00030409">
      <w:start w:val="1"/>
      <w:numFmt w:val="bullet"/>
      <w:lvlText w:val="o"/>
      <w:lvlJc w:val="left"/>
      <w:pPr>
        <w:tabs>
          <w:tab w:val="num" w:pos="5760"/>
        </w:tabs>
        <w:ind w:left="5760" w:hanging="360"/>
      </w:pPr>
      <w:rPr>
        <w:rFonts w:ascii="Courier New" w:hAnsi="Courier New" w:cs="Courier New" w:hint="default"/>
      </w:rPr>
    </w:lvl>
    <w:lvl w:ilvl="8" w:tplc="00050409">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5FDD6790"/>
    <w:multiLevelType w:val="hybridMultilevel"/>
    <w:tmpl w:val="A3DCD7F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61B81FF7"/>
    <w:multiLevelType w:val="hybridMultilevel"/>
    <w:tmpl w:val="F6CA36B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1" w15:restartNumberingAfterBreak="0">
    <w:nsid w:val="62633223"/>
    <w:multiLevelType w:val="hybridMultilevel"/>
    <w:tmpl w:val="288001F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2" w15:restartNumberingAfterBreak="0">
    <w:nsid w:val="642E12FC"/>
    <w:multiLevelType w:val="hybridMultilevel"/>
    <w:tmpl w:val="004E2542"/>
    <w:lvl w:ilvl="0" w:tplc="60C25734">
      <w:start w:val="1"/>
      <w:numFmt w:val="bullet"/>
      <w:lvlText w:val=""/>
      <w:lvlJc w:val="left"/>
      <w:pPr>
        <w:ind w:left="1080" w:hanging="360"/>
      </w:pPr>
      <w:rPr>
        <w:rFonts w:ascii="Tahoma" w:hAnsi="Tahoma" w:cs="Tahoma" w:hint="default"/>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65644FB"/>
    <w:multiLevelType w:val="hybridMultilevel"/>
    <w:tmpl w:val="239EA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200DFD"/>
    <w:multiLevelType w:val="hybridMultilevel"/>
    <w:tmpl w:val="9B18765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69D25C17"/>
    <w:multiLevelType w:val="hybridMultilevel"/>
    <w:tmpl w:val="545EFEF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6" w15:restartNumberingAfterBreak="0">
    <w:nsid w:val="6C683257"/>
    <w:multiLevelType w:val="hybridMultilevel"/>
    <w:tmpl w:val="9C16760A"/>
    <w:lvl w:ilvl="0" w:tplc="0809000F">
      <w:start w:val="1"/>
      <w:numFmt w:val="decimal"/>
      <w:lvlText w:val="%1."/>
      <w:lvlJc w:val="left"/>
      <w:pPr>
        <w:ind w:left="4472" w:hanging="360"/>
      </w:pPr>
      <w:rPr>
        <w:rFonts w:hint="default"/>
      </w:rPr>
    </w:lvl>
    <w:lvl w:ilvl="1" w:tplc="08090019" w:tentative="1">
      <w:start w:val="1"/>
      <w:numFmt w:val="lowerLetter"/>
      <w:lvlText w:val="%2."/>
      <w:lvlJc w:val="left"/>
      <w:pPr>
        <w:ind w:left="5192" w:hanging="360"/>
      </w:pPr>
    </w:lvl>
    <w:lvl w:ilvl="2" w:tplc="0809001B" w:tentative="1">
      <w:start w:val="1"/>
      <w:numFmt w:val="lowerRoman"/>
      <w:lvlText w:val="%3."/>
      <w:lvlJc w:val="right"/>
      <w:pPr>
        <w:ind w:left="5912" w:hanging="180"/>
      </w:pPr>
    </w:lvl>
    <w:lvl w:ilvl="3" w:tplc="0809000F" w:tentative="1">
      <w:start w:val="1"/>
      <w:numFmt w:val="decimal"/>
      <w:lvlText w:val="%4."/>
      <w:lvlJc w:val="left"/>
      <w:pPr>
        <w:ind w:left="6632" w:hanging="360"/>
      </w:pPr>
    </w:lvl>
    <w:lvl w:ilvl="4" w:tplc="08090019" w:tentative="1">
      <w:start w:val="1"/>
      <w:numFmt w:val="lowerLetter"/>
      <w:lvlText w:val="%5."/>
      <w:lvlJc w:val="left"/>
      <w:pPr>
        <w:ind w:left="7352" w:hanging="360"/>
      </w:pPr>
    </w:lvl>
    <w:lvl w:ilvl="5" w:tplc="0809001B" w:tentative="1">
      <w:start w:val="1"/>
      <w:numFmt w:val="lowerRoman"/>
      <w:lvlText w:val="%6."/>
      <w:lvlJc w:val="right"/>
      <w:pPr>
        <w:ind w:left="8072" w:hanging="180"/>
      </w:pPr>
    </w:lvl>
    <w:lvl w:ilvl="6" w:tplc="0809000F" w:tentative="1">
      <w:start w:val="1"/>
      <w:numFmt w:val="decimal"/>
      <w:lvlText w:val="%7."/>
      <w:lvlJc w:val="left"/>
      <w:pPr>
        <w:ind w:left="8792" w:hanging="360"/>
      </w:pPr>
    </w:lvl>
    <w:lvl w:ilvl="7" w:tplc="08090019" w:tentative="1">
      <w:start w:val="1"/>
      <w:numFmt w:val="lowerLetter"/>
      <w:lvlText w:val="%8."/>
      <w:lvlJc w:val="left"/>
      <w:pPr>
        <w:ind w:left="9512" w:hanging="360"/>
      </w:pPr>
    </w:lvl>
    <w:lvl w:ilvl="8" w:tplc="0809001B" w:tentative="1">
      <w:start w:val="1"/>
      <w:numFmt w:val="lowerRoman"/>
      <w:lvlText w:val="%9."/>
      <w:lvlJc w:val="right"/>
      <w:pPr>
        <w:ind w:left="10232" w:hanging="180"/>
      </w:pPr>
    </w:lvl>
  </w:abstractNum>
  <w:abstractNum w:abstractNumId="37" w15:restartNumberingAfterBreak="0">
    <w:nsid w:val="6D970319"/>
    <w:multiLevelType w:val="hybridMultilevel"/>
    <w:tmpl w:val="2982BBF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E2A235B"/>
    <w:multiLevelType w:val="hybridMultilevel"/>
    <w:tmpl w:val="B9D0C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A661FC"/>
    <w:multiLevelType w:val="hybridMultilevel"/>
    <w:tmpl w:val="9628E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B159C5"/>
    <w:multiLevelType w:val="hybridMultilevel"/>
    <w:tmpl w:val="E996D4C2"/>
    <w:lvl w:ilvl="0" w:tplc="4BE29D0E">
      <w:start w:val="1"/>
      <w:numFmt w:val="bullet"/>
      <w:lvlText w:val=""/>
      <w:lvlJc w:val="left"/>
      <w:pPr>
        <w:ind w:left="1778" w:hanging="360"/>
      </w:pPr>
      <w:rPr>
        <w:rFonts w:ascii="Wingdings" w:hAnsi="Wingdings" w:hint="default"/>
        <w:sz w:val="28"/>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41" w15:restartNumberingAfterBreak="0">
    <w:nsid w:val="72F1664D"/>
    <w:multiLevelType w:val="multilevel"/>
    <w:tmpl w:val="2460C5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3054"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9E3F66"/>
    <w:multiLevelType w:val="hybridMultilevel"/>
    <w:tmpl w:val="D05E4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F82AE0"/>
    <w:multiLevelType w:val="hybridMultilevel"/>
    <w:tmpl w:val="999219F8"/>
    <w:lvl w:ilvl="0" w:tplc="9DDC6956">
      <w:start w:val="1"/>
      <w:numFmt w:val="decimal"/>
      <w:lvlText w:val="%1.0"/>
      <w:lvlJc w:val="left"/>
      <w:pPr>
        <w:ind w:left="786" w:hanging="360"/>
      </w:pPr>
      <w:rPr>
        <w:rFonts w:hint="default"/>
        <w:sz w:val="22"/>
        <w:szCs w:val="22"/>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4" w15:restartNumberingAfterBreak="0">
    <w:nsid w:val="77FE0B4A"/>
    <w:multiLevelType w:val="multilevel"/>
    <w:tmpl w:val="B17C5006"/>
    <w:lvl w:ilvl="0">
      <w:start w:val="2"/>
      <w:numFmt w:val="decimal"/>
      <w:lvlText w:val="%1"/>
      <w:lvlJc w:val="left"/>
      <w:pPr>
        <w:ind w:left="500" w:hanging="370"/>
      </w:pPr>
      <w:rPr>
        <w:rFonts w:hint="default"/>
        <w:lang w:val="en-GB" w:eastAsia="en-US" w:bidi="ar-SA"/>
      </w:rPr>
    </w:lvl>
    <w:lvl w:ilvl="1">
      <w:numFmt w:val="decimal"/>
      <w:lvlText w:val="%1.%2"/>
      <w:lvlJc w:val="left"/>
      <w:pPr>
        <w:ind w:left="500" w:hanging="370"/>
      </w:pPr>
      <w:rPr>
        <w:rFonts w:ascii="Arial" w:eastAsia="Arial" w:hAnsi="Arial" w:cs="Arial" w:hint="default"/>
        <w:b/>
        <w:bCs/>
        <w:i w:val="0"/>
        <w:iCs w:val="0"/>
        <w:spacing w:val="-1"/>
        <w:w w:val="100"/>
        <w:sz w:val="22"/>
        <w:szCs w:val="22"/>
        <w:lang w:val="en-GB" w:eastAsia="en-US" w:bidi="ar-SA"/>
      </w:rPr>
    </w:lvl>
    <w:lvl w:ilvl="2">
      <w:numFmt w:val="bullet"/>
      <w:lvlText w:val=""/>
      <w:lvlJc w:val="left"/>
      <w:pPr>
        <w:ind w:left="853" w:hanging="361"/>
      </w:pPr>
      <w:rPr>
        <w:rFonts w:ascii="Symbol" w:eastAsia="Symbol" w:hAnsi="Symbol" w:cs="Symbol" w:hint="default"/>
        <w:b w:val="0"/>
        <w:bCs w:val="0"/>
        <w:i w:val="0"/>
        <w:iCs w:val="0"/>
        <w:w w:val="100"/>
        <w:sz w:val="22"/>
        <w:szCs w:val="22"/>
        <w:lang w:val="en-GB" w:eastAsia="en-US" w:bidi="ar-SA"/>
      </w:rPr>
    </w:lvl>
    <w:lvl w:ilvl="3">
      <w:numFmt w:val="bullet"/>
      <w:lvlText w:val="•"/>
      <w:lvlJc w:val="left"/>
      <w:pPr>
        <w:ind w:left="3034" w:hanging="361"/>
      </w:pPr>
      <w:rPr>
        <w:rFonts w:hint="default"/>
        <w:lang w:val="en-GB" w:eastAsia="en-US" w:bidi="ar-SA"/>
      </w:rPr>
    </w:lvl>
    <w:lvl w:ilvl="4">
      <w:numFmt w:val="bullet"/>
      <w:lvlText w:val="•"/>
      <w:lvlJc w:val="left"/>
      <w:pPr>
        <w:ind w:left="4122" w:hanging="361"/>
      </w:pPr>
      <w:rPr>
        <w:rFonts w:hint="default"/>
        <w:lang w:val="en-GB" w:eastAsia="en-US" w:bidi="ar-SA"/>
      </w:rPr>
    </w:lvl>
    <w:lvl w:ilvl="5">
      <w:numFmt w:val="bullet"/>
      <w:lvlText w:val="•"/>
      <w:lvlJc w:val="left"/>
      <w:pPr>
        <w:ind w:left="5209" w:hanging="361"/>
      </w:pPr>
      <w:rPr>
        <w:rFonts w:hint="default"/>
        <w:lang w:val="en-GB" w:eastAsia="en-US" w:bidi="ar-SA"/>
      </w:rPr>
    </w:lvl>
    <w:lvl w:ilvl="6">
      <w:numFmt w:val="bullet"/>
      <w:lvlText w:val="•"/>
      <w:lvlJc w:val="left"/>
      <w:pPr>
        <w:ind w:left="6296" w:hanging="361"/>
      </w:pPr>
      <w:rPr>
        <w:rFonts w:hint="default"/>
        <w:lang w:val="en-GB" w:eastAsia="en-US" w:bidi="ar-SA"/>
      </w:rPr>
    </w:lvl>
    <w:lvl w:ilvl="7">
      <w:numFmt w:val="bullet"/>
      <w:lvlText w:val="•"/>
      <w:lvlJc w:val="left"/>
      <w:pPr>
        <w:ind w:left="7384" w:hanging="361"/>
      </w:pPr>
      <w:rPr>
        <w:rFonts w:hint="default"/>
        <w:lang w:val="en-GB" w:eastAsia="en-US" w:bidi="ar-SA"/>
      </w:rPr>
    </w:lvl>
    <w:lvl w:ilvl="8">
      <w:numFmt w:val="bullet"/>
      <w:lvlText w:val="•"/>
      <w:lvlJc w:val="left"/>
      <w:pPr>
        <w:ind w:left="8471" w:hanging="361"/>
      </w:pPr>
      <w:rPr>
        <w:rFonts w:hint="default"/>
        <w:lang w:val="en-GB" w:eastAsia="en-US" w:bidi="ar-SA"/>
      </w:rPr>
    </w:lvl>
  </w:abstractNum>
  <w:num w:numId="1" w16cid:durableId="112526456">
    <w:abstractNumId w:val="43"/>
  </w:num>
  <w:num w:numId="2" w16cid:durableId="619069717">
    <w:abstractNumId w:val="29"/>
  </w:num>
  <w:num w:numId="3" w16cid:durableId="1061708051">
    <w:abstractNumId w:val="35"/>
  </w:num>
  <w:num w:numId="4" w16cid:durableId="821964537">
    <w:abstractNumId w:val="20"/>
  </w:num>
  <w:num w:numId="5" w16cid:durableId="137648121">
    <w:abstractNumId w:val="31"/>
  </w:num>
  <w:num w:numId="6" w16cid:durableId="922224196">
    <w:abstractNumId w:val="28"/>
  </w:num>
  <w:num w:numId="7" w16cid:durableId="1757944425">
    <w:abstractNumId w:val="16"/>
  </w:num>
  <w:num w:numId="8" w16cid:durableId="278343733">
    <w:abstractNumId w:val="2"/>
  </w:num>
  <w:num w:numId="9" w16cid:durableId="489953554">
    <w:abstractNumId w:val="8"/>
  </w:num>
  <w:num w:numId="10" w16cid:durableId="908879230">
    <w:abstractNumId w:val="10"/>
  </w:num>
  <w:num w:numId="11" w16cid:durableId="344137608">
    <w:abstractNumId w:val="30"/>
  </w:num>
  <w:num w:numId="12" w16cid:durableId="1134718756">
    <w:abstractNumId w:val="27"/>
  </w:num>
  <w:num w:numId="13" w16cid:durableId="2039044648">
    <w:abstractNumId w:val="0"/>
  </w:num>
  <w:num w:numId="14" w16cid:durableId="1010370481">
    <w:abstractNumId w:val="39"/>
  </w:num>
  <w:num w:numId="15" w16cid:durableId="1957523306">
    <w:abstractNumId w:val="18"/>
  </w:num>
  <w:num w:numId="16" w16cid:durableId="335770165">
    <w:abstractNumId w:val="23"/>
  </w:num>
  <w:num w:numId="17" w16cid:durableId="432437846">
    <w:abstractNumId w:val="7"/>
  </w:num>
  <w:num w:numId="18" w16cid:durableId="2019305304">
    <w:abstractNumId w:val="40"/>
  </w:num>
  <w:num w:numId="19" w16cid:durableId="338586977">
    <w:abstractNumId w:val="13"/>
  </w:num>
  <w:num w:numId="20" w16cid:durableId="131942119">
    <w:abstractNumId w:val="25"/>
  </w:num>
  <w:num w:numId="21" w16cid:durableId="1846550656">
    <w:abstractNumId w:val="44"/>
  </w:num>
  <w:num w:numId="22" w16cid:durableId="256408311">
    <w:abstractNumId w:val="5"/>
  </w:num>
  <w:num w:numId="23" w16cid:durableId="1575240287">
    <w:abstractNumId w:val="34"/>
  </w:num>
  <w:num w:numId="24" w16cid:durableId="1778521599">
    <w:abstractNumId w:val="4"/>
  </w:num>
  <w:num w:numId="25" w16cid:durableId="113014933">
    <w:abstractNumId w:val="3"/>
  </w:num>
  <w:num w:numId="26" w16cid:durableId="1164123924">
    <w:abstractNumId w:val="24"/>
  </w:num>
  <w:num w:numId="27" w16cid:durableId="1194267861">
    <w:abstractNumId w:val="9"/>
  </w:num>
  <w:num w:numId="28" w16cid:durableId="1457797268">
    <w:abstractNumId w:val="22"/>
  </w:num>
  <w:num w:numId="29" w16cid:durableId="1545751040">
    <w:abstractNumId w:val="37"/>
  </w:num>
  <w:num w:numId="30" w16cid:durableId="518081399">
    <w:abstractNumId w:val="15"/>
  </w:num>
  <w:num w:numId="31" w16cid:durableId="1535338740">
    <w:abstractNumId w:val="17"/>
  </w:num>
  <w:num w:numId="32" w16cid:durableId="364794830">
    <w:abstractNumId w:val="19"/>
  </w:num>
  <w:num w:numId="33" w16cid:durableId="1949504810">
    <w:abstractNumId w:val="41"/>
  </w:num>
  <w:num w:numId="34" w16cid:durableId="595403512">
    <w:abstractNumId w:val="21"/>
  </w:num>
  <w:num w:numId="35" w16cid:durableId="1244101989">
    <w:abstractNumId w:val="26"/>
  </w:num>
  <w:num w:numId="36" w16cid:durableId="1030909940">
    <w:abstractNumId w:val="38"/>
  </w:num>
  <w:num w:numId="37" w16cid:durableId="1152453147">
    <w:abstractNumId w:val="36"/>
  </w:num>
  <w:num w:numId="38" w16cid:durableId="1053695036">
    <w:abstractNumId w:val="33"/>
  </w:num>
  <w:num w:numId="39" w16cid:durableId="1186095195">
    <w:abstractNumId w:val="14"/>
  </w:num>
  <w:num w:numId="40" w16cid:durableId="597762718">
    <w:abstractNumId w:val="12"/>
  </w:num>
  <w:num w:numId="41" w16cid:durableId="1204362003">
    <w:abstractNumId w:val="6"/>
  </w:num>
  <w:num w:numId="42" w16cid:durableId="59599804">
    <w:abstractNumId w:val="32"/>
  </w:num>
  <w:num w:numId="43" w16cid:durableId="1116362874">
    <w:abstractNumId w:val="1"/>
  </w:num>
  <w:num w:numId="44" w16cid:durableId="2136752555">
    <w:abstractNumId w:val="42"/>
  </w:num>
  <w:num w:numId="45" w16cid:durableId="879518798">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FD"/>
    <w:rsid w:val="00001D21"/>
    <w:rsid w:val="00002F36"/>
    <w:rsid w:val="00002FE9"/>
    <w:rsid w:val="00005F93"/>
    <w:rsid w:val="00010E32"/>
    <w:rsid w:val="000121BB"/>
    <w:rsid w:val="00014CD5"/>
    <w:rsid w:val="00015EBF"/>
    <w:rsid w:val="00016D9B"/>
    <w:rsid w:val="0001791E"/>
    <w:rsid w:val="0002119F"/>
    <w:rsid w:val="000230BA"/>
    <w:rsid w:val="00025121"/>
    <w:rsid w:val="000252D4"/>
    <w:rsid w:val="00027F76"/>
    <w:rsid w:val="00032DC1"/>
    <w:rsid w:val="000332C3"/>
    <w:rsid w:val="00034F2C"/>
    <w:rsid w:val="0003659C"/>
    <w:rsid w:val="00037519"/>
    <w:rsid w:val="000376DD"/>
    <w:rsid w:val="00037727"/>
    <w:rsid w:val="00040F19"/>
    <w:rsid w:val="00041422"/>
    <w:rsid w:val="00047DCD"/>
    <w:rsid w:val="00051BDE"/>
    <w:rsid w:val="0005361F"/>
    <w:rsid w:val="000536CA"/>
    <w:rsid w:val="00053E01"/>
    <w:rsid w:val="00054496"/>
    <w:rsid w:val="000553CE"/>
    <w:rsid w:val="00055CA1"/>
    <w:rsid w:val="00056660"/>
    <w:rsid w:val="00060D16"/>
    <w:rsid w:val="00061E50"/>
    <w:rsid w:val="000646B3"/>
    <w:rsid w:val="00064865"/>
    <w:rsid w:val="00065064"/>
    <w:rsid w:val="0006565A"/>
    <w:rsid w:val="00065AEF"/>
    <w:rsid w:val="00067442"/>
    <w:rsid w:val="00067E1C"/>
    <w:rsid w:val="00070D58"/>
    <w:rsid w:val="000712C5"/>
    <w:rsid w:val="00072564"/>
    <w:rsid w:val="00082896"/>
    <w:rsid w:val="00082AC9"/>
    <w:rsid w:val="000850A7"/>
    <w:rsid w:val="00090ED7"/>
    <w:rsid w:val="00091500"/>
    <w:rsid w:val="000915D9"/>
    <w:rsid w:val="00091C09"/>
    <w:rsid w:val="00091E86"/>
    <w:rsid w:val="000942B7"/>
    <w:rsid w:val="000943F7"/>
    <w:rsid w:val="0009599D"/>
    <w:rsid w:val="000959A8"/>
    <w:rsid w:val="0009780B"/>
    <w:rsid w:val="000A04A0"/>
    <w:rsid w:val="000A195E"/>
    <w:rsid w:val="000A2830"/>
    <w:rsid w:val="000A58BB"/>
    <w:rsid w:val="000A66DC"/>
    <w:rsid w:val="000A6CED"/>
    <w:rsid w:val="000A6E51"/>
    <w:rsid w:val="000B2630"/>
    <w:rsid w:val="000B2F62"/>
    <w:rsid w:val="000B5E39"/>
    <w:rsid w:val="000B66CE"/>
    <w:rsid w:val="000B7B24"/>
    <w:rsid w:val="000C1EAF"/>
    <w:rsid w:val="000C2CD9"/>
    <w:rsid w:val="000C446D"/>
    <w:rsid w:val="000C7CE6"/>
    <w:rsid w:val="000C7E4F"/>
    <w:rsid w:val="000D09D1"/>
    <w:rsid w:val="000D0F2B"/>
    <w:rsid w:val="000D0FAB"/>
    <w:rsid w:val="000D184E"/>
    <w:rsid w:val="000D2248"/>
    <w:rsid w:val="000D4775"/>
    <w:rsid w:val="000D5699"/>
    <w:rsid w:val="000D5AA1"/>
    <w:rsid w:val="000D644C"/>
    <w:rsid w:val="000D79C6"/>
    <w:rsid w:val="000E2130"/>
    <w:rsid w:val="000E2E87"/>
    <w:rsid w:val="000E3928"/>
    <w:rsid w:val="000E4F0C"/>
    <w:rsid w:val="000E73FF"/>
    <w:rsid w:val="000E7D4F"/>
    <w:rsid w:val="000F1082"/>
    <w:rsid w:val="000F2759"/>
    <w:rsid w:val="000F32BB"/>
    <w:rsid w:val="000F4AF7"/>
    <w:rsid w:val="000F5BDD"/>
    <w:rsid w:val="000F60D1"/>
    <w:rsid w:val="000F6912"/>
    <w:rsid w:val="000F73BC"/>
    <w:rsid w:val="00100DB3"/>
    <w:rsid w:val="0010134A"/>
    <w:rsid w:val="00101DEE"/>
    <w:rsid w:val="00103565"/>
    <w:rsid w:val="00105431"/>
    <w:rsid w:val="00107716"/>
    <w:rsid w:val="0011459E"/>
    <w:rsid w:val="0011525C"/>
    <w:rsid w:val="001162A8"/>
    <w:rsid w:val="0011642B"/>
    <w:rsid w:val="00120878"/>
    <w:rsid w:val="00120A99"/>
    <w:rsid w:val="00120CF6"/>
    <w:rsid w:val="001242A6"/>
    <w:rsid w:val="00125EB2"/>
    <w:rsid w:val="001262D0"/>
    <w:rsid w:val="00133E75"/>
    <w:rsid w:val="0013737E"/>
    <w:rsid w:val="0013777F"/>
    <w:rsid w:val="00137FFE"/>
    <w:rsid w:val="001425BD"/>
    <w:rsid w:val="00144176"/>
    <w:rsid w:val="00146F3E"/>
    <w:rsid w:val="00152754"/>
    <w:rsid w:val="001527C3"/>
    <w:rsid w:val="00152CF6"/>
    <w:rsid w:val="00152FCE"/>
    <w:rsid w:val="00154FEE"/>
    <w:rsid w:val="001555C8"/>
    <w:rsid w:val="001561DB"/>
    <w:rsid w:val="00157BD2"/>
    <w:rsid w:val="001621DC"/>
    <w:rsid w:val="001627D6"/>
    <w:rsid w:val="00162E84"/>
    <w:rsid w:val="001645D8"/>
    <w:rsid w:val="00165BC4"/>
    <w:rsid w:val="0016668F"/>
    <w:rsid w:val="00167645"/>
    <w:rsid w:val="00167FFA"/>
    <w:rsid w:val="001713EC"/>
    <w:rsid w:val="001769FA"/>
    <w:rsid w:val="00182065"/>
    <w:rsid w:val="00182FE9"/>
    <w:rsid w:val="00184B8F"/>
    <w:rsid w:val="00185025"/>
    <w:rsid w:val="001858D5"/>
    <w:rsid w:val="0018603A"/>
    <w:rsid w:val="00187E93"/>
    <w:rsid w:val="001908FA"/>
    <w:rsid w:val="00191052"/>
    <w:rsid w:val="0019277A"/>
    <w:rsid w:val="00193ADC"/>
    <w:rsid w:val="00193D7D"/>
    <w:rsid w:val="00193DDB"/>
    <w:rsid w:val="00194A7D"/>
    <w:rsid w:val="001A0CDB"/>
    <w:rsid w:val="001A1E86"/>
    <w:rsid w:val="001A29DE"/>
    <w:rsid w:val="001B0657"/>
    <w:rsid w:val="001B0BEF"/>
    <w:rsid w:val="001B1B04"/>
    <w:rsid w:val="001B55CF"/>
    <w:rsid w:val="001B5D53"/>
    <w:rsid w:val="001B79E8"/>
    <w:rsid w:val="001B7AD7"/>
    <w:rsid w:val="001C29D2"/>
    <w:rsid w:val="001C380B"/>
    <w:rsid w:val="001C5D04"/>
    <w:rsid w:val="001C66C7"/>
    <w:rsid w:val="001D0032"/>
    <w:rsid w:val="001D008F"/>
    <w:rsid w:val="001D0825"/>
    <w:rsid w:val="001D09F6"/>
    <w:rsid w:val="001D26D9"/>
    <w:rsid w:val="001D3AFF"/>
    <w:rsid w:val="001D502B"/>
    <w:rsid w:val="001D580B"/>
    <w:rsid w:val="001D7E0D"/>
    <w:rsid w:val="001E09F7"/>
    <w:rsid w:val="001E51AE"/>
    <w:rsid w:val="001E5526"/>
    <w:rsid w:val="001E5883"/>
    <w:rsid w:val="001E5A77"/>
    <w:rsid w:val="001E6347"/>
    <w:rsid w:val="001E6D30"/>
    <w:rsid w:val="001F05E4"/>
    <w:rsid w:val="001F0B9D"/>
    <w:rsid w:val="001F1EE0"/>
    <w:rsid w:val="001F21AF"/>
    <w:rsid w:val="001F438C"/>
    <w:rsid w:val="001F5717"/>
    <w:rsid w:val="001F799A"/>
    <w:rsid w:val="00200C8D"/>
    <w:rsid w:val="002046A6"/>
    <w:rsid w:val="002049F5"/>
    <w:rsid w:val="00204B9D"/>
    <w:rsid w:val="00204D24"/>
    <w:rsid w:val="00204D97"/>
    <w:rsid w:val="0020594D"/>
    <w:rsid w:val="00205D11"/>
    <w:rsid w:val="002060FE"/>
    <w:rsid w:val="00207ACB"/>
    <w:rsid w:val="00212332"/>
    <w:rsid w:val="00213673"/>
    <w:rsid w:val="002146F9"/>
    <w:rsid w:val="00214754"/>
    <w:rsid w:val="00214D6F"/>
    <w:rsid w:val="002154E1"/>
    <w:rsid w:val="00220755"/>
    <w:rsid w:val="002225DB"/>
    <w:rsid w:val="002259D7"/>
    <w:rsid w:val="00227012"/>
    <w:rsid w:val="00230160"/>
    <w:rsid w:val="002318C8"/>
    <w:rsid w:val="00231F4E"/>
    <w:rsid w:val="00231F85"/>
    <w:rsid w:val="00233859"/>
    <w:rsid w:val="00237336"/>
    <w:rsid w:val="00237870"/>
    <w:rsid w:val="00240362"/>
    <w:rsid w:val="00246BA0"/>
    <w:rsid w:val="002507DD"/>
    <w:rsid w:val="0025190F"/>
    <w:rsid w:val="00254E33"/>
    <w:rsid w:val="002562B8"/>
    <w:rsid w:val="0025748E"/>
    <w:rsid w:val="002615DB"/>
    <w:rsid w:val="00264762"/>
    <w:rsid w:val="00270521"/>
    <w:rsid w:val="00272F4B"/>
    <w:rsid w:val="00274F0C"/>
    <w:rsid w:val="00276070"/>
    <w:rsid w:val="00276BF7"/>
    <w:rsid w:val="002804F0"/>
    <w:rsid w:val="0028741D"/>
    <w:rsid w:val="0028757E"/>
    <w:rsid w:val="0029037B"/>
    <w:rsid w:val="00290543"/>
    <w:rsid w:val="002922E2"/>
    <w:rsid w:val="0029269D"/>
    <w:rsid w:val="00293AB6"/>
    <w:rsid w:val="00294A80"/>
    <w:rsid w:val="00295DD9"/>
    <w:rsid w:val="00295DF3"/>
    <w:rsid w:val="002A0F80"/>
    <w:rsid w:val="002A0FF8"/>
    <w:rsid w:val="002A1B45"/>
    <w:rsid w:val="002A32B0"/>
    <w:rsid w:val="002A48B4"/>
    <w:rsid w:val="002A58D1"/>
    <w:rsid w:val="002A6215"/>
    <w:rsid w:val="002B116C"/>
    <w:rsid w:val="002B129D"/>
    <w:rsid w:val="002B34E0"/>
    <w:rsid w:val="002B3D4B"/>
    <w:rsid w:val="002B6030"/>
    <w:rsid w:val="002C0FD9"/>
    <w:rsid w:val="002C1A10"/>
    <w:rsid w:val="002C7113"/>
    <w:rsid w:val="002D007D"/>
    <w:rsid w:val="002D0390"/>
    <w:rsid w:val="002D0425"/>
    <w:rsid w:val="002D0C7E"/>
    <w:rsid w:val="002D148D"/>
    <w:rsid w:val="002D21E7"/>
    <w:rsid w:val="002D4A23"/>
    <w:rsid w:val="002D5B0C"/>
    <w:rsid w:val="002D6244"/>
    <w:rsid w:val="002D6692"/>
    <w:rsid w:val="002D6963"/>
    <w:rsid w:val="002D79A2"/>
    <w:rsid w:val="002E05D2"/>
    <w:rsid w:val="002E27AA"/>
    <w:rsid w:val="002E29D2"/>
    <w:rsid w:val="002E35E4"/>
    <w:rsid w:val="002E3E97"/>
    <w:rsid w:val="002E62FD"/>
    <w:rsid w:val="002E6B00"/>
    <w:rsid w:val="002E6CD7"/>
    <w:rsid w:val="002E6F2F"/>
    <w:rsid w:val="002E77EB"/>
    <w:rsid w:val="002E7B63"/>
    <w:rsid w:val="002F000F"/>
    <w:rsid w:val="002F0266"/>
    <w:rsid w:val="002F2163"/>
    <w:rsid w:val="002F25DB"/>
    <w:rsid w:val="002F3652"/>
    <w:rsid w:val="002F51EF"/>
    <w:rsid w:val="002F55D0"/>
    <w:rsid w:val="00300947"/>
    <w:rsid w:val="00306E2F"/>
    <w:rsid w:val="00310446"/>
    <w:rsid w:val="00310882"/>
    <w:rsid w:val="0031260F"/>
    <w:rsid w:val="00316042"/>
    <w:rsid w:val="00323FE8"/>
    <w:rsid w:val="00326B2A"/>
    <w:rsid w:val="0032745F"/>
    <w:rsid w:val="00331417"/>
    <w:rsid w:val="0033232A"/>
    <w:rsid w:val="00332B19"/>
    <w:rsid w:val="00333F2E"/>
    <w:rsid w:val="00333FCC"/>
    <w:rsid w:val="0033419F"/>
    <w:rsid w:val="003353CC"/>
    <w:rsid w:val="0033543D"/>
    <w:rsid w:val="0033648F"/>
    <w:rsid w:val="00336E61"/>
    <w:rsid w:val="00340CE8"/>
    <w:rsid w:val="00343BBC"/>
    <w:rsid w:val="003449B3"/>
    <w:rsid w:val="00352723"/>
    <w:rsid w:val="00352E75"/>
    <w:rsid w:val="00354B5C"/>
    <w:rsid w:val="00355466"/>
    <w:rsid w:val="00355557"/>
    <w:rsid w:val="00355B90"/>
    <w:rsid w:val="00356459"/>
    <w:rsid w:val="00357A05"/>
    <w:rsid w:val="003613EA"/>
    <w:rsid w:val="00362E9E"/>
    <w:rsid w:val="003632B8"/>
    <w:rsid w:val="003638E3"/>
    <w:rsid w:val="003644C6"/>
    <w:rsid w:val="00365B17"/>
    <w:rsid w:val="0037033F"/>
    <w:rsid w:val="00371D10"/>
    <w:rsid w:val="003724C6"/>
    <w:rsid w:val="00372636"/>
    <w:rsid w:val="00372645"/>
    <w:rsid w:val="00373FD8"/>
    <w:rsid w:val="003741E5"/>
    <w:rsid w:val="00374224"/>
    <w:rsid w:val="00374D4F"/>
    <w:rsid w:val="00375122"/>
    <w:rsid w:val="00375A5C"/>
    <w:rsid w:val="0037652E"/>
    <w:rsid w:val="00377F39"/>
    <w:rsid w:val="00377F4D"/>
    <w:rsid w:val="00380B03"/>
    <w:rsid w:val="00380F6A"/>
    <w:rsid w:val="0038150E"/>
    <w:rsid w:val="0038401D"/>
    <w:rsid w:val="00384B9E"/>
    <w:rsid w:val="003939BE"/>
    <w:rsid w:val="003968F4"/>
    <w:rsid w:val="003A04BE"/>
    <w:rsid w:val="003A20B4"/>
    <w:rsid w:val="003A2AC7"/>
    <w:rsid w:val="003A60B1"/>
    <w:rsid w:val="003B079A"/>
    <w:rsid w:val="003B0FF1"/>
    <w:rsid w:val="003B25F2"/>
    <w:rsid w:val="003B55AF"/>
    <w:rsid w:val="003B585B"/>
    <w:rsid w:val="003B71D6"/>
    <w:rsid w:val="003B7386"/>
    <w:rsid w:val="003C13F6"/>
    <w:rsid w:val="003C1CE4"/>
    <w:rsid w:val="003C235F"/>
    <w:rsid w:val="003C4895"/>
    <w:rsid w:val="003C66B9"/>
    <w:rsid w:val="003C735D"/>
    <w:rsid w:val="003D177D"/>
    <w:rsid w:val="003D1843"/>
    <w:rsid w:val="003D2890"/>
    <w:rsid w:val="003D346E"/>
    <w:rsid w:val="003D671F"/>
    <w:rsid w:val="003D6F4D"/>
    <w:rsid w:val="003E004A"/>
    <w:rsid w:val="003E0EB8"/>
    <w:rsid w:val="003E217E"/>
    <w:rsid w:val="003E28CE"/>
    <w:rsid w:val="003E5218"/>
    <w:rsid w:val="003E5238"/>
    <w:rsid w:val="003E544B"/>
    <w:rsid w:val="003E6757"/>
    <w:rsid w:val="003E67B2"/>
    <w:rsid w:val="003E7751"/>
    <w:rsid w:val="003F2024"/>
    <w:rsid w:val="003F50BC"/>
    <w:rsid w:val="003F684E"/>
    <w:rsid w:val="003F7591"/>
    <w:rsid w:val="00401250"/>
    <w:rsid w:val="00402E36"/>
    <w:rsid w:val="00404446"/>
    <w:rsid w:val="004066F2"/>
    <w:rsid w:val="0040707E"/>
    <w:rsid w:val="0040787F"/>
    <w:rsid w:val="00411706"/>
    <w:rsid w:val="00414010"/>
    <w:rsid w:val="004154BE"/>
    <w:rsid w:val="0042242D"/>
    <w:rsid w:val="00426315"/>
    <w:rsid w:val="004264BA"/>
    <w:rsid w:val="00430BD1"/>
    <w:rsid w:val="004327D9"/>
    <w:rsid w:val="00436E4D"/>
    <w:rsid w:val="00437BC8"/>
    <w:rsid w:val="00440DC6"/>
    <w:rsid w:val="0044455B"/>
    <w:rsid w:val="00444E69"/>
    <w:rsid w:val="004457F2"/>
    <w:rsid w:val="00445AB8"/>
    <w:rsid w:val="00445E0A"/>
    <w:rsid w:val="004460A8"/>
    <w:rsid w:val="004477FD"/>
    <w:rsid w:val="004516A0"/>
    <w:rsid w:val="0045364B"/>
    <w:rsid w:val="004547D5"/>
    <w:rsid w:val="00455098"/>
    <w:rsid w:val="00456075"/>
    <w:rsid w:val="00461753"/>
    <w:rsid w:val="00461848"/>
    <w:rsid w:val="00461F32"/>
    <w:rsid w:val="00467000"/>
    <w:rsid w:val="00467135"/>
    <w:rsid w:val="0047065B"/>
    <w:rsid w:val="00470CDF"/>
    <w:rsid w:val="0047172D"/>
    <w:rsid w:val="0047214A"/>
    <w:rsid w:val="0047261B"/>
    <w:rsid w:val="00474E40"/>
    <w:rsid w:val="00477626"/>
    <w:rsid w:val="00480672"/>
    <w:rsid w:val="0048144B"/>
    <w:rsid w:val="004830B5"/>
    <w:rsid w:val="004846AD"/>
    <w:rsid w:val="00486BE9"/>
    <w:rsid w:val="0049246F"/>
    <w:rsid w:val="00495D1E"/>
    <w:rsid w:val="004961FB"/>
    <w:rsid w:val="00497043"/>
    <w:rsid w:val="004A091E"/>
    <w:rsid w:val="004A0B41"/>
    <w:rsid w:val="004A17CC"/>
    <w:rsid w:val="004A1F1E"/>
    <w:rsid w:val="004A3BB4"/>
    <w:rsid w:val="004A44D3"/>
    <w:rsid w:val="004A46B2"/>
    <w:rsid w:val="004A66DC"/>
    <w:rsid w:val="004B131A"/>
    <w:rsid w:val="004B1DBF"/>
    <w:rsid w:val="004B3090"/>
    <w:rsid w:val="004B3EF8"/>
    <w:rsid w:val="004B6143"/>
    <w:rsid w:val="004B6E50"/>
    <w:rsid w:val="004C2151"/>
    <w:rsid w:val="004C2553"/>
    <w:rsid w:val="004C418D"/>
    <w:rsid w:val="004C4A52"/>
    <w:rsid w:val="004C54C8"/>
    <w:rsid w:val="004C5C46"/>
    <w:rsid w:val="004C5CDD"/>
    <w:rsid w:val="004C5FAE"/>
    <w:rsid w:val="004C6EF4"/>
    <w:rsid w:val="004C7459"/>
    <w:rsid w:val="004C7465"/>
    <w:rsid w:val="004C7F35"/>
    <w:rsid w:val="004D0D38"/>
    <w:rsid w:val="004D0F5D"/>
    <w:rsid w:val="004D4306"/>
    <w:rsid w:val="004D5371"/>
    <w:rsid w:val="004D54D0"/>
    <w:rsid w:val="004D6C60"/>
    <w:rsid w:val="004D6E8E"/>
    <w:rsid w:val="004D75B7"/>
    <w:rsid w:val="004E0829"/>
    <w:rsid w:val="004E1DDD"/>
    <w:rsid w:val="004E2660"/>
    <w:rsid w:val="004E27DF"/>
    <w:rsid w:val="004E3848"/>
    <w:rsid w:val="004E4C41"/>
    <w:rsid w:val="004E7141"/>
    <w:rsid w:val="004F05A7"/>
    <w:rsid w:val="004F1177"/>
    <w:rsid w:val="004F3C88"/>
    <w:rsid w:val="004F5034"/>
    <w:rsid w:val="004F5318"/>
    <w:rsid w:val="004F5A10"/>
    <w:rsid w:val="004F62D7"/>
    <w:rsid w:val="0050411B"/>
    <w:rsid w:val="00507136"/>
    <w:rsid w:val="00510534"/>
    <w:rsid w:val="00512C73"/>
    <w:rsid w:val="005145C4"/>
    <w:rsid w:val="00514A45"/>
    <w:rsid w:val="00514CAC"/>
    <w:rsid w:val="005155A3"/>
    <w:rsid w:val="0051772C"/>
    <w:rsid w:val="00521736"/>
    <w:rsid w:val="00521FEC"/>
    <w:rsid w:val="00522D1F"/>
    <w:rsid w:val="005264BE"/>
    <w:rsid w:val="00527835"/>
    <w:rsid w:val="00530807"/>
    <w:rsid w:val="00530CBE"/>
    <w:rsid w:val="00531B11"/>
    <w:rsid w:val="00533878"/>
    <w:rsid w:val="00533EBA"/>
    <w:rsid w:val="00534B3E"/>
    <w:rsid w:val="00534DB1"/>
    <w:rsid w:val="0053738F"/>
    <w:rsid w:val="00537843"/>
    <w:rsid w:val="00540C3F"/>
    <w:rsid w:val="00544074"/>
    <w:rsid w:val="00544137"/>
    <w:rsid w:val="00544C3E"/>
    <w:rsid w:val="00545842"/>
    <w:rsid w:val="00546418"/>
    <w:rsid w:val="00546511"/>
    <w:rsid w:val="005465F7"/>
    <w:rsid w:val="0054675B"/>
    <w:rsid w:val="005509F6"/>
    <w:rsid w:val="00550AE6"/>
    <w:rsid w:val="00551058"/>
    <w:rsid w:val="005519F2"/>
    <w:rsid w:val="00552C38"/>
    <w:rsid w:val="00553AB2"/>
    <w:rsid w:val="00556EA5"/>
    <w:rsid w:val="0056170A"/>
    <w:rsid w:val="00561962"/>
    <w:rsid w:val="00561C72"/>
    <w:rsid w:val="00562B77"/>
    <w:rsid w:val="005664C4"/>
    <w:rsid w:val="00567D48"/>
    <w:rsid w:val="005704FD"/>
    <w:rsid w:val="0057213E"/>
    <w:rsid w:val="0057221C"/>
    <w:rsid w:val="00573460"/>
    <w:rsid w:val="00573595"/>
    <w:rsid w:val="005752A0"/>
    <w:rsid w:val="0057665F"/>
    <w:rsid w:val="0057788E"/>
    <w:rsid w:val="00583243"/>
    <w:rsid w:val="0058744A"/>
    <w:rsid w:val="00590518"/>
    <w:rsid w:val="005915CA"/>
    <w:rsid w:val="00592685"/>
    <w:rsid w:val="005954C5"/>
    <w:rsid w:val="005961C6"/>
    <w:rsid w:val="00596358"/>
    <w:rsid w:val="00596E0C"/>
    <w:rsid w:val="00597EC3"/>
    <w:rsid w:val="005A04BB"/>
    <w:rsid w:val="005A2F9B"/>
    <w:rsid w:val="005A5F87"/>
    <w:rsid w:val="005A713C"/>
    <w:rsid w:val="005B04F4"/>
    <w:rsid w:val="005B1493"/>
    <w:rsid w:val="005B2B25"/>
    <w:rsid w:val="005B3289"/>
    <w:rsid w:val="005B5DD6"/>
    <w:rsid w:val="005B6A66"/>
    <w:rsid w:val="005B715B"/>
    <w:rsid w:val="005C39D0"/>
    <w:rsid w:val="005C3F38"/>
    <w:rsid w:val="005C448E"/>
    <w:rsid w:val="005C46F4"/>
    <w:rsid w:val="005C752A"/>
    <w:rsid w:val="005D08FB"/>
    <w:rsid w:val="005D1F71"/>
    <w:rsid w:val="005D27CE"/>
    <w:rsid w:val="005D29EC"/>
    <w:rsid w:val="005D2D70"/>
    <w:rsid w:val="005D5147"/>
    <w:rsid w:val="005D54C7"/>
    <w:rsid w:val="005D57F8"/>
    <w:rsid w:val="005D5ED7"/>
    <w:rsid w:val="005D6757"/>
    <w:rsid w:val="005D73F2"/>
    <w:rsid w:val="005D7D21"/>
    <w:rsid w:val="005D7E8D"/>
    <w:rsid w:val="005E36C6"/>
    <w:rsid w:val="005E4768"/>
    <w:rsid w:val="005E51CA"/>
    <w:rsid w:val="005E60E5"/>
    <w:rsid w:val="005E7C33"/>
    <w:rsid w:val="005F0720"/>
    <w:rsid w:val="005F2276"/>
    <w:rsid w:val="005F2438"/>
    <w:rsid w:val="005F2441"/>
    <w:rsid w:val="005F3904"/>
    <w:rsid w:val="005F4087"/>
    <w:rsid w:val="005F5675"/>
    <w:rsid w:val="005F7332"/>
    <w:rsid w:val="005F7D1F"/>
    <w:rsid w:val="00605678"/>
    <w:rsid w:val="00605FEC"/>
    <w:rsid w:val="0060640E"/>
    <w:rsid w:val="00607E16"/>
    <w:rsid w:val="00612001"/>
    <w:rsid w:val="0061224C"/>
    <w:rsid w:val="0061250F"/>
    <w:rsid w:val="00612D1E"/>
    <w:rsid w:val="00614053"/>
    <w:rsid w:val="006148C6"/>
    <w:rsid w:val="006149FE"/>
    <w:rsid w:val="00615631"/>
    <w:rsid w:val="00615DD7"/>
    <w:rsid w:val="006201BC"/>
    <w:rsid w:val="006202B4"/>
    <w:rsid w:val="00621538"/>
    <w:rsid w:val="0062344B"/>
    <w:rsid w:val="00625957"/>
    <w:rsid w:val="00625B7E"/>
    <w:rsid w:val="00626699"/>
    <w:rsid w:val="006267FB"/>
    <w:rsid w:val="00630853"/>
    <w:rsid w:val="00631B0C"/>
    <w:rsid w:val="00633568"/>
    <w:rsid w:val="00636322"/>
    <w:rsid w:val="00640257"/>
    <w:rsid w:val="00640E6D"/>
    <w:rsid w:val="00647301"/>
    <w:rsid w:val="0064790B"/>
    <w:rsid w:val="006546E1"/>
    <w:rsid w:val="00660E5D"/>
    <w:rsid w:val="00661AC0"/>
    <w:rsid w:val="006638FE"/>
    <w:rsid w:val="00664E64"/>
    <w:rsid w:val="00665DD8"/>
    <w:rsid w:val="006674E8"/>
    <w:rsid w:val="00667CB5"/>
    <w:rsid w:val="00675D64"/>
    <w:rsid w:val="00676626"/>
    <w:rsid w:val="006811FF"/>
    <w:rsid w:val="00681D57"/>
    <w:rsid w:val="0068281F"/>
    <w:rsid w:val="00682D6E"/>
    <w:rsid w:val="00684CB3"/>
    <w:rsid w:val="0068541C"/>
    <w:rsid w:val="00685508"/>
    <w:rsid w:val="00685839"/>
    <w:rsid w:val="00686B96"/>
    <w:rsid w:val="00687231"/>
    <w:rsid w:val="00690AED"/>
    <w:rsid w:val="00690E01"/>
    <w:rsid w:val="006950B2"/>
    <w:rsid w:val="006A366C"/>
    <w:rsid w:val="006A4588"/>
    <w:rsid w:val="006A4A6B"/>
    <w:rsid w:val="006A57E8"/>
    <w:rsid w:val="006A6229"/>
    <w:rsid w:val="006B1F16"/>
    <w:rsid w:val="006B32D6"/>
    <w:rsid w:val="006B4892"/>
    <w:rsid w:val="006B4CF9"/>
    <w:rsid w:val="006B579E"/>
    <w:rsid w:val="006B6EBC"/>
    <w:rsid w:val="006C0A99"/>
    <w:rsid w:val="006C0BCC"/>
    <w:rsid w:val="006D0793"/>
    <w:rsid w:val="006D3387"/>
    <w:rsid w:val="006D38A4"/>
    <w:rsid w:val="006D4A91"/>
    <w:rsid w:val="006D6387"/>
    <w:rsid w:val="006E0639"/>
    <w:rsid w:val="006E4023"/>
    <w:rsid w:val="006E4BD3"/>
    <w:rsid w:val="006E54E8"/>
    <w:rsid w:val="006E6924"/>
    <w:rsid w:val="006F023D"/>
    <w:rsid w:val="006F30BE"/>
    <w:rsid w:val="006F5C24"/>
    <w:rsid w:val="006F5C6E"/>
    <w:rsid w:val="006F6BF8"/>
    <w:rsid w:val="006F6E93"/>
    <w:rsid w:val="00701A6F"/>
    <w:rsid w:val="00703A49"/>
    <w:rsid w:val="007043E3"/>
    <w:rsid w:val="00705195"/>
    <w:rsid w:val="00707AE3"/>
    <w:rsid w:val="007121BF"/>
    <w:rsid w:val="00712B21"/>
    <w:rsid w:val="00712E06"/>
    <w:rsid w:val="007147C8"/>
    <w:rsid w:val="00716AEA"/>
    <w:rsid w:val="007178F9"/>
    <w:rsid w:val="007231B4"/>
    <w:rsid w:val="00723B64"/>
    <w:rsid w:val="00724DCD"/>
    <w:rsid w:val="007260E4"/>
    <w:rsid w:val="00727064"/>
    <w:rsid w:val="00731A3D"/>
    <w:rsid w:val="00732251"/>
    <w:rsid w:val="0073323F"/>
    <w:rsid w:val="007339C2"/>
    <w:rsid w:val="00733AAE"/>
    <w:rsid w:val="00734B73"/>
    <w:rsid w:val="00735DB7"/>
    <w:rsid w:val="00740550"/>
    <w:rsid w:val="00741FB0"/>
    <w:rsid w:val="00742487"/>
    <w:rsid w:val="00751185"/>
    <w:rsid w:val="00751E32"/>
    <w:rsid w:val="007531F6"/>
    <w:rsid w:val="0075669E"/>
    <w:rsid w:val="007572C0"/>
    <w:rsid w:val="00760AF0"/>
    <w:rsid w:val="00760C6B"/>
    <w:rsid w:val="00761CF0"/>
    <w:rsid w:val="00762D9C"/>
    <w:rsid w:val="007642C6"/>
    <w:rsid w:val="00765EC6"/>
    <w:rsid w:val="00766015"/>
    <w:rsid w:val="00767228"/>
    <w:rsid w:val="00767370"/>
    <w:rsid w:val="007673E8"/>
    <w:rsid w:val="00770CF4"/>
    <w:rsid w:val="007723A9"/>
    <w:rsid w:val="0077514E"/>
    <w:rsid w:val="00786B5A"/>
    <w:rsid w:val="00786C4A"/>
    <w:rsid w:val="00790977"/>
    <w:rsid w:val="007919F4"/>
    <w:rsid w:val="00796C23"/>
    <w:rsid w:val="007976D2"/>
    <w:rsid w:val="00797938"/>
    <w:rsid w:val="007A0541"/>
    <w:rsid w:val="007A4BBD"/>
    <w:rsid w:val="007A7CE2"/>
    <w:rsid w:val="007B0C77"/>
    <w:rsid w:val="007B19EF"/>
    <w:rsid w:val="007B269D"/>
    <w:rsid w:val="007B3433"/>
    <w:rsid w:val="007B36A9"/>
    <w:rsid w:val="007B4E1E"/>
    <w:rsid w:val="007B7B4C"/>
    <w:rsid w:val="007C03BA"/>
    <w:rsid w:val="007C1937"/>
    <w:rsid w:val="007C7321"/>
    <w:rsid w:val="007D13A9"/>
    <w:rsid w:val="007D2439"/>
    <w:rsid w:val="007D2447"/>
    <w:rsid w:val="007D3767"/>
    <w:rsid w:val="007D3C3D"/>
    <w:rsid w:val="007D4AAC"/>
    <w:rsid w:val="007D56A3"/>
    <w:rsid w:val="007D588E"/>
    <w:rsid w:val="007D7205"/>
    <w:rsid w:val="007D75F8"/>
    <w:rsid w:val="007E0E30"/>
    <w:rsid w:val="007E121C"/>
    <w:rsid w:val="007E34CD"/>
    <w:rsid w:val="007E4F63"/>
    <w:rsid w:val="007E6A4E"/>
    <w:rsid w:val="007E6CAD"/>
    <w:rsid w:val="007F0EAF"/>
    <w:rsid w:val="007F142E"/>
    <w:rsid w:val="007F169A"/>
    <w:rsid w:val="007F16C7"/>
    <w:rsid w:val="007F1BAF"/>
    <w:rsid w:val="007F25B3"/>
    <w:rsid w:val="007F6C0A"/>
    <w:rsid w:val="007F7323"/>
    <w:rsid w:val="007F792E"/>
    <w:rsid w:val="007F7AA2"/>
    <w:rsid w:val="00802C00"/>
    <w:rsid w:val="0080382A"/>
    <w:rsid w:val="00804928"/>
    <w:rsid w:val="0080695F"/>
    <w:rsid w:val="00811F88"/>
    <w:rsid w:val="0081294D"/>
    <w:rsid w:val="008147E8"/>
    <w:rsid w:val="00814B2D"/>
    <w:rsid w:val="00815ECB"/>
    <w:rsid w:val="008215B0"/>
    <w:rsid w:val="00824B2A"/>
    <w:rsid w:val="00824C3D"/>
    <w:rsid w:val="008255D8"/>
    <w:rsid w:val="00825ACB"/>
    <w:rsid w:val="00826331"/>
    <w:rsid w:val="00826985"/>
    <w:rsid w:val="00830515"/>
    <w:rsid w:val="00833499"/>
    <w:rsid w:val="00835125"/>
    <w:rsid w:val="00840121"/>
    <w:rsid w:val="00840C53"/>
    <w:rsid w:val="008418E4"/>
    <w:rsid w:val="008432F5"/>
    <w:rsid w:val="00844A61"/>
    <w:rsid w:val="00845075"/>
    <w:rsid w:val="00846537"/>
    <w:rsid w:val="0085302E"/>
    <w:rsid w:val="0085517B"/>
    <w:rsid w:val="008553C2"/>
    <w:rsid w:val="00856854"/>
    <w:rsid w:val="008604F0"/>
    <w:rsid w:val="008612CF"/>
    <w:rsid w:val="0086189F"/>
    <w:rsid w:val="008648B4"/>
    <w:rsid w:val="0086536B"/>
    <w:rsid w:val="008665F2"/>
    <w:rsid w:val="00866DD3"/>
    <w:rsid w:val="008700E2"/>
    <w:rsid w:val="00870FE9"/>
    <w:rsid w:val="0087143A"/>
    <w:rsid w:val="00873057"/>
    <w:rsid w:val="00873225"/>
    <w:rsid w:val="0087336E"/>
    <w:rsid w:val="00874C46"/>
    <w:rsid w:val="00876B72"/>
    <w:rsid w:val="008811DE"/>
    <w:rsid w:val="0088122D"/>
    <w:rsid w:val="0088160C"/>
    <w:rsid w:val="00881CA6"/>
    <w:rsid w:val="00882648"/>
    <w:rsid w:val="0088363F"/>
    <w:rsid w:val="00884145"/>
    <w:rsid w:val="00890DB8"/>
    <w:rsid w:val="00890F53"/>
    <w:rsid w:val="00891D74"/>
    <w:rsid w:val="008933AA"/>
    <w:rsid w:val="00894708"/>
    <w:rsid w:val="00896723"/>
    <w:rsid w:val="008A10D2"/>
    <w:rsid w:val="008A239B"/>
    <w:rsid w:val="008A2B31"/>
    <w:rsid w:val="008A34C2"/>
    <w:rsid w:val="008A6061"/>
    <w:rsid w:val="008B17B7"/>
    <w:rsid w:val="008B73E5"/>
    <w:rsid w:val="008B7814"/>
    <w:rsid w:val="008C2C7A"/>
    <w:rsid w:val="008C3168"/>
    <w:rsid w:val="008C33A4"/>
    <w:rsid w:val="008C3668"/>
    <w:rsid w:val="008C3F22"/>
    <w:rsid w:val="008C43B6"/>
    <w:rsid w:val="008C47A1"/>
    <w:rsid w:val="008C4C0B"/>
    <w:rsid w:val="008C7DBA"/>
    <w:rsid w:val="008D0E99"/>
    <w:rsid w:val="008D193E"/>
    <w:rsid w:val="008D2D0E"/>
    <w:rsid w:val="008D5A35"/>
    <w:rsid w:val="008D63B0"/>
    <w:rsid w:val="008D6568"/>
    <w:rsid w:val="008D7EED"/>
    <w:rsid w:val="008E1AD0"/>
    <w:rsid w:val="008E5739"/>
    <w:rsid w:val="008E6A64"/>
    <w:rsid w:val="008E73A8"/>
    <w:rsid w:val="008F03EA"/>
    <w:rsid w:val="008F068A"/>
    <w:rsid w:val="008F1E9C"/>
    <w:rsid w:val="008F2F49"/>
    <w:rsid w:val="00900242"/>
    <w:rsid w:val="00900463"/>
    <w:rsid w:val="00901759"/>
    <w:rsid w:val="0090354F"/>
    <w:rsid w:val="00910E08"/>
    <w:rsid w:val="009114A4"/>
    <w:rsid w:val="009120DD"/>
    <w:rsid w:val="00912430"/>
    <w:rsid w:val="009224DF"/>
    <w:rsid w:val="00925E0F"/>
    <w:rsid w:val="009260A9"/>
    <w:rsid w:val="009278FE"/>
    <w:rsid w:val="0093125D"/>
    <w:rsid w:val="009314C8"/>
    <w:rsid w:val="00933F96"/>
    <w:rsid w:val="00934109"/>
    <w:rsid w:val="0093597E"/>
    <w:rsid w:val="00935EE4"/>
    <w:rsid w:val="0093671C"/>
    <w:rsid w:val="00946E53"/>
    <w:rsid w:val="00954D1F"/>
    <w:rsid w:val="00957221"/>
    <w:rsid w:val="00957D01"/>
    <w:rsid w:val="00963DCB"/>
    <w:rsid w:val="00964616"/>
    <w:rsid w:val="0096729B"/>
    <w:rsid w:val="009701C6"/>
    <w:rsid w:val="009708A2"/>
    <w:rsid w:val="00970AFE"/>
    <w:rsid w:val="00970CC9"/>
    <w:rsid w:val="00971BE8"/>
    <w:rsid w:val="00971FA1"/>
    <w:rsid w:val="00973F61"/>
    <w:rsid w:val="0097525F"/>
    <w:rsid w:val="009754D6"/>
    <w:rsid w:val="00983EE7"/>
    <w:rsid w:val="0098568E"/>
    <w:rsid w:val="009926D0"/>
    <w:rsid w:val="00992D0E"/>
    <w:rsid w:val="0099412F"/>
    <w:rsid w:val="00994C56"/>
    <w:rsid w:val="00995271"/>
    <w:rsid w:val="00995BC6"/>
    <w:rsid w:val="009A031E"/>
    <w:rsid w:val="009A05B0"/>
    <w:rsid w:val="009A1562"/>
    <w:rsid w:val="009A4709"/>
    <w:rsid w:val="009A4836"/>
    <w:rsid w:val="009A488F"/>
    <w:rsid w:val="009A4EEE"/>
    <w:rsid w:val="009A6DEF"/>
    <w:rsid w:val="009B3E69"/>
    <w:rsid w:val="009B4193"/>
    <w:rsid w:val="009C27A3"/>
    <w:rsid w:val="009C525C"/>
    <w:rsid w:val="009C566A"/>
    <w:rsid w:val="009C576E"/>
    <w:rsid w:val="009D0DE3"/>
    <w:rsid w:val="009D394C"/>
    <w:rsid w:val="009D4DB0"/>
    <w:rsid w:val="009D772C"/>
    <w:rsid w:val="009E0AB4"/>
    <w:rsid w:val="009E133E"/>
    <w:rsid w:val="009E15BC"/>
    <w:rsid w:val="009E1A45"/>
    <w:rsid w:val="009E2143"/>
    <w:rsid w:val="009E4E08"/>
    <w:rsid w:val="009E70B6"/>
    <w:rsid w:val="009E74F5"/>
    <w:rsid w:val="009F01FD"/>
    <w:rsid w:val="009F085D"/>
    <w:rsid w:val="009F0985"/>
    <w:rsid w:val="009F19E0"/>
    <w:rsid w:val="009F3654"/>
    <w:rsid w:val="009F3E6A"/>
    <w:rsid w:val="009F45F9"/>
    <w:rsid w:val="009F57A8"/>
    <w:rsid w:val="009F6B84"/>
    <w:rsid w:val="00A018A2"/>
    <w:rsid w:val="00A01D6D"/>
    <w:rsid w:val="00A06695"/>
    <w:rsid w:val="00A06989"/>
    <w:rsid w:val="00A07658"/>
    <w:rsid w:val="00A1199E"/>
    <w:rsid w:val="00A137CB"/>
    <w:rsid w:val="00A16D50"/>
    <w:rsid w:val="00A21172"/>
    <w:rsid w:val="00A24260"/>
    <w:rsid w:val="00A249AB"/>
    <w:rsid w:val="00A2790A"/>
    <w:rsid w:val="00A27ABB"/>
    <w:rsid w:val="00A310A6"/>
    <w:rsid w:val="00A32238"/>
    <w:rsid w:val="00A322B1"/>
    <w:rsid w:val="00A36021"/>
    <w:rsid w:val="00A37EBA"/>
    <w:rsid w:val="00A40A46"/>
    <w:rsid w:val="00A41DF2"/>
    <w:rsid w:val="00A42CB9"/>
    <w:rsid w:val="00A46EEC"/>
    <w:rsid w:val="00A500A6"/>
    <w:rsid w:val="00A54892"/>
    <w:rsid w:val="00A557DB"/>
    <w:rsid w:val="00A55AC6"/>
    <w:rsid w:val="00A55B11"/>
    <w:rsid w:val="00A5626E"/>
    <w:rsid w:val="00A57C14"/>
    <w:rsid w:val="00A57F2B"/>
    <w:rsid w:val="00A64741"/>
    <w:rsid w:val="00A674AF"/>
    <w:rsid w:val="00A70898"/>
    <w:rsid w:val="00A72483"/>
    <w:rsid w:val="00A72527"/>
    <w:rsid w:val="00A74264"/>
    <w:rsid w:val="00A755C2"/>
    <w:rsid w:val="00A77E51"/>
    <w:rsid w:val="00A80EF3"/>
    <w:rsid w:val="00A8262A"/>
    <w:rsid w:val="00A82B20"/>
    <w:rsid w:val="00A86B90"/>
    <w:rsid w:val="00A9016B"/>
    <w:rsid w:val="00A90A10"/>
    <w:rsid w:val="00A914CC"/>
    <w:rsid w:val="00A930CE"/>
    <w:rsid w:val="00A93CF0"/>
    <w:rsid w:val="00A94DAC"/>
    <w:rsid w:val="00A94EDB"/>
    <w:rsid w:val="00A964BC"/>
    <w:rsid w:val="00A96CCD"/>
    <w:rsid w:val="00AA0814"/>
    <w:rsid w:val="00AA2306"/>
    <w:rsid w:val="00AA2896"/>
    <w:rsid w:val="00AA3840"/>
    <w:rsid w:val="00AA400B"/>
    <w:rsid w:val="00AA7E0A"/>
    <w:rsid w:val="00AB1D78"/>
    <w:rsid w:val="00AB3347"/>
    <w:rsid w:val="00AB58D2"/>
    <w:rsid w:val="00AB5A69"/>
    <w:rsid w:val="00AB5C4E"/>
    <w:rsid w:val="00AB5D0D"/>
    <w:rsid w:val="00AB7CA8"/>
    <w:rsid w:val="00AC0B57"/>
    <w:rsid w:val="00AC15D7"/>
    <w:rsid w:val="00AC4EBD"/>
    <w:rsid w:val="00AC7DFA"/>
    <w:rsid w:val="00AD215F"/>
    <w:rsid w:val="00AD3833"/>
    <w:rsid w:val="00AD3B40"/>
    <w:rsid w:val="00AD4BF1"/>
    <w:rsid w:val="00AD5368"/>
    <w:rsid w:val="00AD53C1"/>
    <w:rsid w:val="00AD5D4A"/>
    <w:rsid w:val="00AD6A0C"/>
    <w:rsid w:val="00AE0723"/>
    <w:rsid w:val="00AE07A9"/>
    <w:rsid w:val="00AE122F"/>
    <w:rsid w:val="00AE1ABA"/>
    <w:rsid w:val="00AE1CD5"/>
    <w:rsid w:val="00AE2811"/>
    <w:rsid w:val="00AE3A52"/>
    <w:rsid w:val="00AE3CC7"/>
    <w:rsid w:val="00AE3D9F"/>
    <w:rsid w:val="00AE4AC7"/>
    <w:rsid w:val="00AE55C3"/>
    <w:rsid w:val="00AE6A7F"/>
    <w:rsid w:val="00AE75F6"/>
    <w:rsid w:val="00AF0AC2"/>
    <w:rsid w:val="00AF45F5"/>
    <w:rsid w:val="00AF694E"/>
    <w:rsid w:val="00B0113C"/>
    <w:rsid w:val="00B01B94"/>
    <w:rsid w:val="00B01DC4"/>
    <w:rsid w:val="00B07909"/>
    <w:rsid w:val="00B07DE7"/>
    <w:rsid w:val="00B07E75"/>
    <w:rsid w:val="00B123E0"/>
    <w:rsid w:val="00B13399"/>
    <w:rsid w:val="00B13F18"/>
    <w:rsid w:val="00B15ECA"/>
    <w:rsid w:val="00B15FB9"/>
    <w:rsid w:val="00B16781"/>
    <w:rsid w:val="00B16946"/>
    <w:rsid w:val="00B16A9C"/>
    <w:rsid w:val="00B17155"/>
    <w:rsid w:val="00B17FE8"/>
    <w:rsid w:val="00B214AB"/>
    <w:rsid w:val="00B2296C"/>
    <w:rsid w:val="00B230F6"/>
    <w:rsid w:val="00B23929"/>
    <w:rsid w:val="00B23A4D"/>
    <w:rsid w:val="00B23C4E"/>
    <w:rsid w:val="00B25202"/>
    <w:rsid w:val="00B27DEC"/>
    <w:rsid w:val="00B300AF"/>
    <w:rsid w:val="00B33DBE"/>
    <w:rsid w:val="00B34DAA"/>
    <w:rsid w:val="00B35E77"/>
    <w:rsid w:val="00B36CA2"/>
    <w:rsid w:val="00B40B34"/>
    <w:rsid w:val="00B40C25"/>
    <w:rsid w:val="00B42DC2"/>
    <w:rsid w:val="00B43988"/>
    <w:rsid w:val="00B452A7"/>
    <w:rsid w:val="00B4542E"/>
    <w:rsid w:val="00B456F0"/>
    <w:rsid w:val="00B50E11"/>
    <w:rsid w:val="00B51A21"/>
    <w:rsid w:val="00B5353F"/>
    <w:rsid w:val="00B53A8E"/>
    <w:rsid w:val="00B551F6"/>
    <w:rsid w:val="00B55FBA"/>
    <w:rsid w:val="00B57C94"/>
    <w:rsid w:val="00B6012E"/>
    <w:rsid w:val="00B60F24"/>
    <w:rsid w:val="00B61EA6"/>
    <w:rsid w:val="00B62F50"/>
    <w:rsid w:val="00B645D2"/>
    <w:rsid w:val="00B75251"/>
    <w:rsid w:val="00B762FB"/>
    <w:rsid w:val="00B77DD5"/>
    <w:rsid w:val="00B80042"/>
    <w:rsid w:val="00B84907"/>
    <w:rsid w:val="00B84E52"/>
    <w:rsid w:val="00B84FC9"/>
    <w:rsid w:val="00B85C95"/>
    <w:rsid w:val="00B871A0"/>
    <w:rsid w:val="00B90BC6"/>
    <w:rsid w:val="00B91D69"/>
    <w:rsid w:val="00B93CB9"/>
    <w:rsid w:val="00B9629D"/>
    <w:rsid w:val="00B96D9B"/>
    <w:rsid w:val="00BA0DB5"/>
    <w:rsid w:val="00BA19ED"/>
    <w:rsid w:val="00BA3A7E"/>
    <w:rsid w:val="00BA3CDA"/>
    <w:rsid w:val="00BA428D"/>
    <w:rsid w:val="00BA4467"/>
    <w:rsid w:val="00BA5798"/>
    <w:rsid w:val="00BA5D30"/>
    <w:rsid w:val="00BB0073"/>
    <w:rsid w:val="00BB1275"/>
    <w:rsid w:val="00BB143C"/>
    <w:rsid w:val="00BB278E"/>
    <w:rsid w:val="00BB43F6"/>
    <w:rsid w:val="00BB4963"/>
    <w:rsid w:val="00BB4B31"/>
    <w:rsid w:val="00BB5945"/>
    <w:rsid w:val="00BB67C8"/>
    <w:rsid w:val="00BB6837"/>
    <w:rsid w:val="00BC01CA"/>
    <w:rsid w:val="00BC0331"/>
    <w:rsid w:val="00BC23F8"/>
    <w:rsid w:val="00BC29CE"/>
    <w:rsid w:val="00BC347E"/>
    <w:rsid w:val="00BC35D6"/>
    <w:rsid w:val="00BC6423"/>
    <w:rsid w:val="00BD0D74"/>
    <w:rsid w:val="00BD2ACC"/>
    <w:rsid w:val="00BD2FC1"/>
    <w:rsid w:val="00BD3275"/>
    <w:rsid w:val="00BD61E4"/>
    <w:rsid w:val="00BD78CF"/>
    <w:rsid w:val="00BE097A"/>
    <w:rsid w:val="00BE18F4"/>
    <w:rsid w:val="00BE3B52"/>
    <w:rsid w:val="00BE4674"/>
    <w:rsid w:val="00BE5038"/>
    <w:rsid w:val="00BE5587"/>
    <w:rsid w:val="00BE7B37"/>
    <w:rsid w:val="00BF050E"/>
    <w:rsid w:val="00C02236"/>
    <w:rsid w:val="00C04F52"/>
    <w:rsid w:val="00C05430"/>
    <w:rsid w:val="00C054AC"/>
    <w:rsid w:val="00C07A78"/>
    <w:rsid w:val="00C07B17"/>
    <w:rsid w:val="00C13B08"/>
    <w:rsid w:val="00C167A4"/>
    <w:rsid w:val="00C22994"/>
    <w:rsid w:val="00C23CF6"/>
    <w:rsid w:val="00C24435"/>
    <w:rsid w:val="00C24B32"/>
    <w:rsid w:val="00C25630"/>
    <w:rsid w:val="00C25A99"/>
    <w:rsid w:val="00C25E43"/>
    <w:rsid w:val="00C30453"/>
    <w:rsid w:val="00C30B8E"/>
    <w:rsid w:val="00C3167A"/>
    <w:rsid w:val="00C330FD"/>
    <w:rsid w:val="00C333AF"/>
    <w:rsid w:val="00C341C5"/>
    <w:rsid w:val="00C34CBD"/>
    <w:rsid w:val="00C360C6"/>
    <w:rsid w:val="00C375B6"/>
    <w:rsid w:val="00C40E8E"/>
    <w:rsid w:val="00C41AAB"/>
    <w:rsid w:val="00C43228"/>
    <w:rsid w:val="00C43C32"/>
    <w:rsid w:val="00C45BC6"/>
    <w:rsid w:val="00C52BEA"/>
    <w:rsid w:val="00C54058"/>
    <w:rsid w:val="00C6096C"/>
    <w:rsid w:val="00C62B04"/>
    <w:rsid w:val="00C6312C"/>
    <w:rsid w:val="00C64600"/>
    <w:rsid w:val="00C65689"/>
    <w:rsid w:val="00C6768C"/>
    <w:rsid w:val="00C70306"/>
    <w:rsid w:val="00C70569"/>
    <w:rsid w:val="00C70F18"/>
    <w:rsid w:val="00C70F78"/>
    <w:rsid w:val="00C7133B"/>
    <w:rsid w:val="00C72128"/>
    <w:rsid w:val="00C726CC"/>
    <w:rsid w:val="00C7371D"/>
    <w:rsid w:val="00C7492F"/>
    <w:rsid w:val="00C751E5"/>
    <w:rsid w:val="00C7589F"/>
    <w:rsid w:val="00C777A3"/>
    <w:rsid w:val="00C80C6C"/>
    <w:rsid w:val="00C8279F"/>
    <w:rsid w:val="00C86495"/>
    <w:rsid w:val="00C870C9"/>
    <w:rsid w:val="00C87CE4"/>
    <w:rsid w:val="00C90085"/>
    <w:rsid w:val="00C922A2"/>
    <w:rsid w:val="00C93A11"/>
    <w:rsid w:val="00C944CF"/>
    <w:rsid w:val="00C95B2D"/>
    <w:rsid w:val="00CA0B9D"/>
    <w:rsid w:val="00CA165B"/>
    <w:rsid w:val="00CA358C"/>
    <w:rsid w:val="00CA692A"/>
    <w:rsid w:val="00CA7639"/>
    <w:rsid w:val="00CB0398"/>
    <w:rsid w:val="00CB2BF2"/>
    <w:rsid w:val="00CB39E7"/>
    <w:rsid w:val="00CB3DF3"/>
    <w:rsid w:val="00CB5666"/>
    <w:rsid w:val="00CB6C39"/>
    <w:rsid w:val="00CC0551"/>
    <w:rsid w:val="00CC07D8"/>
    <w:rsid w:val="00CC0F03"/>
    <w:rsid w:val="00CC2044"/>
    <w:rsid w:val="00CC31F4"/>
    <w:rsid w:val="00CC620B"/>
    <w:rsid w:val="00CD08E2"/>
    <w:rsid w:val="00CD14B7"/>
    <w:rsid w:val="00CD2AC2"/>
    <w:rsid w:val="00CD312F"/>
    <w:rsid w:val="00CD6363"/>
    <w:rsid w:val="00CD6E42"/>
    <w:rsid w:val="00CE3F08"/>
    <w:rsid w:val="00CE584A"/>
    <w:rsid w:val="00CE76D8"/>
    <w:rsid w:val="00CE7A7D"/>
    <w:rsid w:val="00CF15FE"/>
    <w:rsid w:val="00CF551A"/>
    <w:rsid w:val="00CF6595"/>
    <w:rsid w:val="00CF7805"/>
    <w:rsid w:val="00D01542"/>
    <w:rsid w:val="00D02A9A"/>
    <w:rsid w:val="00D03216"/>
    <w:rsid w:val="00D0362E"/>
    <w:rsid w:val="00D03675"/>
    <w:rsid w:val="00D04A62"/>
    <w:rsid w:val="00D07596"/>
    <w:rsid w:val="00D079D5"/>
    <w:rsid w:val="00D10A33"/>
    <w:rsid w:val="00D1205C"/>
    <w:rsid w:val="00D130FD"/>
    <w:rsid w:val="00D1476E"/>
    <w:rsid w:val="00D1573A"/>
    <w:rsid w:val="00D15770"/>
    <w:rsid w:val="00D1623B"/>
    <w:rsid w:val="00D16D3D"/>
    <w:rsid w:val="00D17EBB"/>
    <w:rsid w:val="00D21863"/>
    <w:rsid w:val="00D23693"/>
    <w:rsid w:val="00D23A17"/>
    <w:rsid w:val="00D24C25"/>
    <w:rsid w:val="00D30A1A"/>
    <w:rsid w:val="00D32084"/>
    <w:rsid w:val="00D338B7"/>
    <w:rsid w:val="00D33F7C"/>
    <w:rsid w:val="00D3589F"/>
    <w:rsid w:val="00D35FA5"/>
    <w:rsid w:val="00D377DD"/>
    <w:rsid w:val="00D37DAB"/>
    <w:rsid w:val="00D403A3"/>
    <w:rsid w:val="00D40EF4"/>
    <w:rsid w:val="00D4121E"/>
    <w:rsid w:val="00D44228"/>
    <w:rsid w:val="00D44EE5"/>
    <w:rsid w:val="00D46395"/>
    <w:rsid w:val="00D469BB"/>
    <w:rsid w:val="00D50873"/>
    <w:rsid w:val="00D52161"/>
    <w:rsid w:val="00D5323A"/>
    <w:rsid w:val="00D5520E"/>
    <w:rsid w:val="00D55573"/>
    <w:rsid w:val="00D56735"/>
    <w:rsid w:val="00D610C5"/>
    <w:rsid w:val="00D633D2"/>
    <w:rsid w:val="00D6440A"/>
    <w:rsid w:val="00D6487F"/>
    <w:rsid w:val="00D665E0"/>
    <w:rsid w:val="00D67AA8"/>
    <w:rsid w:val="00D705A1"/>
    <w:rsid w:val="00D712D3"/>
    <w:rsid w:val="00D7581D"/>
    <w:rsid w:val="00D75D79"/>
    <w:rsid w:val="00D75FB3"/>
    <w:rsid w:val="00D804E5"/>
    <w:rsid w:val="00D80CCC"/>
    <w:rsid w:val="00D82AED"/>
    <w:rsid w:val="00D83C25"/>
    <w:rsid w:val="00D853ED"/>
    <w:rsid w:val="00D863D0"/>
    <w:rsid w:val="00D86702"/>
    <w:rsid w:val="00D86B1A"/>
    <w:rsid w:val="00D8709C"/>
    <w:rsid w:val="00D90980"/>
    <w:rsid w:val="00D9330B"/>
    <w:rsid w:val="00D94021"/>
    <w:rsid w:val="00D9477A"/>
    <w:rsid w:val="00D94D5D"/>
    <w:rsid w:val="00D9561F"/>
    <w:rsid w:val="00D9643D"/>
    <w:rsid w:val="00D96A4F"/>
    <w:rsid w:val="00DA1192"/>
    <w:rsid w:val="00DA1C68"/>
    <w:rsid w:val="00DA4448"/>
    <w:rsid w:val="00DA4AD0"/>
    <w:rsid w:val="00DA5DE3"/>
    <w:rsid w:val="00DA615D"/>
    <w:rsid w:val="00DA6372"/>
    <w:rsid w:val="00DA6E67"/>
    <w:rsid w:val="00DA731E"/>
    <w:rsid w:val="00DB01C0"/>
    <w:rsid w:val="00DB2DE1"/>
    <w:rsid w:val="00DB2F63"/>
    <w:rsid w:val="00DB39DB"/>
    <w:rsid w:val="00DB4FA5"/>
    <w:rsid w:val="00DB531B"/>
    <w:rsid w:val="00DB5942"/>
    <w:rsid w:val="00DC2FC8"/>
    <w:rsid w:val="00DC6D6B"/>
    <w:rsid w:val="00DD0453"/>
    <w:rsid w:val="00DD1295"/>
    <w:rsid w:val="00DD2104"/>
    <w:rsid w:val="00DD6C58"/>
    <w:rsid w:val="00DD6CB2"/>
    <w:rsid w:val="00DD73F1"/>
    <w:rsid w:val="00DE0B98"/>
    <w:rsid w:val="00DE1B8C"/>
    <w:rsid w:val="00DE2303"/>
    <w:rsid w:val="00DE2B02"/>
    <w:rsid w:val="00DE3C0E"/>
    <w:rsid w:val="00DE3C64"/>
    <w:rsid w:val="00DE3E62"/>
    <w:rsid w:val="00DE7370"/>
    <w:rsid w:val="00DF05BC"/>
    <w:rsid w:val="00DF23B1"/>
    <w:rsid w:val="00DF29F0"/>
    <w:rsid w:val="00DF4DD1"/>
    <w:rsid w:val="00DF667D"/>
    <w:rsid w:val="00DF70B2"/>
    <w:rsid w:val="00DF76CD"/>
    <w:rsid w:val="00E013E0"/>
    <w:rsid w:val="00E0218E"/>
    <w:rsid w:val="00E02B92"/>
    <w:rsid w:val="00E041C2"/>
    <w:rsid w:val="00E10A4C"/>
    <w:rsid w:val="00E112E1"/>
    <w:rsid w:val="00E12924"/>
    <w:rsid w:val="00E1322F"/>
    <w:rsid w:val="00E133A1"/>
    <w:rsid w:val="00E133FC"/>
    <w:rsid w:val="00E13EBC"/>
    <w:rsid w:val="00E155C5"/>
    <w:rsid w:val="00E177F8"/>
    <w:rsid w:val="00E202D8"/>
    <w:rsid w:val="00E2165D"/>
    <w:rsid w:val="00E2200D"/>
    <w:rsid w:val="00E255D6"/>
    <w:rsid w:val="00E27107"/>
    <w:rsid w:val="00E27CB3"/>
    <w:rsid w:val="00E30ED5"/>
    <w:rsid w:val="00E3132B"/>
    <w:rsid w:val="00E33380"/>
    <w:rsid w:val="00E3447A"/>
    <w:rsid w:val="00E37974"/>
    <w:rsid w:val="00E402EB"/>
    <w:rsid w:val="00E420D0"/>
    <w:rsid w:val="00E425AB"/>
    <w:rsid w:val="00E42713"/>
    <w:rsid w:val="00E4359D"/>
    <w:rsid w:val="00E43629"/>
    <w:rsid w:val="00E450CC"/>
    <w:rsid w:val="00E511D5"/>
    <w:rsid w:val="00E52B3D"/>
    <w:rsid w:val="00E5384A"/>
    <w:rsid w:val="00E54EEF"/>
    <w:rsid w:val="00E550F1"/>
    <w:rsid w:val="00E55292"/>
    <w:rsid w:val="00E56D77"/>
    <w:rsid w:val="00E56EE9"/>
    <w:rsid w:val="00E57C42"/>
    <w:rsid w:val="00E60CCD"/>
    <w:rsid w:val="00E6362F"/>
    <w:rsid w:val="00E64E3B"/>
    <w:rsid w:val="00E70359"/>
    <w:rsid w:val="00E70770"/>
    <w:rsid w:val="00E7268E"/>
    <w:rsid w:val="00E7283A"/>
    <w:rsid w:val="00E746FF"/>
    <w:rsid w:val="00E750E7"/>
    <w:rsid w:val="00E752EE"/>
    <w:rsid w:val="00E754E1"/>
    <w:rsid w:val="00E76AB8"/>
    <w:rsid w:val="00E80FBE"/>
    <w:rsid w:val="00E812B7"/>
    <w:rsid w:val="00E829B5"/>
    <w:rsid w:val="00E8428F"/>
    <w:rsid w:val="00E87BD2"/>
    <w:rsid w:val="00E94B53"/>
    <w:rsid w:val="00E963B1"/>
    <w:rsid w:val="00E96B3E"/>
    <w:rsid w:val="00E9727D"/>
    <w:rsid w:val="00E975CA"/>
    <w:rsid w:val="00EA1D26"/>
    <w:rsid w:val="00EA35A3"/>
    <w:rsid w:val="00EA3E60"/>
    <w:rsid w:val="00EA52AC"/>
    <w:rsid w:val="00EA55E0"/>
    <w:rsid w:val="00EB2EB7"/>
    <w:rsid w:val="00EB3082"/>
    <w:rsid w:val="00EB53B5"/>
    <w:rsid w:val="00EB6AB5"/>
    <w:rsid w:val="00EC66B8"/>
    <w:rsid w:val="00EC6723"/>
    <w:rsid w:val="00EC6900"/>
    <w:rsid w:val="00EC7136"/>
    <w:rsid w:val="00EC7EBF"/>
    <w:rsid w:val="00ED108E"/>
    <w:rsid w:val="00ED359F"/>
    <w:rsid w:val="00ED5C7F"/>
    <w:rsid w:val="00ED65B7"/>
    <w:rsid w:val="00ED74D7"/>
    <w:rsid w:val="00ED7CFB"/>
    <w:rsid w:val="00EE5B1E"/>
    <w:rsid w:val="00EE7484"/>
    <w:rsid w:val="00EF199E"/>
    <w:rsid w:val="00EF287E"/>
    <w:rsid w:val="00EF67D5"/>
    <w:rsid w:val="00EF7217"/>
    <w:rsid w:val="00EF7B9C"/>
    <w:rsid w:val="00F01A19"/>
    <w:rsid w:val="00F01EEC"/>
    <w:rsid w:val="00F0216C"/>
    <w:rsid w:val="00F14327"/>
    <w:rsid w:val="00F152AD"/>
    <w:rsid w:val="00F157CC"/>
    <w:rsid w:val="00F15A6E"/>
    <w:rsid w:val="00F206FC"/>
    <w:rsid w:val="00F21AE6"/>
    <w:rsid w:val="00F239CA"/>
    <w:rsid w:val="00F23F70"/>
    <w:rsid w:val="00F24788"/>
    <w:rsid w:val="00F254EE"/>
    <w:rsid w:val="00F257C4"/>
    <w:rsid w:val="00F25DDB"/>
    <w:rsid w:val="00F26DE2"/>
    <w:rsid w:val="00F3168F"/>
    <w:rsid w:val="00F33E34"/>
    <w:rsid w:val="00F362CD"/>
    <w:rsid w:val="00F36853"/>
    <w:rsid w:val="00F40F9C"/>
    <w:rsid w:val="00F41CCC"/>
    <w:rsid w:val="00F42723"/>
    <w:rsid w:val="00F43D8E"/>
    <w:rsid w:val="00F441F6"/>
    <w:rsid w:val="00F44651"/>
    <w:rsid w:val="00F50D2C"/>
    <w:rsid w:val="00F516F3"/>
    <w:rsid w:val="00F53DF5"/>
    <w:rsid w:val="00F55FAA"/>
    <w:rsid w:val="00F606AF"/>
    <w:rsid w:val="00F60EE5"/>
    <w:rsid w:val="00F60FB3"/>
    <w:rsid w:val="00F63367"/>
    <w:rsid w:val="00F63497"/>
    <w:rsid w:val="00F649BB"/>
    <w:rsid w:val="00F72063"/>
    <w:rsid w:val="00F729FA"/>
    <w:rsid w:val="00F76005"/>
    <w:rsid w:val="00F772C7"/>
    <w:rsid w:val="00F81F8E"/>
    <w:rsid w:val="00F81FE6"/>
    <w:rsid w:val="00F83928"/>
    <w:rsid w:val="00F83FB0"/>
    <w:rsid w:val="00F84152"/>
    <w:rsid w:val="00F842B1"/>
    <w:rsid w:val="00F875A1"/>
    <w:rsid w:val="00F91421"/>
    <w:rsid w:val="00F927EB"/>
    <w:rsid w:val="00F92C8A"/>
    <w:rsid w:val="00F935EB"/>
    <w:rsid w:val="00F93B12"/>
    <w:rsid w:val="00F93F05"/>
    <w:rsid w:val="00F94B63"/>
    <w:rsid w:val="00F96E29"/>
    <w:rsid w:val="00FA033C"/>
    <w:rsid w:val="00FA0D6C"/>
    <w:rsid w:val="00FA41B6"/>
    <w:rsid w:val="00FA7147"/>
    <w:rsid w:val="00FB2FF4"/>
    <w:rsid w:val="00FB331D"/>
    <w:rsid w:val="00FB5D13"/>
    <w:rsid w:val="00FB71B6"/>
    <w:rsid w:val="00FB794E"/>
    <w:rsid w:val="00FC0847"/>
    <w:rsid w:val="00FC0C83"/>
    <w:rsid w:val="00FC1A4F"/>
    <w:rsid w:val="00FC1B0B"/>
    <w:rsid w:val="00FC2B2F"/>
    <w:rsid w:val="00FC2F41"/>
    <w:rsid w:val="00FC3C34"/>
    <w:rsid w:val="00FC3E69"/>
    <w:rsid w:val="00FC491E"/>
    <w:rsid w:val="00FC5CEE"/>
    <w:rsid w:val="00FC6815"/>
    <w:rsid w:val="00FC7219"/>
    <w:rsid w:val="00FD047F"/>
    <w:rsid w:val="00FD131E"/>
    <w:rsid w:val="00FD1395"/>
    <w:rsid w:val="00FD44E0"/>
    <w:rsid w:val="00FD4C29"/>
    <w:rsid w:val="00FD774E"/>
    <w:rsid w:val="00FE19AE"/>
    <w:rsid w:val="00FE467C"/>
    <w:rsid w:val="00FE57CC"/>
    <w:rsid w:val="00FE7E29"/>
    <w:rsid w:val="00FF0228"/>
    <w:rsid w:val="00FF045D"/>
    <w:rsid w:val="00FF249B"/>
    <w:rsid w:val="00FF3505"/>
    <w:rsid w:val="00FF4072"/>
    <w:rsid w:val="00FF65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CBB6B"/>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557"/>
    <w:rPr>
      <w:rFonts w:ascii="Tahoma" w:eastAsia="Work Sans" w:hAnsi="Tahoma" w:cs="Work Sans"/>
    </w:rPr>
  </w:style>
  <w:style w:type="paragraph" w:styleId="Heading1">
    <w:name w:val="heading 1"/>
    <w:next w:val="Normal"/>
    <w:link w:val="Heading1Char"/>
    <w:uiPriority w:val="9"/>
    <w:qFormat/>
    <w:rsid w:val="00EE5B1E"/>
    <w:pPr>
      <w:keepNext/>
      <w:keepLines/>
      <w:widowControl/>
      <w:autoSpaceDE/>
      <w:autoSpaceDN/>
      <w:spacing w:after="160"/>
      <w:ind w:left="11" w:hanging="11"/>
      <w:outlineLvl w:val="0"/>
    </w:pPr>
    <w:rPr>
      <w:rFonts w:ascii="Tahoma" w:eastAsia="Arial" w:hAnsi="Tahoma" w:cs="Arial"/>
      <w:b/>
      <w:color w:val="000000"/>
      <w:lang w:val="en-GB" w:eastAsia="en-GB"/>
    </w:rPr>
  </w:style>
  <w:style w:type="paragraph" w:styleId="Heading2">
    <w:name w:val="heading 2"/>
    <w:next w:val="Normal"/>
    <w:link w:val="Heading2Char"/>
    <w:uiPriority w:val="9"/>
    <w:unhideWhenUsed/>
    <w:qFormat/>
    <w:rsid w:val="0073323F"/>
    <w:pPr>
      <w:keepNext/>
      <w:keepLines/>
      <w:widowControl/>
      <w:autoSpaceDE/>
      <w:autoSpaceDN/>
      <w:spacing w:after="245" w:line="259" w:lineRule="auto"/>
      <w:ind w:left="10" w:hanging="10"/>
      <w:outlineLvl w:val="1"/>
    </w:pPr>
    <w:rPr>
      <w:rFonts w:ascii="Arial" w:eastAsia="Arial" w:hAnsi="Arial" w:cs="Arial"/>
      <w:b/>
      <w:color w:val="000000"/>
      <w:sz w:val="20"/>
      <w:lang w:val="en-GB" w:eastAsia="en-GB"/>
    </w:rPr>
  </w:style>
  <w:style w:type="paragraph" w:styleId="Heading3">
    <w:name w:val="heading 3"/>
    <w:next w:val="Normal"/>
    <w:link w:val="Heading3Char"/>
    <w:uiPriority w:val="9"/>
    <w:unhideWhenUsed/>
    <w:qFormat/>
    <w:rsid w:val="0073323F"/>
    <w:pPr>
      <w:keepNext/>
      <w:keepLines/>
      <w:widowControl/>
      <w:autoSpaceDE/>
      <w:autoSpaceDN/>
      <w:spacing w:after="245" w:line="259" w:lineRule="auto"/>
      <w:ind w:left="10" w:hanging="10"/>
      <w:outlineLvl w:val="2"/>
    </w:pPr>
    <w:rPr>
      <w:rFonts w:ascii="Arial" w:eastAsia="Arial" w:hAnsi="Arial" w:cs="Arial"/>
      <w:b/>
      <w:color w:val="000000"/>
      <w:sz w:val="20"/>
      <w:lang w:val="en-GB" w:eastAsia="en-GB"/>
    </w:rPr>
  </w:style>
  <w:style w:type="paragraph" w:styleId="Heading4">
    <w:name w:val="heading 4"/>
    <w:next w:val="Normal"/>
    <w:link w:val="Heading4Char"/>
    <w:uiPriority w:val="9"/>
    <w:semiHidden/>
    <w:unhideWhenUsed/>
    <w:qFormat/>
    <w:rsid w:val="0073323F"/>
    <w:pPr>
      <w:keepNext/>
      <w:keepLines/>
      <w:widowControl/>
      <w:autoSpaceDE/>
      <w:autoSpaceDN/>
      <w:spacing w:after="245" w:line="259" w:lineRule="auto"/>
      <w:ind w:left="10" w:hanging="10"/>
      <w:outlineLvl w:val="3"/>
    </w:pPr>
    <w:rPr>
      <w:rFonts w:ascii="Arial" w:eastAsia="Arial" w:hAnsi="Arial" w:cs="Arial"/>
      <w:b/>
      <w:color w:val="000000"/>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Title">
    <w:name w:val="Title"/>
    <w:basedOn w:val="Normal"/>
    <w:link w:val="TitleChar"/>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EE5B1E"/>
    <w:rPr>
      <w:rFonts w:ascii="Tahoma" w:eastAsia="Arial" w:hAnsi="Tahoma" w:cs="Arial"/>
      <w:b/>
      <w:color w:val="000000"/>
      <w:lang w:val="en-GB" w:eastAsia="en-GB"/>
    </w:rPr>
  </w:style>
  <w:style w:type="character" w:customStyle="1" w:styleId="Heading2Char">
    <w:name w:val="Heading 2 Char"/>
    <w:basedOn w:val="DefaultParagraphFont"/>
    <w:link w:val="Heading2"/>
    <w:uiPriority w:val="9"/>
    <w:rsid w:val="0073323F"/>
    <w:rPr>
      <w:rFonts w:ascii="Arial" w:eastAsia="Arial" w:hAnsi="Arial" w:cs="Arial"/>
      <w:b/>
      <w:color w:val="000000"/>
      <w:sz w:val="20"/>
      <w:lang w:val="en-GB" w:eastAsia="en-GB"/>
    </w:rPr>
  </w:style>
  <w:style w:type="character" w:customStyle="1" w:styleId="Heading3Char">
    <w:name w:val="Heading 3 Char"/>
    <w:basedOn w:val="DefaultParagraphFont"/>
    <w:link w:val="Heading3"/>
    <w:uiPriority w:val="9"/>
    <w:rsid w:val="0073323F"/>
    <w:rPr>
      <w:rFonts w:ascii="Arial" w:eastAsia="Arial" w:hAnsi="Arial" w:cs="Arial"/>
      <w:b/>
      <w:color w:val="000000"/>
      <w:sz w:val="20"/>
      <w:lang w:val="en-GB" w:eastAsia="en-GB"/>
    </w:rPr>
  </w:style>
  <w:style w:type="character" w:customStyle="1" w:styleId="Heading4Char">
    <w:name w:val="Heading 4 Char"/>
    <w:basedOn w:val="DefaultParagraphFont"/>
    <w:link w:val="Heading4"/>
    <w:uiPriority w:val="9"/>
    <w:semiHidden/>
    <w:rsid w:val="0073323F"/>
    <w:rPr>
      <w:rFonts w:ascii="Arial" w:eastAsia="Arial" w:hAnsi="Arial" w:cs="Arial"/>
      <w:b/>
      <w:color w:val="000000"/>
      <w:sz w:val="20"/>
      <w:lang w:val="en-GB" w:eastAsia="en-GB"/>
    </w:rPr>
  </w:style>
  <w:style w:type="paragraph" w:styleId="TOC1">
    <w:name w:val="toc 1"/>
    <w:hidden/>
    <w:uiPriority w:val="39"/>
    <w:rsid w:val="0073323F"/>
    <w:pPr>
      <w:widowControl/>
      <w:autoSpaceDE/>
      <w:autoSpaceDN/>
      <w:spacing w:line="259" w:lineRule="auto"/>
      <w:ind w:left="25" w:right="82" w:hanging="10"/>
    </w:pPr>
    <w:rPr>
      <w:rFonts w:ascii="Calibri" w:eastAsia="Calibri" w:hAnsi="Calibri" w:cs="Calibri"/>
      <w:b/>
      <w:color w:val="000000"/>
      <w:sz w:val="20"/>
      <w:lang w:val="en-GB" w:eastAsia="en-GB"/>
    </w:rPr>
  </w:style>
  <w:style w:type="paragraph" w:styleId="TOC2">
    <w:name w:val="toc 2"/>
    <w:hidden/>
    <w:uiPriority w:val="39"/>
    <w:rsid w:val="0073323F"/>
    <w:pPr>
      <w:widowControl/>
      <w:autoSpaceDE/>
      <w:autoSpaceDN/>
      <w:spacing w:line="259" w:lineRule="auto"/>
      <w:ind w:left="25" w:right="82" w:hanging="10"/>
    </w:pPr>
    <w:rPr>
      <w:rFonts w:ascii="Calibri" w:eastAsia="Calibri" w:hAnsi="Calibri" w:cs="Calibri"/>
      <w:b/>
      <w:color w:val="000000"/>
      <w:sz w:val="20"/>
      <w:lang w:val="en-GB" w:eastAsia="en-GB"/>
    </w:rPr>
  </w:style>
  <w:style w:type="paragraph" w:styleId="TOC3">
    <w:name w:val="toc 3"/>
    <w:hidden/>
    <w:rsid w:val="0073323F"/>
    <w:pPr>
      <w:widowControl/>
      <w:autoSpaceDE/>
      <w:autoSpaceDN/>
      <w:spacing w:after="4" w:line="250" w:lineRule="auto"/>
      <w:ind w:left="465" w:right="92" w:hanging="10"/>
    </w:pPr>
    <w:rPr>
      <w:rFonts w:ascii="Calibri" w:eastAsia="Calibri" w:hAnsi="Calibri" w:cs="Calibri"/>
      <w:i/>
      <w:color w:val="000000"/>
      <w:sz w:val="20"/>
      <w:lang w:val="en-GB" w:eastAsia="en-GB"/>
    </w:rPr>
  </w:style>
  <w:style w:type="character" w:customStyle="1" w:styleId="BodyTextChar">
    <w:name w:val="Body Text Char"/>
    <w:basedOn w:val="DefaultParagraphFont"/>
    <w:link w:val="BodyText"/>
    <w:uiPriority w:val="1"/>
    <w:rsid w:val="0073323F"/>
    <w:rPr>
      <w:rFonts w:ascii="Work Sans" w:eastAsia="Work Sans" w:hAnsi="Work Sans" w:cs="Work Sans"/>
      <w:sz w:val="16"/>
      <w:szCs w:val="16"/>
    </w:rPr>
  </w:style>
  <w:style w:type="paragraph" w:styleId="NormalWeb">
    <w:name w:val="Normal (Web)"/>
    <w:basedOn w:val="Normal"/>
    <w:uiPriority w:val="99"/>
    <w:unhideWhenUsed/>
    <w:rsid w:val="0073323F"/>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73323F"/>
    <w:rPr>
      <w:color w:val="0000FF"/>
      <w:u w:val="single"/>
    </w:rPr>
  </w:style>
  <w:style w:type="character" w:styleId="UnresolvedMention">
    <w:name w:val="Unresolved Mention"/>
    <w:basedOn w:val="DefaultParagraphFont"/>
    <w:uiPriority w:val="99"/>
    <w:semiHidden/>
    <w:unhideWhenUsed/>
    <w:rsid w:val="0073323F"/>
    <w:rPr>
      <w:color w:val="605E5C"/>
      <w:shd w:val="clear" w:color="auto" w:fill="E1DFDD"/>
    </w:rPr>
  </w:style>
  <w:style w:type="character" w:styleId="FollowedHyperlink">
    <w:name w:val="FollowedHyperlink"/>
    <w:basedOn w:val="DefaultParagraphFont"/>
    <w:uiPriority w:val="99"/>
    <w:semiHidden/>
    <w:unhideWhenUsed/>
    <w:rsid w:val="0073323F"/>
    <w:rPr>
      <w:color w:val="800080" w:themeColor="followedHyperlink"/>
      <w:u w:val="single"/>
    </w:rPr>
  </w:style>
  <w:style w:type="character" w:styleId="Emphasis">
    <w:name w:val="Emphasis"/>
    <w:basedOn w:val="DefaultParagraphFont"/>
    <w:uiPriority w:val="20"/>
    <w:qFormat/>
    <w:rsid w:val="0073323F"/>
    <w:rPr>
      <w:i/>
      <w:iCs/>
    </w:rPr>
  </w:style>
  <w:style w:type="character" w:customStyle="1" w:styleId="TitleChar">
    <w:name w:val="Title Char"/>
    <w:basedOn w:val="DefaultParagraphFont"/>
    <w:link w:val="Title"/>
    <w:uiPriority w:val="10"/>
    <w:rsid w:val="0073323F"/>
    <w:rPr>
      <w:rFonts w:ascii="Arial Black" w:eastAsia="Arial Black" w:hAnsi="Arial Black" w:cs="Arial Black"/>
      <w:sz w:val="108"/>
      <w:szCs w:val="108"/>
    </w:rPr>
  </w:style>
  <w:style w:type="paragraph" w:styleId="NoSpacing">
    <w:name w:val="No Spacing"/>
    <w:uiPriority w:val="1"/>
    <w:qFormat/>
    <w:rsid w:val="0073323F"/>
    <w:pPr>
      <w:widowControl/>
      <w:autoSpaceDE/>
      <w:autoSpaceDN/>
    </w:pPr>
    <w:rPr>
      <w:lang w:val="en-GB"/>
    </w:rPr>
  </w:style>
  <w:style w:type="paragraph" w:styleId="TOCHeading">
    <w:name w:val="TOC Heading"/>
    <w:basedOn w:val="Heading1"/>
    <w:next w:val="Normal"/>
    <w:uiPriority w:val="39"/>
    <w:unhideWhenUsed/>
    <w:qFormat/>
    <w:rsid w:val="005D5ED7"/>
    <w:pPr>
      <w:spacing w:before="240" w:after="0"/>
      <w:ind w:left="0" w:firstLine="0"/>
      <w:outlineLvl w:val="9"/>
    </w:pPr>
    <w:rPr>
      <w:rFonts w:asciiTheme="majorHAnsi" w:eastAsiaTheme="majorEastAsia" w:hAnsiTheme="majorHAnsi" w:cstheme="majorBidi"/>
      <w:b w:val="0"/>
      <w:color w:val="365F91" w:themeColor="accent1" w:themeShade="BF"/>
      <w:sz w:val="32"/>
      <w:szCs w:val="32"/>
      <w:lang w:val="en-US" w:eastAsia="en-US"/>
    </w:rPr>
  </w:style>
  <w:style w:type="paragraph" w:customStyle="1" w:styleId="comp">
    <w:name w:val="comp"/>
    <w:basedOn w:val="Normal"/>
    <w:rsid w:val="0086189F"/>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mntl-inline-citation">
    <w:name w:val="mntl-inline-citation"/>
    <w:basedOn w:val="DefaultParagraphFont"/>
    <w:rsid w:val="0086189F"/>
  </w:style>
  <w:style w:type="paragraph" w:styleId="Header">
    <w:name w:val="header"/>
    <w:basedOn w:val="Normal"/>
    <w:link w:val="HeaderChar"/>
    <w:uiPriority w:val="99"/>
    <w:unhideWhenUsed/>
    <w:rsid w:val="00A90A10"/>
    <w:pPr>
      <w:tabs>
        <w:tab w:val="center" w:pos="4513"/>
        <w:tab w:val="right" w:pos="9026"/>
      </w:tabs>
    </w:pPr>
  </w:style>
  <w:style w:type="character" w:customStyle="1" w:styleId="HeaderChar">
    <w:name w:val="Header Char"/>
    <w:basedOn w:val="DefaultParagraphFont"/>
    <w:link w:val="Header"/>
    <w:uiPriority w:val="99"/>
    <w:rsid w:val="00A90A10"/>
    <w:rPr>
      <w:rFonts w:ascii="Work Sans" w:eastAsia="Work Sans" w:hAnsi="Work Sans" w:cs="Work Sans"/>
    </w:rPr>
  </w:style>
  <w:style w:type="paragraph" w:styleId="Footer">
    <w:name w:val="footer"/>
    <w:basedOn w:val="Normal"/>
    <w:link w:val="FooterChar"/>
    <w:uiPriority w:val="99"/>
    <w:unhideWhenUsed/>
    <w:rsid w:val="00A90A10"/>
    <w:pPr>
      <w:tabs>
        <w:tab w:val="center" w:pos="4513"/>
        <w:tab w:val="right" w:pos="9026"/>
      </w:tabs>
    </w:pPr>
  </w:style>
  <w:style w:type="character" w:customStyle="1" w:styleId="FooterChar">
    <w:name w:val="Footer Char"/>
    <w:basedOn w:val="DefaultParagraphFont"/>
    <w:link w:val="Footer"/>
    <w:uiPriority w:val="99"/>
    <w:rsid w:val="00A90A10"/>
    <w:rPr>
      <w:rFonts w:ascii="Work Sans" w:eastAsia="Work Sans" w:hAnsi="Work Sans" w:cs="Work Sans"/>
    </w:rPr>
  </w:style>
  <w:style w:type="paragraph" w:customStyle="1" w:styleId="Default">
    <w:name w:val="Default"/>
    <w:rsid w:val="00A07658"/>
    <w:pPr>
      <w:widowControl/>
      <w:adjustRightInd w:val="0"/>
    </w:pPr>
    <w:rPr>
      <w:rFonts w:ascii="Calibri" w:hAnsi="Calibri" w:cs="Calibri"/>
      <w:color w:val="000000"/>
      <w:sz w:val="24"/>
      <w:szCs w:val="24"/>
      <w:lang w:val="en-GB"/>
    </w:rPr>
  </w:style>
  <w:style w:type="paragraph" w:customStyle="1" w:styleId="bodytext0">
    <w:name w:val="bodytext"/>
    <w:basedOn w:val="Normal"/>
    <w:link w:val="bodytextChar0"/>
    <w:qFormat/>
    <w:rsid w:val="00375A5C"/>
    <w:pPr>
      <w:widowControl/>
      <w:tabs>
        <w:tab w:val="left" w:pos="284"/>
      </w:tabs>
      <w:autoSpaceDE/>
      <w:autoSpaceDN/>
      <w:jc w:val="both"/>
    </w:pPr>
    <w:rPr>
      <w:rFonts w:ascii="Arial" w:eastAsia="Times New Roman" w:hAnsi="Arial" w:cs="Arial"/>
      <w:color w:val="000000"/>
      <w:sz w:val="20"/>
      <w:szCs w:val="20"/>
      <w:lang w:val="en-GB"/>
    </w:rPr>
  </w:style>
  <w:style w:type="character" w:customStyle="1" w:styleId="bodytextChar0">
    <w:name w:val="bodytext Char"/>
    <w:link w:val="bodytext0"/>
    <w:rsid w:val="00375A5C"/>
    <w:rPr>
      <w:rFonts w:ascii="Arial" w:eastAsia="Times New Roman" w:hAnsi="Arial" w:cs="Arial"/>
      <w:color w:val="000000"/>
      <w:sz w:val="20"/>
      <w:szCs w:val="20"/>
      <w:lang w:val="en-GB"/>
    </w:rPr>
  </w:style>
  <w:style w:type="paragraph" w:customStyle="1" w:styleId="NHHBODY">
    <w:name w:val="NHH BODY"/>
    <w:basedOn w:val="Normal"/>
    <w:uiPriority w:val="99"/>
    <w:rsid w:val="00375A5C"/>
    <w:pPr>
      <w:widowControl/>
      <w:autoSpaceDE/>
      <w:autoSpaceDN/>
      <w:spacing w:after="220"/>
    </w:pPr>
    <w:rPr>
      <w:rFonts w:ascii="Arial" w:eastAsia="MS Mincho" w:hAnsi="Arial" w:cs="Arial"/>
      <w:spacing w:val="6"/>
      <w:lang w:val="en-GB"/>
    </w:rPr>
  </w:style>
  <w:style w:type="table" w:styleId="TableGrid">
    <w:name w:val="Table Grid"/>
    <w:basedOn w:val="TableNormal"/>
    <w:uiPriority w:val="59"/>
    <w:rsid w:val="006674E8"/>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D1843"/>
    <w:pPr>
      <w:widowControl/>
      <w:autoSpaceDE/>
      <w:autoSpaceDN/>
    </w:pPr>
    <w:rPr>
      <w:rFonts w:ascii="Work Sans" w:eastAsia="Work Sans" w:hAnsi="Work Sans" w:cs="Work Sans"/>
    </w:rPr>
  </w:style>
  <w:style w:type="character" w:styleId="CommentReference">
    <w:name w:val="annotation reference"/>
    <w:basedOn w:val="DefaultParagraphFont"/>
    <w:uiPriority w:val="99"/>
    <w:semiHidden/>
    <w:unhideWhenUsed/>
    <w:rsid w:val="003D1843"/>
    <w:rPr>
      <w:sz w:val="16"/>
      <w:szCs w:val="16"/>
    </w:rPr>
  </w:style>
  <w:style w:type="paragraph" w:styleId="CommentText">
    <w:name w:val="annotation text"/>
    <w:basedOn w:val="Normal"/>
    <w:link w:val="CommentTextChar"/>
    <w:uiPriority w:val="99"/>
    <w:unhideWhenUsed/>
    <w:rsid w:val="003D1843"/>
    <w:rPr>
      <w:sz w:val="20"/>
      <w:szCs w:val="20"/>
    </w:rPr>
  </w:style>
  <w:style w:type="character" w:customStyle="1" w:styleId="CommentTextChar">
    <w:name w:val="Comment Text Char"/>
    <w:basedOn w:val="DefaultParagraphFont"/>
    <w:link w:val="CommentText"/>
    <w:uiPriority w:val="99"/>
    <w:rsid w:val="003D1843"/>
    <w:rPr>
      <w:rFonts w:ascii="Work Sans" w:eastAsia="Work Sans" w:hAnsi="Work Sans" w:cs="Work Sans"/>
      <w:sz w:val="20"/>
      <w:szCs w:val="20"/>
    </w:rPr>
  </w:style>
  <w:style w:type="paragraph" w:styleId="CommentSubject">
    <w:name w:val="annotation subject"/>
    <w:basedOn w:val="CommentText"/>
    <w:next w:val="CommentText"/>
    <w:link w:val="CommentSubjectChar"/>
    <w:uiPriority w:val="99"/>
    <w:semiHidden/>
    <w:unhideWhenUsed/>
    <w:rsid w:val="003D1843"/>
    <w:rPr>
      <w:b/>
      <w:bCs/>
    </w:rPr>
  </w:style>
  <w:style w:type="character" w:customStyle="1" w:styleId="CommentSubjectChar">
    <w:name w:val="Comment Subject Char"/>
    <w:basedOn w:val="CommentTextChar"/>
    <w:link w:val="CommentSubject"/>
    <w:uiPriority w:val="99"/>
    <w:semiHidden/>
    <w:rsid w:val="003D1843"/>
    <w:rPr>
      <w:rFonts w:ascii="Work Sans" w:eastAsia="Work Sans" w:hAnsi="Work Sans" w:cs="Work Sans"/>
      <w:b/>
      <w:bCs/>
      <w:sz w:val="20"/>
      <w:szCs w:val="20"/>
    </w:rPr>
  </w:style>
  <w:style w:type="paragraph" w:customStyle="1" w:styleId="Title2">
    <w:name w:val="Title2"/>
    <w:basedOn w:val="Header"/>
    <w:link w:val="Title2Char"/>
    <w:qFormat/>
    <w:rsid w:val="00352723"/>
    <w:pPr>
      <w:tabs>
        <w:tab w:val="clear" w:pos="4513"/>
        <w:tab w:val="clear" w:pos="9026"/>
        <w:tab w:val="center" w:pos="4320"/>
        <w:tab w:val="right" w:pos="8640"/>
      </w:tabs>
      <w:adjustRightInd w:val="0"/>
      <w:spacing w:after="120"/>
      <w:jc w:val="center"/>
    </w:pPr>
    <w:rPr>
      <w:rFonts w:ascii="Myriad Pro" w:eastAsia="Batang" w:hAnsi="Myriad Pro" w:cs="Gill Sans MT"/>
      <w:b/>
      <w:bCs/>
      <w:sz w:val="36"/>
      <w:szCs w:val="36"/>
      <w:lang w:val="en-GB" w:eastAsia="ko-KR"/>
    </w:rPr>
  </w:style>
  <w:style w:type="character" w:customStyle="1" w:styleId="Title2Char">
    <w:name w:val="Title2 Char"/>
    <w:basedOn w:val="HeaderChar"/>
    <w:link w:val="Title2"/>
    <w:rsid w:val="00352723"/>
    <w:rPr>
      <w:rFonts w:ascii="Myriad Pro" w:eastAsia="Batang" w:hAnsi="Myriad Pro" w:cs="Gill Sans MT"/>
      <w:b/>
      <w:bCs/>
      <w:sz w:val="36"/>
      <w:szCs w:val="36"/>
      <w:lang w:val="en-GB" w:eastAsia="ko-KR"/>
    </w:rPr>
  </w:style>
  <w:style w:type="character" w:styleId="Strong">
    <w:name w:val="Strong"/>
    <w:basedOn w:val="DefaultParagraphFont"/>
    <w:uiPriority w:val="22"/>
    <w:qFormat/>
    <w:rsid w:val="00F649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32848">
      <w:bodyDiv w:val="1"/>
      <w:marLeft w:val="0"/>
      <w:marRight w:val="0"/>
      <w:marTop w:val="0"/>
      <w:marBottom w:val="0"/>
      <w:divBdr>
        <w:top w:val="none" w:sz="0" w:space="0" w:color="auto"/>
        <w:left w:val="none" w:sz="0" w:space="0" w:color="auto"/>
        <w:bottom w:val="none" w:sz="0" w:space="0" w:color="auto"/>
        <w:right w:val="none" w:sz="0" w:space="0" w:color="auto"/>
      </w:divBdr>
    </w:div>
    <w:div w:id="228348535">
      <w:bodyDiv w:val="1"/>
      <w:marLeft w:val="0"/>
      <w:marRight w:val="0"/>
      <w:marTop w:val="0"/>
      <w:marBottom w:val="0"/>
      <w:divBdr>
        <w:top w:val="none" w:sz="0" w:space="0" w:color="auto"/>
        <w:left w:val="none" w:sz="0" w:space="0" w:color="auto"/>
        <w:bottom w:val="none" w:sz="0" w:space="0" w:color="auto"/>
        <w:right w:val="none" w:sz="0" w:space="0" w:color="auto"/>
      </w:divBdr>
    </w:div>
    <w:div w:id="311177328">
      <w:bodyDiv w:val="1"/>
      <w:marLeft w:val="0"/>
      <w:marRight w:val="0"/>
      <w:marTop w:val="0"/>
      <w:marBottom w:val="0"/>
      <w:divBdr>
        <w:top w:val="none" w:sz="0" w:space="0" w:color="auto"/>
        <w:left w:val="none" w:sz="0" w:space="0" w:color="auto"/>
        <w:bottom w:val="none" w:sz="0" w:space="0" w:color="auto"/>
        <w:right w:val="none" w:sz="0" w:space="0" w:color="auto"/>
      </w:divBdr>
    </w:div>
    <w:div w:id="344526922">
      <w:bodyDiv w:val="1"/>
      <w:marLeft w:val="0"/>
      <w:marRight w:val="0"/>
      <w:marTop w:val="0"/>
      <w:marBottom w:val="0"/>
      <w:divBdr>
        <w:top w:val="none" w:sz="0" w:space="0" w:color="auto"/>
        <w:left w:val="none" w:sz="0" w:space="0" w:color="auto"/>
        <w:bottom w:val="none" w:sz="0" w:space="0" w:color="auto"/>
        <w:right w:val="none" w:sz="0" w:space="0" w:color="auto"/>
      </w:divBdr>
    </w:div>
    <w:div w:id="455031874">
      <w:bodyDiv w:val="1"/>
      <w:marLeft w:val="0"/>
      <w:marRight w:val="0"/>
      <w:marTop w:val="0"/>
      <w:marBottom w:val="0"/>
      <w:divBdr>
        <w:top w:val="none" w:sz="0" w:space="0" w:color="auto"/>
        <w:left w:val="none" w:sz="0" w:space="0" w:color="auto"/>
        <w:bottom w:val="none" w:sz="0" w:space="0" w:color="auto"/>
        <w:right w:val="none" w:sz="0" w:space="0" w:color="auto"/>
      </w:divBdr>
    </w:div>
    <w:div w:id="484324603">
      <w:bodyDiv w:val="1"/>
      <w:marLeft w:val="0"/>
      <w:marRight w:val="0"/>
      <w:marTop w:val="0"/>
      <w:marBottom w:val="0"/>
      <w:divBdr>
        <w:top w:val="none" w:sz="0" w:space="0" w:color="auto"/>
        <w:left w:val="none" w:sz="0" w:space="0" w:color="auto"/>
        <w:bottom w:val="none" w:sz="0" w:space="0" w:color="auto"/>
        <w:right w:val="none" w:sz="0" w:space="0" w:color="auto"/>
      </w:divBdr>
    </w:div>
    <w:div w:id="725762989">
      <w:bodyDiv w:val="1"/>
      <w:marLeft w:val="0"/>
      <w:marRight w:val="0"/>
      <w:marTop w:val="0"/>
      <w:marBottom w:val="0"/>
      <w:divBdr>
        <w:top w:val="none" w:sz="0" w:space="0" w:color="auto"/>
        <w:left w:val="none" w:sz="0" w:space="0" w:color="auto"/>
        <w:bottom w:val="none" w:sz="0" w:space="0" w:color="auto"/>
        <w:right w:val="none" w:sz="0" w:space="0" w:color="auto"/>
      </w:divBdr>
    </w:div>
    <w:div w:id="823857456">
      <w:bodyDiv w:val="1"/>
      <w:marLeft w:val="0"/>
      <w:marRight w:val="0"/>
      <w:marTop w:val="0"/>
      <w:marBottom w:val="0"/>
      <w:divBdr>
        <w:top w:val="none" w:sz="0" w:space="0" w:color="auto"/>
        <w:left w:val="none" w:sz="0" w:space="0" w:color="auto"/>
        <w:bottom w:val="none" w:sz="0" w:space="0" w:color="auto"/>
        <w:right w:val="none" w:sz="0" w:space="0" w:color="auto"/>
      </w:divBdr>
    </w:div>
    <w:div w:id="1452279921">
      <w:bodyDiv w:val="1"/>
      <w:marLeft w:val="0"/>
      <w:marRight w:val="0"/>
      <w:marTop w:val="0"/>
      <w:marBottom w:val="0"/>
      <w:divBdr>
        <w:top w:val="none" w:sz="0" w:space="0" w:color="auto"/>
        <w:left w:val="none" w:sz="0" w:space="0" w:color="auto"/>
        <w:bottom w:val="none" w:sz="0" w:space="0" w:color="auto"/>
        <w:right w:val="none" w:sz="0" w:space="0" w:color="auto"/>
      </w:divBdr>
    </w:div>
    <w:div w:id="1738898818">
      <w:bodyDiv w:val="1"/>
      <w:marLeft w:val="0"/>
      <w:marRight w:val="0"/>
      <w:marTop w:val="0"/>
      <w:marBottom w:val="0"/>
      <w:divBdr>
        <w:top w:val="none" w:sz="0" w:space="0" w:color="auto"/>
        <w:left w:val="none" w:sz="0" w:space="0" w:color="auto"/>
        <w:bottom w:val="none" w:sz="0" w:space="0" w:color="auto"/>
        <w:right w:val="none" w:sz="0" w:space="0" w:color="auto"/>
      </w:divBdr>
    </w:div>
    <w:div w:id="1997948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gov.scot/binaries/content/documents/govscot/publications/advice-and-guidance/2021/09/national-guidance-child-protection-scotland-2021/documents/national-guidance-child-protection-scotland-2021/national-guidance-child-protection-scotland-2021/govscot%3Adocument/national-guidance-child-protection-scotland-2021.pdf?forceDownload=true" TargetMode="External"/><Relationship Id="rId26" Type="http://schemas.openxmlformats.org/officeDocument/2006/relationships/hyperlink" Target="https://www.gov.uk/government/publications/prevent-duty-guidance" TargetMode="External"/><Relationship Id="rId39" Type="http://schemas.openxmlformats.org/officeDocument/2006/relationships/image" Target="media/image7.emf"/><Relationship Id="rId21" Type="http://schemas.openxmlformats.org/officeDocument/2006/relationships/hyperlink" Target="https://www.gov.uk/government/publications/prevent-duty-guidance" TargetMode="External"/><Relationship Id="rId34" Type="http://schemas.openxmlformats.org/officeDocument/2006/relationships/hyperlink" Target="mailto:servicedesk@ofgl.co.uk" TargetMode="External"/><Relationship Id="rId42" Type="http://schemas.openxmlformats.org/officeDocument/2006/relationships/image" Target="media/image10.emf"/><Relationship Id="rId47" Type="http://schemas.openxmlformats.org/officeDocument/2006/relationships/image" Target="media/image15.emf"/><Relationship Id="rId50" Type="http://schemas.openxmlformats.org/officeDocument/2006/relationships/image" Target="media/image17.jp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hyperlink" Target="mailto:hroperationsadvice@ofgl.co.uk" TargetMode="External"/><Relationship Id="rId11" Type="http://schemas.openxmlformats.org/officeDocument/2006/relationships/header" Target="header1.xml"/><Relationship Id="rId24" Type="http://schemas.openxmlformats.org/officeDocument/2006/relationships/hyperlink" Target="https://www.ncsc.gov.uk/information/cyber-security-training-schools" TargetMode="External"/><Relationship Id="rId32" Type="http://schemas.openxmlformats.org/officeDocument/2006/relationships/hyperlink" Target="https://national.lgfl.net/digisafe/onlinesafetyaudit" TargetMode="External"/><Relationship Id="rId37" Type="http://schemas.openxmlformats.org/officeDocument/2006/relationships/hyperlink" Target="mailto:security@ofgl.co.uk" TargetMode="External"/><Relationship Id="rId40" Type="http://schemas.openxmlformats.org/officeDocument/2006/relationships/image" Target="media/image8.emf"/><Relationship Id="rId45" Type="http://schemas.openxmlformats.org/officeDocument/2006/relationships/image" Target="media/image13.emf"/><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19" Type="http://schemas.openxmlformats.org/officeDocument/2006/relationships/hyperlink" Target="https://www.gov.wales/sites/default/files/publications/2022-04/220401-keeping-learners-safe.pdf" TargetMode="External"/><Relationship Id="rId31" Type="http://schemas.openxmlformats.org/officeDocument/2006/relationships/hyperlink" Target="https://360safe.org.uk/" TargetMode="External"/><Relationship Id="rId44" Type="http://schemas.openxmlformats.org/officeDocument/2006/relationships/image" Target="media/image12.emf"/><Relationship Id="rId52"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hyperlink" Target="https://www.gov.uk/guidance/meeting-digital-and-technology-standards-in-schools-and-colleges/filtering-and-monitoring-standards-for-schools-and-colleges" TargetMode="External"/><Relationship Id="rId27" Type="http://schemas.openxmlformats.org/officeDocument/2006/relationships/hyperlink" Target="https://apwg.org" TargetMode="External"/><Relationship Id="rId30" Type="http://schemas.openxmlformats.org/officeDocument/2006/relationships/hyperlink" Target="https://www.gov.uk/guidance/meeting-digital-and-technology-standards-in-schools-and-colleges/filtering-and-monitoring-standards-for-schools-and-colleges" TargetMode="External"/><Relationship Id="rId35" Type="http://schemas.openxmlformats.org/officeDocument/2006/relationships/hyperlink" Target="mailto:safeguarding@ofgl.co.uk" TargetMode="External"/><Relationship Id="rId43" Type="http://schemas.openxmlformats.org/officeDocument/2006/relationships/image" Target="media/image11.emf"/><Relationship Id="rId48"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25" Type="http://schemas.openxmlformats.org/officeDocument/2006/relationships/hyperlink" Target="mailto:servicedesk@ofgl.co.uk" TargetMode="External"/><Relationship Id="rId33" Type="http://schemas.openxmlformats.org/officeDocument/2006/relationships/hyperlink" Target="https://hwb.gov.wales/keeping-safe-online/enhancing-digital-resilience-in-education-an-action-plan-to-protect-children-and-young-people-online/resources-tools-and-services" TargetMode="External"/><Relationship Id="rId38" Type="http://schemas.openxmlformats.org/officeDocument/2006/relationships/hyperlink" Target="mailto:Sam.Ashton@ofgl.co.uk" TargetMode="External"/><Relationship Id="rId46" Type="http://schemas.openxmlformats.org/officeDocument/2006/relationships/image" Target="media/image14.emf"/><Relationship Id="rId20" Type="http://schemas.openxmlformats.org/officeDocument/2006/relationships/hyperlink" Target="https://www.gov.uk/guidance/meeting-digital-and-technology-standards-in-schools-and-colleges/filtering-and-monitoring-standards-for-schools-and-colleges" TargetMode="External"/><Relationship Id="rId41" Type="http://schemas.openxmlformats.org/officeDocument/2006/relationships/image" Target="media/image9.e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yperlink" Target="https://www.gov.uk/guidance/meeting-digital-and-technology-standards-in-schools-and-colleges/cyber-security-standards-for-schools-and-colleges" TargetMode="External"/><Relationship Id="rId28" Type="http://schemas.openxmlformats.org/officeDocument/2006/relationships/hyperlink" Target="https://app.employeeapp.co.uk/tile/category/148" TargetMode="External"/><Relationship Id="rId36" Type="http://schemas.openxmlformats.org/officeDocument/2006/relationships/hyperlink" Target="mailto:servicedesk@ofgl.co.uk" TargetMode="External"/><Relationship Id="rId49" Type="http://schemas.openxmlformats.org/officeDocument/2006/relationships/image" Target="media/image16.emf"/></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CD6E1-6B90-7B46-BBAE-1D324ACBC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3800</Words>
  <Characters>21661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Cox</dc:creator>
  <cp:lastModifiedBy>Karen Caswell</cp:lastModifiedBy>
  <cp:revision>2</cp:revision>
  <cp:lastPrinted>2022-07-07T10:09:00Z</cp:lastPrinted>
  <dcterms:created xsi:type="dcterms:W3CDTF">2023-09-08T13:31:00Z</dcterms:created>
  <dcterms:modified xsi:type="dcterms:W3CDTF">2023-09-08T13:31:00Z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ies>
</file>